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EC0DB6" w14:textId="77777777" w:rsidR="008602C2" w:rsidRPr="00766EC3" w:rsidRDefault="008602C2" w:rsidP="008602C2">
      <w:pPr>
        <w:jc w:val="center"/>
        <w:rPr>
          <w:rFonts w:ascii="Arial" w:hAnsi="Arial" w:cs="Arial"/>
          <w:b/>
          <w:u w:val="single"/>
        </w:rPr>
      </w:pPr>
      <w:bookmarkStart w:id="0" w:name="_Hlk92699820"/>
      <w:r w:rsidRPr="00766EC3">
        <w:rPr>
          <w:rFonts w:ascii="Arial" w:hAnsi="Arial" w:cs="Arial"/>
          <w:b/>
          <w:u w:val="single"/>
        </w:rPr>
        <w:t>ESPECIFICACIONES TÉCNICAS</w:t>
      </w:r>
    </w:p>
    <w:p w14:paraId="5F0F718F" w14:textId="77777777" w:rsidR="008602C2" w:rsidRPr="004D5616" w:rsidRDefault="008602C2" w:rsidP="008602C2">
      <w:pPr>
        <w:jc w:val="both"/>
        <w:rPr>
          <w:rFonts w:ascii="Arial" w:hAnsi="Arial" w:cs="Arial"/>
          <w:b/>
          <w:u w:val="single"/>
        </w:rPr>
      </w:pPr>
      <w:r w:rsidRPr="004D5616">
        <w:rPr>
          <w:rFonts w:ascii="Arial" w:hAnsi="Arial" w:cs="Arial"/>
          <w:b/>
          <w:u w:val="single"/>
        </w:rPr>
        <w:t>GENERALIDADES</w:t>
      </w:r>
    </w:p>
    <w:p w14:paraId="6E846B90" w14:textId="77777777" w:rsidR="008602C2" w:rsidRPr="004D5616" w:rsidRDefault="008602C2" w:rsidP="008602C2">
      <w:pPr>
        <w:jc w:val="both"/>
        <w:rPr>
          <w:rFonts w:ascii="Arial" w:hAnsi="Arial" w:cs="Arial"/>
        </w:rPr>
      </w:pPr>
      <w:r w:rsidRPr="004D5616">
        <w:rPr>
          <w:rFonts w:ascii="Arial" w:hAnsi="Arial" w:cs="Arial"/>
        </w:rPr>
        <w:t>Este documento técnico se ha elaborado teniendo en consideración los siguientes criterios:</w:t>
      </w:r>
    </w:p>
    <w:p w14:paraId="691F73BD" w14:textId="77777777" w:rsidR="008602C2" w:rsidRPr="004D5616" w:rsidRDefault="008602C2" w:rsidP="008602C2">
      <w:pPr>
        <w:jc w:val="both"/>
        <w:rPr>
          <w:rFonts w:ascii="Arial" w:hAnsi="Arial" w:cs="Arial"/>
          <w:b/>
        </w:rPr>
      </w:pPr>
      <w:r w:rsidRPr="004D5616">
        <w:rPr>
          <w:rFonts w:ascii="Arial" w:hAnsi="Arial" w:cs="Arial"/>
          <w:b/>
        </w:rPr>
        <w:t>Consideraciones generales</w:t>
      </w:r>
    </w:p>
    <w:p w14:paraId="2A24386F" w14:textId="6FB87EED" w:rsidR="00903AD7" w:rsidRPr="004D5616" w:rsidRDefault="00903AD7" w:rsidP="00903AD7">
      <w:pPr>
        <w:jc w:val="both"/>
        <w:rPr>
          <w:rFonts w:ascii="Arial" w:hAnsi="Arial" w:cs="Arial"/>
        </w:rPr>
      </w:pPr>
      <w:r w:rsidRPr="004D5616">
        <w:rPr>
          <w:rFonts w:ascii="Arial" w:hAnsi="Arial" w:cs="Arial"/>
        </w:rPr>
        <w:t xml:space="preserve">Las presentes especificaciones técnicas son complementarias a los proyectos de ingeniería de los diferentes Expedientes Técnicos para cada obra y por lo tanto los encargados de la Construcción (contratista) deben necesariamente seguirlas. Cualquier cambio de las especificaciones presentes es de absoluta responsabilidad del Contratista, estando facultada la ENTIDAD, a efectuar observaciones respecto a las obras no ejecutadas de acuerdo a las especificaciones contenidas en el presente documento. </w:t>
      </w:r>
    </w:p>
    <w:p w14:paraId="6BCEDC6B" w14:textId="17C6CDD2" w:rsidR="00903AD7" w:rsidRPr="004D5616" w:rsidRDefault="00903AD7" w:rsidP="00903AD7">
      <w:pPr>
        <w:jc w:val="both"/>
        <w:rPr>
          <w:rFonts w:ascii="Arial" w:hAnsi="Arial" w:cs="Arial"/>
        </w:rPr>
      </w:pPr>
      <w:r w:rsidRPr="004D5616">
        <w:rPr>
          <w:rFonts w:ascii="Arial" w:hAnsi="Arial" w:cs="Arial"/>
        </w:rPr>
        <w:t xml:space="preserve">Las obras se ejecutarán de acuerdo a los planos aprobados por LA ENTIDAD; las especificaciones técnicas que se presentan comprenden el proceso constructivo, materiales, equipos, mano de obra, unidad de medida y formas de pago. </w:t>
      </w:r>
    </w:p>
    <w:p w14:paraId="42591339" w14:textId="40D2C2A9" w:rsidR="00903AD7" w:rsidRPr="004D5616" w:rsidRDefault="00903AD7" w:rsidP="00903AD7">
      <w:pPr>
        <w:jc w:val="both"/>
        <w:rPr>
          <w:rFonts w:ascii="Arial" w:hAnsi="Arial" w:cs="Arial"/>
        </w:rPr>
      </w:pPr>
      <w:r w:rsidRPr="004D5616">
        <w:rPr>
          <w:rFonts w:ascii="Arial" w:hAnsi="Arial" w:cs="Arial"/>
        </w:rPr>
        <w:t xml:space="preserve">Los pagos se efectuarán de acuerdo a las unidades de medida previamente determinadas para cada partida. Estos pagos serán de acuerdo al avance mensual de obra, previa verificación y autorización del Supervisor. El Residente de obra y el Jefe de Supervisión deben estar presente todos los días y de manera permanente durante la ejecución de la obra, cualquier falta, se le descontará al Contratista por falta al Residente y/o a la Supervisión en caso de falta del Jefe de Supervisión.   </w:t>
      </w:r>
    </w:p>
    <w:p w14:paraId="757477B6" w14:textId="7082B145" w:rsidR="00903AD7" w:rsidRPr="004D5616" w:rsidRDefault="00903AD7" w:rsidP="008602C2">
      <w:pPr>
        <w:jc w:val="both"/>
        <w:rPr>
          <w:rFonts w:ascii="Arial" w:hAnsi="Arial" w:cs="Arial"/>
        </w:rPr>
      </w:pPr>
      <w:r w:rsidRPr="004D5616">
        <w:rPr>
          <w:rFonts w:ascii="Arial" w:hAnsi="Arial" w:cs="Arial"/>
        </w:rPr>
        <w:t xml:space="preserve">En el caso de existir divergencias entre los documentos del proyecto: los planos tienen validez sobre las especificaciones técnicas, </w:t>
      </w:r>
      <w:proofErr w:type="spellStart"/>
      <w:r w:rsidRPr="004D5616">
        <w:rPr>
          <w:rFonts w:ascii="Arial" w:hAnsi="Arial" w:cs="Arial"/>
        </w:rPr>
        <w:t>metrados</w:t>
      </w:r>
      <w:proofErr w:type="spellEnd"/>
      <w:r w:rsidRPr="004D5616">
        <w:rPr>
          <w:rFonts w:ascii="Arial" w:hAnsi="Arial" w:cs="Arial"/>
        </w:rPr>
        <w:t xml:space="preserve"> y presupuestos. Igualmente, las especificaciones técnicas tienen validez sobre los </w:t>
      </w:r>
      <w:proofErr w:type="spellStart"/>
      <w:r w:rsidRPr="004D5616">
        <w:rPr>
          <w:rFonts w:ascii="Arial" w:hAnsi="Arial" w:cs="Arial"/>
        </w:rPr>
        <w:t>metrados</w:t>
      </w:r>
      <w:proofErr w:type="spellEnd"/>
      <w:r w:rsidRPr="004D5616">
        <w:rPr>
          <w:rFonts w:ascii="Arial" w:hAnsi="Arial" w:cs="Arial"/>
        </w:rPr>
        <w:t xml:space="preserve"> y presupuestos; y los </w:t>
      </w:r>
      <w:proofErr w:type="spellStart"/>
      <w:r w:rsidRPr="004D5616">
        <w:rPr>
          <w:rFonts w:ascii="Arial" w:hAnsi="Arial" w:cs="Arial"/>
        </w:rPr>
        <w:t>metrados</w:t>
      </w:r>
      <w:proofErr w:type="spellEnd"/>
      <w:r w:rsidRPr="004D5616">
        <w:rPr>
          <w:rFonts w:ascii="Arial" w:hAnsi="Arial" w:cs="Arial"/>
        </w:rPr>
        <w:t xml:space="preserve"> tienen validez sobre los presupuestos.  </w:t>
      </w:r>
    </w:p>
    <w:p w14:paraId="13082173" w14:textId="77777777" w:rsidR="008602C2" w:rsidRPr="004D5616" w:rsidRDefault="008602C2" w:rsidP="008602C2">
      <w:pPr>
        <w:jc w:val="both"/>
        <w:rPr>
          <w:rFonts w:ascii="Arial" w:hAnsi="Arial" w:cs="Arial"/>
          <w:b/>
        </w:rPr>
      </w:pPr>
      <w:r w:rsidRPr="004D5616">
        <w:rPr>
          <w:rFonts w:ascii="Arial" w:hAnsi="Arial" w:cs="Arial"/>
          <w:b/>
        </w:rPr>
        <w:t>Consideraciones particulares</w:t>
      </w:r>
    </w:p>
    <w:p w14:paraId="09DE7DB1"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r w:rsidRPr="004D5616">
        <w:rPr>
          <w:rFonts w:ascii="Arial" w:eastAsiaTheme="minorEastAsia" w:hAnsi="Arial" w:cs="Arial"/>
          <w:spacing w:val="0"/>
          <w:sz w:val="22"/>
          <w:szCs w:val="22"/>
          <w:lang w:eastAsia="ja-JP"/>
        </w:rPr>
        <w:t>El Contratista deberá definir antes de dar inicio a los trabajos, de cualquier diferencia con el Proyecto, para efecto de ser solucionado por el Consultor de LA ENTIDAD oportunamente, cualquier modificación del proyecto que genera incremento en el costo de las partidas y/o en el Plazo de ejecución de la obra, que se derive por la no aplicación de lo antes mencionado, no será reconocida por LA ENTIDAD; siendo el Supervisor el encargado de hacer cumplir esta consideración.</w:t>
      </w:r>
    </w:p>
    <w:p w14:paraId="3788B7FB"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r w:rsidRPr="004D5616">
        <w:rPr>
          <w:rFonts w:ascii="Arial" w:eastAsiaTheme="minorEastAsia" w:hAnsi="Arial" w:cs="Arial"/>
          <w:spacing w:val="0"/>
          <w:sz w:val="22"/>
          <w:szCs w:val="22"/>
          <w:lang w:eastAsia="ja-JP"/>
        </w:rPr>
        <w:t xml:space="preserve"> </w:t>
      </w:r>
    </w:p>
    <w:p w14:paraId="1306F95E"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r w:rsidRPr="004D5616">
        <w:rPr>
          <w:rFonts w:ascii="Arial" w:eastAsiaTheme="minorEastAsia" w:hAnsi="Arial" w:cs="Arial"/>
          <w:spacing w:val="0"/>
          <w:sz w:val="22"/>
          <w:szCs w:val="22"/>
          <w:lang w:eastAsia="ja-JP"/>
        </w:rPr>
        <w:t>El Contratista deberá tomar en cuenta todas las medidas de seguridad y de Salubridad, a fin de evitar cualquier accidente tanto del personal de obra como cualquier otro ajeno a ella, así como la seguridad de los materiales y equipos de obra, siendo todo ello de su total responsabilidad. Especial atención se tendrá en la observación de las leyes y demás apropiadas a las circunstancias o según se le indique. Contar con los seguros de obra de acuerdo a la normatividad vigente.</w:t>
      </w:r>
    </w:p>
    <w:p w14:paraId="0D99552E"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p>
    <w:p w14:paraId="4E658ADF"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r w:rsidRPr="004D5616">
        <w:rPr>
          <w:rFonts w:ascii="Arial" w:eastAsiaTheme="minorEastAsia" w:hAnsi="Arial" w:cs="Arial"/>
          <w:spacing w:val="0"/>
          <w:sz w:val="22"/>
          <w:szCs w:val="22"/>
          <w:lang w:eastAsia="ja-JP"/>
        </w:rPr>
        <w:t>Asimismo, todos los trabajos y actividades que implique la ejecución de la obra deberán realizarse teniendo en cuenta no dañar las estructuras, redes y/o instalaciones ajenas al presente proyecto. Si propiedades de terceros o ajenas al presente proyecto resultan dañadas, debido a actividades del Contratista, éstas deberán ser restauradas inmediatamente y dejadas en las mismas condiciones en las que se encontraban antes del daño, o indemnizar al propietario. De igual manera en caso daños a terceros, será de responsabilidad del Contratista cubrir los gastos de acuerdo a la normatividad vigente.</w:t>
      </w:r>
    </w:p>
    <w:p w14:paraId="288D5997"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p>
    <w:p w14:paraId="51B2C1C2"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r w:rsidRPr="004D5616">
        <w:rPr>
          <w:rFonts w:ascii="Arial" w:eastAsiaTheme="minorEastAsia" w:hAnsi="Arial" w:cs="Arial"/>
          <w:spacing w:val="0"/>
          <w:sz w:val="22"/>
          <w:szCs w:val="22"/>
          <w:lang w:eastAsia="ja-JP"/>
        </w:rPr>
        <w:t>El contratista deberá indemnizar y dejar a salvo a la Entidad y a sus funcionarios, de cualquier acción o reclamos hechos por daños o perjuicios ocasionados a personas o propiedad, como consecuencia de negligencia en el resguardo del trabajo, o por el uso en la construcción de la obra de materiales que no lleven los requisitos de las especificaciones y/o debido a negligencia o mala conducción del contratista.</w:t>
      </w:r>
    </w:p>
    <w:p w14:paraId="51C00964"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p>
    <w:p w14:paraId="4F3519F8"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r w:rsidRPr="004D5616">
        <w:rPr>
          <w:rFonts w:ascii="Arial" w:eastAsiaTheme="minorEastAsia" w:hAnsi="Arial" w:cs="Arial"/>
          <w:spacing w:val="0"/>
          <w:sz w:val="22"/>
          <w:szCs w:val="22"/>
          <w:lang w:eastAsia="ja-JP"/>
        </w:rPr>
        <w:t>El Contratista deberá conducir sus operaciones de manera que cause la menor obstrucción o inconveniencia posible al tránsito público y no deberá tener bajo construcción un área o cantidad de trabajo mayor del que pueda ejecutar correctamente y con la debida consideración a los derechos del público. Así mismo el Contratista tendrá la obligación de mantener las señales y otros controles necesarios para un adecuado encauzamiento del tránsito y en donde sea necesario se proveerán accesos y cruces temporales.</w:t>
      </w:r>
    </w:p>
    <w:p w14:paraId="4332145D"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p>
    <w:p w14:paraId="73440262"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r w:rsidRPr="004D5616">
        <w:rPr>
          <w:rFonts w:ascii="Arial" w:eastAsiaTheme="minorEastAsia" w:hAnsi="Arial" w:cs="Arial"/>
          <w:spacing w:val="0"/>
          <w:sz w:val="22"/>
          <w:szCs w:val="22"/>
          <w:lang w:eastAsia="ja-JP"/>
        </w:rPr>
        <w:t>El Contratista deberá tener en cuenta las condiciones y variaciones del clima, las vías de comunicación, problemas de agua, energía eléctrica, accesos, lluvias y otros factores y preverlos en la ejecución de la obra de modo que no perjudique el avance de la misma.</w:t>
      </w:r>
    </w:p>
    <w:p w14:paraId="0D4F8150" w14:textId="77777777"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p>
    <w:p w14:paraId="3E209CF9" w14:textId="15753B69" w:rsidR="00903AD7" w:rsidRPr="004D5616" w:rsidRDefault="00903AD7" w:rsidP="00903AD7">
      <w:pPr>
        <w:pStyle w:val="BodyText22"/>
        <w:tabs>
          <w:tab w:val="left" w:pos="708"/>
        </w:tabs>
        <w:spacing w:line="240" w:lineRule="auto"/>
        <w:ind w:left="0" w:right="-1"/>
        <w:rPr>
          <w:rFonts w:ascii="Arial" w:eastAsiaTheme="minorEastAsia" w:hAnsi="Arial" w:cs="Arial"/>
          <w:spacing w:val="0"/>
          <w:sz w:val="22"/>
          <w:szCs w:val="22"/>
          <w:lang w:eastAsia="ja-JP"/>
        </w:rPr>
      </w:pPr>
      <w:r w:rsidRPr="004D5616">
        <w:rPr>
          <w:rFonts w:ascii="Arial" w:eastAsiaTheme="minorEastAsia" w:hAnsi="Arial" w:cs="Arial"/>
          <w:spacing w:val="0"/>
          <w:sz w:val="22"/>
          <w:szCs w:val="22"/>
          <w:lang w:eastAsia="ja-JP"/>
        </w:rPr>
        <w:t xml:space="preserve">Hasta la aceptación de la obra por la Entidad Contratante, la Obra deberá estar bajo el cargo y cuidado del contratista y éste deberá tomar todas las precauciones necesarias para protegerlas contra daños y perjuicios causados por elementos extraños o por otra causa, ya sea debido a material o trabajo defectuoso o la omisión de trabajos considerados en el expediente técnico. El Contratista deberá construir </w:t>
      </w:r>
      <w:r w:rsidR="0097383E" w:rsidRPr="004D5616">
        <w:rPr>
          <w:rFonts w:ascii="Arial" w:eastAsiaTheme="minorEastAsia" w:hAnsi="Arial" w:cs="Arial"/>
          <w:spacing w:val="0"/>
          <w:sz w:val="22"/>
          <w:szCs w:val="22"/>
          <w:lang w:eastAsia="ja-JP"/>
        </w:rPr>
        <w:t xml:space="preserve">o alquilar </w:t>
      </w:r>
      <w:r w:rsidRPr="004D5616">
        <w:rPr>
          <w:rFonts w:ascii="Arial" w:eastAsiaTheme="minorEastAsia" w:hAnsi="Arial" w:cs="Arial"/>
          <w:spacing w:val="0"/>
          <w:sz w:val="22"/>
          <w:szCs w:val="22"/>
          <w:lang w:eastAsia="ja-JP"/>
        </w:rPr>
        <w:t>y mantener la oficina de Obra para la Supervisión, así como también para la Residencia de Obras.</w:t>
      </w:r>
    </w:p>
    <w:p w14:paraId="77150A31" w14:textId="7D34F701" w:rsidR="00335C36" w:rsidRPr="004D5616" w:rsidRDefault="00335C36" w:rsidP="00903AD7">
      <w:pPr>
        <w:pStyle w:val="BodyText22"/>
        <w:tabs>
          <w:tab w:val="left" w:pos="708"/>
        </w:tabs>
        <w:spacing w:line="240" w:lineRule="auto"/>
        <w:ind w:left="0" w:right="-1"/>
        <w:rPr>
          <w:rFonts w:ascii="Arial" w:eastAsiaTheme="minorEastAsia" w:hAnsi="Arial" w:cs="Arial"/>
          <w:spacing w:val="0"/>
          <w:sz w:val="22"/>
          <w:szCs w:val="22"/>
          <w:lang w:eastAsia="ja-JP"/>
        </w:rPr>
      </w:pPr>
    </w:p>
    <w:p w14:paraId="11C0E8FB" w14:textId="77777777" w:rsidR="00335C36" w:rsidRPr="004D5616" w:rsidRDefault="00335C36" w:rsidP="00335C36">
      <w:pPr>
        <w:jc w:val="both"/>
        <w:rPr>
          <w:rFonts w:ascii="Arial" w:hAnsi="Arial" w:cs="Arial"/>
        </w:rPr>
      </w:pPr>
      <w:r w:rsidRPr="004D5616">
        <w:rPr>
          <w:rFonts w:ascii="Arial" w:hAnsi="Arial" w:cs="Arial"/>
        </w:rPr>
        <w:t>Más allá de lo establecido en estas especificaciones, el Supervisor de Obra tiene autoridad suficiente para ampliar éstas, en lo que respecta a la calidad de los materiales a emplearse y a la correcta metodología de construcción a seguir en cualquier trabajo, sin que ello origine reclamo alguno sobre pago adicional.</w:t>
      </w:r>
    </w:p>
    <w:p w14:paraId="6A3EC3B7" w14:textId="77777777" w:rsidR="00335C36" w:rsidRPr="004D5616" w:rsidRDefault="00335C36" w:rsidP="00335C36">
      <w:pPr>
        <w:jc w:val="both"/>
        <w:rPr>
          <w:rFonts w:ascii="Arial" w:hAnsi="Arial" w:cs="Arial"/>
        </w:rPr>
      </w:pPr>
      <w:r w:rsidRPr="004D5616">
        <w:rPr>
          <w:rFonts w:ascii="Arial" w:hAnsi="Arial" w:cs="Arial"/>
        </w:rPr>
        <w:t>La obra comprende la completa ejecución de los trabajos indicados en estas especificaciones y también de aquellos no incluidos en las mismas, pero que si figuran en la serie completa de planos respectivos.</w:t>
      </w:r>
    </w:p>
    <w:p w14:paraId="73F4CF48" w14:textId="77777777" w:rsidR="00335C36" w:rsidRPr="004D5616" w:rsidRDefault="00335C36" w:rsidP="00903AD7">
      <w:pPr>
        <w:pStyle w:val="BodyText22"/>
        <w:tabs>
          <w:tab w:val="left" w:pos="708"/>
        </w:tabs>
        <w:spacing w:line="240" w:lineRule="auto"/>
        <w:ind w:left="0" w:right="-1"/>
        <w:rPr>
          <w:rFonts w:ascii="Arial" w:eastAsiaTheme="minorEastAsia" w:hAnsi="Arial" w:cs="Arial"/>
          <w:spacing w:val="0"/>
          <w:sz w:val="22"/>
          <w:szCs w:val="22"/>
          <w:lang w:eastAsia="ja-JP"/>
        </w:rPr>
      </w:pPr>
    </w:p>
    <w:p w14:paraId="6B6F16C4" w14:textId="77777777" w:rsidR="008602C2" w:rsidRPr="004D5616" w:rsidRDefault="008602C2" w:rsidP="008602C2">
      <w:pPr>
        <w:jc w:val="both"/>
        <w:rPr>
          <w:rFonts w:ascii="Arial" w:hAnsi="Arial" w:cs="Arial"/>
          <w:b/>
        </w:rPr>
      </w:pPr>
      <w:r w:rsidRPr="004D5616">
        <w:rPr>
          <w:rFonts w:ascii="Arial" w:hAnsi="Arial" w:cs="Arial"/>
          <w:b/>
        </w:rPr>
        <w:t>Compatibilización y complementos</w:t>
      </w:r>
    </w:p>
    <w:p w14:paraId="6C9D4894" w14:textId="77777777" w:rsidR="00B37A0A" w:rsidRPr="004D5616" w:rsidRDefault="00B37A0A" w:rsidP="00B37A0A">
      <w:pPr>
        <w:pStyle w:val="BodyText22"/>
        <w:tabs>
          <w:tab w:val="left" w:pos="708"/>
        </w:tabs>
        <w:spacing w:line="240" w:lineRule="auto"/>
        <w:ind w:left="0" w:right="-1"/>
        <w:rPr>
          <w:rFonts w:ascii="Arial" w:hAnsi="Arial" w:cs="Arial"/>
          <w:sz w:val="22"/>
          <w:szCs w:val="22"/>
        </w:rPr>
      </w:pPr>
      <w:r w:rsidRPr="004D5616">
        <w:rPr>
          <w:rFonts w:ascii="Arial" w:hAnsi="Arial" w:cs="Arial"/>
          <w:sz w:val="22"/>
          <w:szCs w:val="22"/>
        </w:rPr>
        <w:t xml:space="preserve">El objetivo de las especificaciones técnicas es dar las pautas generales que el Contratista deberá seguir en cuanto a calidades, procedimientos y acabados durante la ejecución de la obra, como complemento de los planos, </w:t>
      </w:r>
      <w:proofErr w:type="spellStart"/>
      <w:r w:rsidRPr="004D5616">
        <w:rPr>
          <w:rFonts w:ascii="Arial" w:hAnsi="Arial" w:cs="Arial"/>
          <w:sz w:val="22"/>
          <w:szCs w:val="22"/>
        </w:rPr>
        <w:t>metrados</w:t>
      </w:r>
      <w:proofErr w:type="spellEnd"/>
      <w:r w:rsidRPr="004D5616">
        <w:rPr>
          <w:rFonts w:ascii="Arial" w:hAnsi="Arial" w:cs="Arial"/>
          <w:sz w:val="22"/>
          <w:szCs w:val="22"/>
        </w:rPr>
        <w:t xml:space="preserve"> y memorias descriptivas. </w:t>
      </w:r>
    </w:p>
    <w:p w14:paraId="1FC960C8" w14:textId="5609301D" w:rsidR="008602C2" w:rsidRPr="004D5616" w:rsidRDefault="00B37A0A" w:rsidP="00B37A0A">
      <w:pPr>
        <w:pStyle w:val="BodyText22"/>
        <w:tabs>
          <w:tab w:val="left" w:pos="708"/>
        </w:tabs>
        <w:spacing w:line="240" w:lineRule="auto"/>
        <w:ind w:left="0" w:right="-1"/>
        <w:rPr>
          <w:rFonts w:ascii="Arial" w:hAnsi="Arial" w:cs="Arial"/>
          <w:sz w:val="22"/>
          <w:szCs w:val="22"/>
        </w:rPr>
      </w:pPr>
      <w:r w:rsidRPr="004D5616">
        <w:rPr>
          <w:rFonts w:ascii="Arial" w:hAnsi="Arial" w:cs="Arial"/>
          <w:sz w:val="22"/>
          <w:szCs w:val="22"/>
        </w:rPr>
        <w:t>Deberá además ser indispensable el cumplimiento de los Reglamentos, Códigos y Normas nacionales vigentes necesarias para el tipo de obra a ejecutar, así como el contenido técnico vertido en el desarrollo de las especificaciones técnicas, es compatible con los siguientes documentos:</w:t>
      </w:r>
    </w:p>
    <w:p w14:paraId="3987AD9D" w14:textId="77777777" w:rsidR="00B37A0A" w:rsidRPr="004D5616" w:rsidRDefault="00B37A0A" w:rsidP="00B37A0A">
      <w:pPr>
        <w:pStyle w:val="BodyText22"/>
        <w:tabs>
          <w:tab w:val="left" w:pos="708"/>
        </w:tabs>
        <w:spacing w:line="240" w:lineRule="auto"/>
        <w:ind w:left="0" w:right="-1"/>
        <w:rPr>
          <w:rFonts w:ascii="Arial" w:hAnsi="Arial" w:cs="Arial"/>
          <w:sz w:val="22"/>
          <w:szCs w:val="22"/>
        </w:rPr>
      </w:pPr>
    </w:p>
    <w:p w14:paraId="0B928AA3" w14:textId="77777777" w:rsidR="008602C2" w:rsidRPr="004D5616" w:rsidRDefault="008602C2" w:rsidP="008F416A">
      <w:pPr>
        <w:pStyle w:val="Prrafodelista"/>
        <w:numPr>
          <w:ilvl w:val="0"/>
          <w:numId w:val="2"/>
        </w:numPr>
        <w:contextualSpacing/>
        <w:jc w:val="both"/>
        <w:rPr>
          <w:rFonts w:ascii="Arial" w:hAnsi="Arial" w:cs="Arial"/>
          <w:sz w:val="22"/>
          <w:szCs w:val="22"/>
        </w:rPr>
      </w:pPr>
      <w:r w:rsidRPr="004D5616">
        <w:rPr>
          <w:rFonts w:ascii="Arial" w:hAnsi="Arial" w:cs="Arial"/>
          <w:sz w:val="22"/>
          <w:szCs w:val="22"/>
        </w:rPr>
        <w:t>Reglamento nacional de edificaciones del Perú.</w:t>
      </w:r>
    </w:p>
    <w:p w14:paraId="0FDD489D" w14:textId="77777777" w:rsidR="008602C2" w:rsidRPr="004D5616" w:rsidRDefault="008602C2" w:rsidP="008F416A">
      <w:pPr>
        <w:pStyle w:val="Prrafodelista"/>
        <w:numPr>
          <w:ilvl w:val="0"/>
          <w:numId w:val="2"/>
        </w:numPr>
        <w:contextualSpacing/>
        <w:jc w:val="both"/>
        <w:rPr>
          <w:rFonts w:ascii="Arial" w:hAnsi="Arial" w:cs="Arial"/>
          <w:sz w:val="22"/>
          <w:szCs w:val="22"/>
        </w:rPr>
      </w:pPr>
      <w:r w:rsidRPr="004D5616">
        <w:rPr>
          <w:rFonts w:ascii="Arial" w:hAnsi="Arial" w:cs="Arial"/>
          <w:sz w:val="22"/>
          <w:szCs w:val="22"/>
        </w:rPr>
        <w:t>Manuales de normas del ACI.</w:t>
      </w:r>
    </w:p>
    <w:p w14:paraId="373767C2" w14:textId="77777777" w:rsidR="008602C2" w:rsidRPr="004D5616" w:rsidRDefault="008602C2" w:rsidP="008F416A">
      <w:pPr>
        <w:pStyle w:val="Prrafodelista"/>
        <w:numPr>
          <w:ilvl w:val="0"/>
          <w:numId w:val="2"/>
        </w:numPr>
        <w:contextualSpacing/>
        <w:jc w:val="both"/>
        <w:rPr>
          <w:rFonts w:ascii="Arial" w:hAnsi="Arial" w:cs="Arial"/>
          <w:sz w:val="22"/>
          <w:szCs w:val="22"/>
        </w:rPr>
      </w:pPr>
      <w:r w:rsidRPr="004D5616">
        <w:rPr>
          <w:rFonts w:ascii="Arial" w:hAnsi="Arial" w:cs="Arial"/>
          <w:sz w:val="22"/>
          <w:szCs w:val="22"/>
        </w:rPr>
        <w:t>Manuales de normas de ASTM C.</w:t>
      </w:r>
    </w:p>
    <w:p w14:paraId="63944435" w14:textId="77777777" w:rsidR="008602C2" w:rsidRPr="004D5616" w:rsidRDefault="008602C2" w:rsidP="008F416A">
      <w:pPr>
        <w:pStyle w:val="Prrafodelista"/>
        <w:numPr>
          <w:ilvl w:val="0"/>
          <w:numId w:val="2"/>
        </w:numPr>
        <w:contextualSpacing/>
        <w:jc w:val="both"/>
        <w:rPr>
          <w:rFonts w:ascii="Arial" w:hAnsi="Arial" w:cs="Arial"/>
          <w:sz w:val="22"/>
          <w:szCs w:val="22"/>
        </w:rPr>
      </w:pPr>
      <w:r w:rsidRPr="004D5616">
        <w:rPr>
          <w:rFonts w:ascii="Arial" w:hAnsi="Arial" w:cs="Arial"/>
          <w:sz w:val="22"/>
          <w:szCs w:val="22"/>
        </w:rPr>
        <w:t>Reglamento nacional de gestión de infraestructura vial.</w:t>
      </w:r>
    </w:p>
    <w:p w14:paraId="4A099113" w14:textId="77777777" w:rsidR="008602C2" w:rsidRPr="004D5616" w:rsidRDefault="008602C2" w:rsidP="008F416A">
      <w:pPr>
        <w:pStyle w:val="Prrafodelista"/>
        <w:numPr>
          <w:ilvl w:val="0"/>
          <w:numId w:val="2"/>
        </w:numPr>
        <w:contextualSpacing/>
        <w:jc w:val="both"/>
        <w:rPr>
          <w:rFonts w:ascii="Arial" w:hAnsi="Arial" w:cs="Arial"/>
          <w:sz w:val="22"/>
          <w:szCs w:val="22"/>
        </w:rPr>
      </w:pPr>
      <w:r w:rsidRPr="004D5616">
        <w:rPr>
          <w:rFonts w:ascii="Arial" w:hAnsi="Arial" w:cs="Arial"/>
          <w:sz w:val="22"/>
          <w:szCs w:val="22"/>
        </w:rPr>
        <w:t>Manual de diseño geométrico de carreteras DG-2001.</w:t>
      </w:r>
    </w:p>
    <w:p w14:paraId="6C0F6E5A" w14:textId="6727889F" w:rsidR="008602C2" w:rsidRPr="004D5616" w:rsidRDefault="008602C2" w:rsidP="008F416A">
      <w:pPr>
        <w:pStyle w:val="Prrafodelista"/>
        <w:numPr>
          <w:ilvl w:val="0"/>
          <w:numId w:val="2"/>
        </w:numPr>
        <w:contextualSpacing/>
        <w:jc w:val="both"/>
        <w:rPr>
          <w:rFonts w:ascii="Arial" w:hAnsi="Arial" w:cs="Arial"/>
          <w:sz w:val="22"/>
          <w:szCs w:val="22"/>
        </w:rPr>
      </w:pPr>
      <w:r w:rsidRPr="004D5616">
        <w:rPr>
          <w:rFonts w:ascii="Arial" w:hAnsi="Arial" w:cs="Arial"/>
          <w:sz w:val="22"/>
          <w:szCs w:val="22"/>
        </w:rPr>
        <w:t>Especificaciones vertidas por cada fabricante.</w:t>
      </w:r>
    </w:p>
    <w:p w14:paraId="1DF824C3" w14:textId="53A71C43" w:rsidR="00903AD7" w:rsidRPr="004D5616" w:rsidRDefault="00903AD7" w:rsidP="00903AD7">
      <w:pPr>
        <w:contextualSpacing/>
        <w:jc w:val="both"/>
        <w:rPr>
          <w:rFonts w:ascii="Arial" w:hAnsi="Arial" w:cs="Arial"/>
        </w:rPr>
      </w:pPr>
    </w:p>
    <w:p w14:paraId="4DA360D0" w14:textId="24DD90B5" w:rsidR="00903AD7" w:rsidRPr="004D5616" w:rsidRDefault="00013382" w:rsidP="00903AD7">
      <w:pPr>
        <w:contextualSpacing/>
        <w:jc w:val="both"/>
        <w:rPr>
          <w:rFonts w:ascii="Arial" w:hAnsi="Arial" w:cs="Arial"/>
          <w:b/>
          <w:bCs/>
        </w:rPr>
      </w:pPr>
      <w:r w:rsidRPr="004D5616">
        <w:rPr>
          <w:rFonts w:ascii="Arial" w:hAnsi="Arial" w:cs="Arial"/>
          <w:b/>
          <w:bCs/>
        </w:rPr>
        <w:t>Del personal</w:t>
      </w:r>
    </w:p>
    <w:p w14:paraId="1C2D8167" w14:textId="77777777" w:rsidR="00013382" w:rsidRPr="004D5616" w:rsidRDefault="00013382" w:rsidP="00013382">
      <w:pPr>
        <w:pStyle w:val="BodyText22"/>
        <w:tabs>
          <w:tab w:val="left" w:pos="708"/>
        </w:tabs>
        <w:spacing w:line="240" w:lineRule="auto"/>
        <w:ind w:left="0" w:right="-1"/>
        <w:rPr>
          <w:rFonts w:ascii="Arial" w:hAnsi="Arial" w:cs="Arial"/>
          <w:sz w:val="22"/>
          <w:szCs w:val="22"/>
        </w:rPr>
      </w:pPr>
      <w:r w:rsidRPr="004D5616">
        <w:rPr>
          <w:rFonts w:ascii="Arial" w:hAnsi="Arial" w:cs="Arial"/>
          <w:sz w:val="22"/>
          <w:szCs w:val="22"/>
        </w:rPr>
        <w:t>El Residente deberá presentar al Supervisor de la Entidad, la relación del personal que va a trabajar en la obra, reservándose este el derecho de pedir el cambio total o parcial del personal, o los que a su juicio y en el transcurso de la obra demuestren ineptitud para desempeñar el cargo encomendado.</w:t>
      </w:r>
    </w:p>
    <w:p w14:paraId="18CA04B1" w14:textId="77777777" w:rsidR="00013382" w:rsidRPr="004D5616" w:rsidRDefault="00013382" w:rsidP="00013382">
      <w:pPr>
        <w:pStyle w:val="BodyText22"/>
        <w:tabs>
          <w:tab w:val="left" w:pos="708"/>
        </w:tabs>
        <w:spacing w:line="240" w:lineRule="auto"/>
        <w:ind w:left="0" w:right="-1"/>
        <w:rPr>
          <w:rFonts w:ascii="Arial" w:hAnsi="Arial" w:cs="Arial"/>
          <w:sz w:val="22"/>
          <w:szCs w:val="22"/>
        </w:rPr>
      </w:pPr>
    </w:p>
    <w:p w14:paraId="4B7B6B89" w14:textId="172E5EB6" w:rsidR="00013382" w:rsidRPr="004D5616" w:rsidRDefault="00013382" w:rsidP="00013382">
      <w:pPr>
        <w:contextualSpacing/>
        <w:jc w:val="both"/>
        <w:rPr>
          <w:rFonts w:ascii="Arial" w:hAnsi="Arial" w:cs="Arial"/>
        </w:rPr>
      </w:pPr>
      <w:r w:rsidRPr="004D5616">
        <w:rPr>
          <w:rFonts w:ascii="Arial" w:hAnsi="Arial" w:cs="Arial"/>
        </w:rPr>
        <w:t>El Residente deberá acatar la determinación del Supervisor de la Entidad y no podrá invocar como causa justificadora para solicitar ampliación de plazo para entrega de obra lo anteriormente descrito.</w:t>
      </w:r>
    </w:p>
    <w:p w14:paraId="68F43C70" w14:textId="77777777" w:rsidR="00E61EF9" w:rsidRPr="004D5616" w:rsidRDefault="00E61EF9" w:rsidP="00013382">
      <w:pPr>
        <w:contextualSpacing/>
        <w:jc w:val="both"/>
        <w:rPr>
          <w:rFonts w:ascii="Arial" w:hAnsi="Arial" w:cs="Arial"/>
        </w:rPr>
      </w:pPr>
    </w:p>
    <w:p w14:paraId="68A4635E" w14:textId="77777777" w:rsidR="00E61EF9" w:rsidRPr="004D5616" w:rsidRDefault="00E61EF9" w:rsidP="00E61EF9">
      <w:pPr>
        <w:jc w:val="both"/>
        <w:rPr>
          <w:rFonts w:ascii="Arial" w:hAnsi="Arial" w:cs="Arial"/>
          <w:b/>
        </w:rPr>
      </w:pPr>
      <w:r w:rsidRPr="004D5616">
        <w:rPr>
          <w:rFonts w:ascii="Arial" w:hAnsi="Arial" w:cs="Arial"/>
          <w:b/>
        </w:rPr>
        <w:t>Cambios autorizados por el supervisor</w:t>
      </w:r>
    </w:p>
    <w:p w14:paraId="0584EF15" w14:textId="62030AAA" w:rsidR="00E61EF9" w:rsidRPr="004D5616" w:rsidRDefault="00E61EF9" w:rsidP="00E61EF9">
      <w:pPr>
        <w:jc w:val="both"/>
        <w:rPr>
          <w:rFonts w:ascii="Arial" w:eastAsia="Times New Roman" w:hAnsi="Arial" w:cs="Arial"/>
          <w:spacing w:val="-2"/>
          <w:lang w:eastAsia="es-ES"/>
        </w:rPr>
      </w:pPr>
      <w:r w:rsidRPr="004D5616">
        <w:rPr>
          <w:rFonts w:ascii="Arial" w:eastAsia="Times New Roman" w:hAnsi="Arial" w:cs="Arial"/>
          <w:spacing w:val="-2"/>
          <w:lang w:eastAsia="es-ES"/>
        </w:rPr>
        <w:t>La municipalidad podrá en cualquier momento, por medio de una orden escrita, hacer cambio en los planos o especificaciones técnicas. Si dichos cambios significan un aumento o disminución en el monto del contrato o en el tiempo requerido para la ejecución, se hará un reajuste equitativo de estos tomando como base los precios estipulados en el contrato.</w:t>
      </w:r>
    </w:p>
    <w:p w14:paraId="74D672AB" w14:textId="29BD070F" w:rsidR="0041150D" w:rsidRPr="004D5616" w:rsidRDefault="00E61EF9" w:rsidP="008602C2">
      <w:pPr>
        <w:jc w:val="both"/>
        <w:rPr>
          <w:rFonts w:ascii="Arial" w:eastAsia="Times New Roman" w:hAnsi="Arial" w:cs="Arial"/>
          <w:spacing w:val="-2"/>
          <w:lang w:eastAsia="es-ES"/>
        </w:rPr>
      </w:pPr>
      <w:r w:rsidRPr="004D5616">
        <w:rPr>
          <w:rFonts w:ascii="Arial" w:eastAsia="Times New Roman" w:hAnsi="Arial" w:cs="Arial"/>
          <w:spacing w:val="-2"/>
          <w:lang w:eastAsia="es-ES"/>
        </w:rPr>
        <w:t>Lo señalado no será impedimento para que el ejecutor continúe con los cambios ordenados.</w:t>
      </w:r>
    </w:p>
    <w:p w14:paraId="2EAF4B53" w14:textId="122A1E3B" w:rsidR="007075F8" w:rsidRPr="004D5616" w:rsidRDefault="007075F8" w:rsidP="008602C2">
      <w:pPr>
        <w:jc w:val="both"/>
        <w:rPr>
          <w:rFonts w:ascii="Arial" w:hAnsi="Arial" w:cs="Arial"/>
          <w:b/>
        </w:rPr>
      </w:pPr>
      <w:r w:rsidRPr="004D5616">
        <w:rPr>
          <w:rFonts w:ascii="Arial" w:hAnsi="Arial" w:cs="Arial"/>
          <w:b/>
        </w:rPr>
        <w:t>Del equipo</w:t>
      </w:r>
    </w:p>
    <w:p w14:paraId="27C4052B" w14:textId="77777777" w:rsidR="007075F8" w:rsidRPr="004D5616" w:rsidRDefault="007075F8" w:rsidP="007075F8">
      <w:pPr>
        <w:pStyle w:val="BodyText22"/>
        <w:tabs>
          <w:tab w:val="left" w:pos="708"/>
        </w:tabs>
        <w:spacing w:line="240" w:lineRule="auto"/>
        <w:ind w:left="0" w:right="-1"/>
        <w:rPr>
          <w:rFonts w:ascii="Arial" w:hAnsi="Arial" w:cs="Arial"/>
          <w:sz w:val="22"/>
          <w:szCs w:val="22"/>
        </w:rPr>
      </w:pPr>
      <w:r w:rsidRPr="004D5616">
        <w:rPr>
          <w:rFonts w:ascii="Arial" w:hAnsi="Arial" w:cs="Arial"/>
          <w:sz w:val="22"/>
          <w:szCs w:val="22"/>
        </w:rPr>
        <w:t>Comprende la maquinaria que interviene en la obra señalada en la relación de equipo mínimo del presente expediente técnico, el equipo variará de acuerdo a la magnitud de la obra, pero en todo caso debe ser suficiente y de óptimo estado para que la obra no sufra retrasos en su ejecución.</w:t>
      </w:r>
    </w:p>
    <w:p w14:paraId="26071053" w14:textId="77777777" w:rsidR="007075F8" w:rsidRPr="004D5616" w:rsidRDefault="007075F8" w:rsidP="007075F8">
      <w:pPr>
        <w:pStyle w:val="BodyText22"/>
        <w:tabs>
          <w:tab w:val="left" w:pos="708"/>
        </w:tabs>
        <w:spacing w:line="240" w:lineRule="auto"/>
        <w:ind w:left="0" w:right="-1"/>
        <w:rPr>
          <w:rFonts w:ascii="Arial" w:hAnsi="Arial" w:cs="Arial"/>
          <w:sz w:val="22"/>
          <w:szCs w:val="22"/>
        </w:rPr>
      </w:pPr>
    </w:p>
    <w:p w14:paraId="32633B42" w14:textId="4B835C64" w:rsidR="007075F8" w:rsidRPr="004D5616" w:rsidRDefault="007075F8" w:rsidP="008602C2">
      <w:pPr>
        <w:jc w:val="both"/>
        <w:rPr>
          <w:rFonts w:ascii="Arial" w:hAnsi="Arial" w:cs="Arial"/>
          <w:b/>
        </w:rPr>
      </w:pPr>
      <w:r w:rsidRPr="004D5616">
        <w:rPr>
          <w:rFonts w:ascii="Arial" w:hAnsi="Arial" w:cs="Arial"/>
          <w:b/>
        </w:rPr>
        <w:t>De los materiales</w:t>
      </w:r>
    </w:p>
    <w:p w14:paraId="097C519B" w14:textId="70DB6AE2" w:rsidR="007075F8" w:rsidRPr="004D5616" w:rsidRDefault="007075F8" w:rsidP="007075F8">
      <w:pPr>
        <w:pStyle w:val="BodyText22"/>
        <w:tabs>
          <w:tab w:val="left" w:pos="708"/>
        </w:tabs>
        <w:spacing w:line="240" w:lineRule="auto"/>
        <w:ind w:left="0" w:right="-1"/>
        <w:rPr>
          <w:rFonts w:ascii="Arial" w:hAnsi="Arial" w:cs="Arial"/>
          <w:sz w:val="22"/>
          <w:szCs w:val="22"/>
        </w:rPr>
      </w:pPr>
      <w:r w:rsidRPr="004D5616">
        <w:rPr>
          <w:rFonts w:ascii="Arial" w:hAnsi="Arial" w:cs="Arial"/>
          <w:sz w:val="22"/>
          <w:szCs w:val="22"/>
        </w:rPr>
        <w:t>El acopio de los materiales debe hacerse de manera racional, de tal manera que su presencia no cause malestar en la ejecución de la misma, o que por excesivo tiempo de almacenamiento desmejore las propiedades particulares de estos. El Residente pondrá en consideración del Supervisor y, a su solicitud, muestras por duplicado de los materiales que crea conveniente, los que previa aprobación podrán usarse en la obra, El Supervisor está autorizado a rechazar el empleo o uso de los materiales, cuando no cumplan con las normas ya mencionadas o con las especificaciones particulares de los elementos destinados a la obra. No se aceptarán materiales reciclados.</w:t>
      </w:r>
    </w:p>
    <w:p w14:paraId="2CA05571" w14:textId="1DFA94EA" w:rsidR="00E61EF9" w:rsidRPr="004D5616" w:rsidRDefault="00E61EF9" w:rsidP="007075F8">
      <w:pPr>
        <w:pStyle w:val="BodyText22"/>
        <w:tabs>
          <w:tab w:val="left" w:pos="708"/>
        </w:tabs>
        <w:spacing w:line="240" w:lineRule="auto"/>
        <w:ind w:left="0" w:right="-1"/>
        <w:rPr>
          <w:rFonts w:ascii="Arial" w:hAnsi="Arial" w:cs="Arial"/>
          <w:sz w:val="22"/>
          <w:szCs w:val="22"/>
        </w:rPr>
      </w:pPr>
    </w:p>
    <w:p w14:paraId="07297382" w14:textId="77777777" w:rsidR="00E61EF9" w:rsidRPr="004D5616" w:rsidRDefault="00E61EF9" w:rsidP="00E61EF9">
      <w:pPr>
        <w:jc w:val="both"/>
        <w:rPr>
          <w:rFonts w:ascii="Arial" w:hAnsi="Arial" w:cs="Arial"/>
          <w:b/>
        </w:rPr>
      </w:pPr>
      <w:r w:rsidRPr="004D5616">
        <w:rPr>
          <w:rFonts w:ascii="Arial" w:hAnsi="Arial" w:cs="Arial"/>
          <w:b/>
        </w:rPr>
        <w:t>Compatibilización de los trabajos</w:t>
      </w:r>
    </w:p>
    <w:p w14:paraId="5C40F447" w14:textId="77777777" w:rsidR="00E61EF9" w:rsidRPr="004D5616" w:rsidRDefault="00E61EF9" w:rsidP="00E61EF9">
      <w:pPr>
        <w:jc w:val="both"/>
        <w:rPr>
          <w:rFonts w:ascii="Arial" w:hAnsi="Arial" w:cs="Arial"/>
        </w:rPr>
      </w:pPr>
      <w:r w:rsidRPr="004D5616">
        <w:rPr>
          <w:rFonts w:ascii="Arial" w:hAnsi="Arial" w:cs="Arial"/>
        </w:rPr>
        <w:t>El contratista y el supervisor, antes de iniciar los trabajos deberán revisar y verificar la compatibilidad entre los planos de arquitectura, estructuras y toda la documentación técnica, de modo que permita programar su trabajo en una secuencia que evite interferencias entre partidas y lograr en forma ordenada, la terminación de la obra en su conjunto.</w:t>
      </w:r>
    </w:p>
    <w:p w14:paraId="42E82E85" w14:textId="77777777" w:rsidR="00E61EF9" w:rsidRPr="004D5616" w:rsidRDefault="00E61EF9" w:rsidP="00E61EF9">
      <w:pPr>
        <w:jc w:val="both"/>
        <w:rPr>
          <w:rFonts w:ascii="Arial" w:hAnsi="Arial" w:cs="Arial"/>
          <w:b/>
        </w:rPr>
      </w:pPr>
      <w:r w:rsidRPr="004D5616">
        <w:rPr>
          <w:rFonts w:ascii="Arial" w:hAnsi="Arial" w:cs="Arial"/>
          <w:b/>
        </w:rPr>
        <w:t>Trabajos</w:t>
      </w:r>
    </w:p>
    <w:p w14:paraId="604D7F47" w14:textId="77777777" w:rsidR="00E61EF9" w:rsidRPr="004D5616" w:rsidRDefault="00E61EF9" w:rsidP="00E61EF9">
      <w:pPr>
        <w:jc w:val="both"/>
        <w:rPr>
          <w:rFonts w:ascii="Arial" w:hAnsi="Arial" w:cs="Arial"/>
        </w:rPr>
      </w:pPr>
      <w:r w:rsidRPr="004D5616">
        <w:rPr>
          <w:rFonts w:ascii="Arial" w:hAnsi="Arial" w:cs="Arial"/>
        </w:rPr>
        <w:t xml:space="preserve">La ejecutora tiene que notificar por escrito al </w:t>
      </w:r>
      <w:bookmarkStart w:id="1" w:name="_Hlk83301231"/>
      <w:r w:rsidRPr="004D5616">
        <w:rPr>
          <w:rFonts w:ascii="Arial" w:hAnsi="Arial" w:cs="Arial"/>
        </w:rPr>
        <w:t xml:space="preserve">supervisor </w:t>
      </w:r>
      <w:bookmarkEnd w:id="1"/>
      <w:r w:rsidRPr="004D5616">
        <w:rPr>
          <w:rFonts w:ascii="Arial" w:hAnsi="Arial" w:cs="Arial"/>
        </w:rPr>
        <w:t>de la obra sobre la iniciación de sus labores. Deberá a la iniciación de la obra presentar al supervisor las consultas técnicas para que sean debidamente absueltas.</w:t>
      </w:r>
    </w:p>
    <w:p w14:paraId="1818B444" w14:textId="77777777" w:rsidR="00E61EF9" w:rsidRPr="004D5616" w:rsidRDefault="00E61EF9" w:rsidP="00E61EF9">
      <w:pPr>
        <w:jc w:val="both"/>
        <w:rPr>
          <w:rFonts w:ascii="Arial" w:hAnsi="Arial" w:cs="Arial"/>
        </w:rPr>
      </w:pPr>
      <w:r w:rsidRPr="004D5616">
        <w:rPr>
          <w:rFonts w:ascii="Arial" w:hAnsi="Arial" w:cs="Arial"/>
        </w:rPr>
        <w:t>Cualquier cambio durante la ejecución de la obra que obligue a modificar el proyecto original será resultado de la consulta al propietario mediante la presentación de un plano original con la modificación propuesta. Este plano deberá ser presentado por el contratista al supervisor de la obra para conformidad y aprobación final.</w:t>
      </w:r>
    </w:p>
    <w:p w14:paraId="4CFA9775" w14:textId="44913EB1" w:rsidR="001928D3" w:rsidRPr="004D5616" w:rsidRDefault="001928D3" w:rsidP="007075F8">
      <w:pPr>
        <w:pStyle w:val="BodyText22"/>
        <w:tabs>
          <w:tab w:val="left" w:pos="708"/>
        </w:tabs>
        <w:spacing w:line="240" w:lineRule="auto"/>
        <w:ind w:left="0" w:right="-1"/>
        <w:rPr>
          <w:rFonts w:ascii="Arial" w:hAnsi="Arial" w:cs="Arial"/>
          <w:sz w:val="22"/>
          <w:szCs w:val="22"/>
        </w:rPr>
      </w:pPr>
    </w:p>
    <w:p w14:paraId="23C32100" w14:textId="77777777" w:rsidR="001928D3" w:rsidRPr="004D5616" w:rsidRDefault="001928D3" w:rsidP="001928D3">
      <w:pPr>
        <w:jc w:val="both"/>
        <w:rPr>
          <w:rFonts w:ascii="Arial" w:hAnsi="Arial" w:cs="Arial"/>
          <w:b/>
        </w:rPr>
      </w:pPr>
      <w:r w:rsidRPr="004D5616">
        <w:rPr>
          <w:rFonts w:ascii="Arial" w:hAnsi="Arial" w:cs="Arial"/>
          <w:b/>
        </w:rPr>
        <w:t>Medidas de seguridad y limpieza</w:t>
      </w:r>
    </w:p>
    <w:p w14:paraId="0FD5D1F9" w14:textId="77777777" w:rsidR="001928D3" w:rsidRPr="004D5616" w:rsidRDefault="001928D3" w:rsidP="008F416A">
      <w:pPr>
        <w:pStyle w:val="Prrafodelista"/>
        <w:numPr>
          <w:ilvl w:val="0"/>
          <w:numId w:val="3"/>
        </w:numPr>
        <w:contextualSpacing/>
        <w:jc w:val="both"/>
        <w:rPr>
          <w:rFonts w:ascii="Arial" w:hAnsi="Arial" w:cs="Arial"/>
          <w:b/>
          <w:sz w:val="22"/>
          <w:szCs w:val="22"/>
        </w:rPr>
      </w:pPr>
      <w:r w:rsidRPr="004D5616">
        <w:rPr>
          <w:rFonts w:ascii="Arial" w:hAnsi="Arial" w:cs="Arial"/>
          <w:sz w:val="22"/>
          <w:szCs w:val="22"/>
        </w:rPr>
        <w:t>El contratista adoptara todas las medidas de seguridad necesarias para evitar accidentes a su personal y/o terceros, o daños a la misma obra, cumpliendo con todas las disposiciones vigentes, y con el reglamento nacional de construcciones.</w:t>
      </w:r>
    </w:p>
    <w:p w14:paraId="18E4F030" w14:textId="77777777" w:rsidR="001928D3" w:rsidRPr="004D5616" w:rsidRDefault="001928D3" w:rsidP="008F416A">
      <w:pPr>
        <w:pStyle w:val="Prrafodelista"/>
        <w:numPr>
          <w:ilvl w:val="0"/>
          <w:numId w:val="3"/>
        </w:numPr>
        <w:contextualSpacing/>
        <w:jc w:val="both"/>
        <w:rPr>
          <w:rFonts w:ascii="Arial" w:hAnsi="Arial" w:cs="Arial"/>
          <w:b/>
          <w:sz w:val="22"/>
          <w:szCs w:val="22"/>
        </w:rPr>
      </w:pPr>
      <w:r w:rsidRPr="004D5616">
        <w:rPr>
          <w:rFonts w:ascii="Arial" w:hAnsi="Arial" w:cs="Arial"/>
          <w:sz w:val="22"/>
          <w:szCs w:val="22"/>
        </w:rPr>
        <w:t xml:space="preserve"> El Contratista asume responsabilidad absoluta por cualquier daño o perjuicio propio y a terceros que se produzca durante la ejecución de la obra.</w:t>
      </w:r>
    </w:p>
    <w:p w14:paraId="21DF13CB" w14:textId="77777777" w:rsidR="001928D3" w:rsidRPr="004D5616" w:rsidRDefault="001928D3" w:rsidP="008F416A">
      <w:pPr>
        <w:pStyle w:val="Prrafodelista"/>
        <w:numPr>
          <w:ilvl w:val="0"/>
          <w:numId w:val="3"/>
        </w:numPr>
        <w:contextualSpacing/>
        <w:jc w:val="both"/>
        <w:rPr>
          <w:rFonts w:ascii="Arial" w:hAnsi="Arial" w:cs="Arial"/>
          <w:b/>
          <w:sz w:val="22"/>
          <w:szCs w:val="22"/>
        </w:rPr>
      </w:pPr>
      <w:r w:rsidRPr="004D5616">
        <w:rPr>
          <w:rFonts w:ascii="Arial" w:hAnsi="Arial" w:cs="Arial"/>
          <w:sz w:val="22"/>
          <w:szCs w:val="22"/>
        </w:rPr>
        <w:t>El contratista deberá asumir la reposición y/o construcción de los elementos existentes que dañe.</w:t>
      </w:r>
    </w:p>
    <w:p w14:paraId="060708A0" w14:textId="77777777" w:rsidR="001928D3" w:rsidRPr="004D5616" w:rsidRDefault="001928D3" w:rsidP="008F416A">
      <w:pPr>
        <w:pStyle w:val="Prrafodelista"/>
        <w:numPr>
          <w:ilvl w:val="0"/>
          <w:numId w:val="3"/>
        </w:numPr>
        <w:contextualSpacing/>
        <w:jc w:val="both"/>
        <w:rPr>
          <w:rFonts w:ascii="Arial" w:hAnsi="Arial" w:cs="Arial"/>
          <w:b/>
          <w:sz w:val="22"/>
          <w:szCs w:val="22"/>
        </w:rPr>
      </w:pPr>
      <w:r w:rsidRPr="004D5616">
        <w:rPr>
          <w:rFonts w:ascii="Arial" w:hAnsi="Arial" w:cs="Arial"/>
          <w:sz w:val="22"/>
          <w:szCs w:val="22"/>
        </w:rPr>
        <w:t>Es obligación del contratista, el mantenimiento y conservación de todas las obras provisionales y el mantenimiento de la limpieza, orden y seguridad de la zona de trabajo.</w:t>
      </w:r>
    </w:p>
    <w:p w14:paraId="56E2863D" w14:textId="77777777" w:rsidR="001928D3" w:rsidRPr="004D5616" w:rsidRDefault="001928D3" w:rsidP="008F416A">
      <w:pPr>
        <w:pStyle w:val="Prrafodelista"/>
        <w:numPr>
          <w:ilvl w:val="0"/>
          <w:numId w:val="3"/>
        </w:numPr>
        <w:contextualSpacing/>
        <w:jc w:val="both"/>
        <w:rPr>
          <w:rFonts w:ascii="Arial" w:hAnsi="Arial" w:cs="Arial"/>
          <w:b/>
          <w:sz w:val="22"/>
          <w:szCs w:val="22"/>
        </w:rPr>
      </w:pPr>
      <w:r w:rsidRPr="004D5616">
        <w:rPr>
          <w:rFonts w:ascii="Arial" w:hAnsi="Arial" w:cs="Arial"/>
          <w:sz w:val="22"/>
          <w:szCs w:val="22"/>
        </w:rPr>
        <w:t>Todo el equipo, maquinaria, cables, andamios, etc., deberá estar en perfecto estado de conservación, sin deterioro que pueda poner en peligro la seguridad personal en obra.</w:t>
      </w:r>
    </w:p>
    <w:p w14:paraId="1FFC157A" w14:textId="24D0BBAB" w:rsidR="007075F8" w:rsidRPr="004D5616" w:rsidRDefault="007075F8" w:rsidP="007075F8">
      <w:pPr>
        <w:pStyle w:val="BodyText22"/>
        <w:tabs>
          <w:tab w:val="left" w:pos="708"/>
        </w:tabs>
        <w:spacing w:line="240" w:lineRule="auto"/>
        <w:ind w:left="0" w:right="-1"/>
        <w:rPr>
          <w:rFonts w:ascii="Arial" w:hAnsi="Arial" w:cs="Arial"/>
          <w:sz w:val="22"/>
          <w:szCs w:val="22"/>
        </w:rPr>
      </w:pPr>
    </w:p>
    <w:p w14:paraId="76BC5A7F" w14:textId="1FEFDA9A" w:rsidR="007075F8" w:rsidRPr="004D5616" w:rsidRDefault="007075F8" w:rsidP="007075F8">
      <w:pPr>
        <w:pStyle w:val="BodyText22"/>
        <w:tabs>
          <w:tab w:val="left" w:pos="708"/>
        </w:tabs>
        <w:spacing w:line="240" w:lineRule="auto"/>
        <w:ind w:left="0" w:right="-1"/>
        <w:rPr>
          <w:rFonts w:ascii="Arial" w:hAnsi="Arial" w:cs="Arial"/>
          <w:b/>
          <w:bCs/>
          <w:sz w:val="22"/>
          <w:szCs w:val="22"/>
        </w:rPr>
      </w:pPr>
      <w:r w:rsidRPr="004D5616">
        <w:rPr>
          <w:rFonts w:ascii="Arial" w:hAnsi="Arial" w:cs="Arial"/>
          <w:b/>
          <w:bCs/>
          <w:sz w:val="22"/>
          <w:szCs w:val="22"/>
        </w:rPr>
        <w:t>De las pruebas</w:t>
      </w:r>
    </w:p>
    <w:p w14:paraId="4FA215D1" w14:textId="182BE4E5" w:rsidR="007075F8" w:rsidRPr="004D5616" w:rsidRDefault="007075F8" w:rsidP="007075F8">
      <w:pPr>
        <w:pStyle w:val="BodyText22"/>
        <w:tabs>
          <w:tab w:val="left" w:pos="708"/>
        </w:tabs>
        <w:spacing w:line="240" w:lineRule="auto"/>
        <w:ind w:left="0" w:right="-1"/>
        <w:rPr>
          <w:rFonts w:ascii="Arial" w:hAnsi="Arial" w:cs="Arial"/>
          <w:b/>
          <w:bCs/>
          <w:sz w:val="22"/>
          <w:szCs w:val="22"/>
        </w:rPr>
      </w:pPr>
    </w:p>
    <w:p w14:paraId="10089722" w14:textId="77777777" w:rsidR="007075F8" w:rsidRPr="004D5616" w:rsidRDefault="007075F8" w:rsidP="007075F8">
      <w:pPr>
        <w:pStyle w:val="BodyText22"/>
        <w:tabs>
          <w:tab w:val="left" w:pos="708"/>
        </w:tabs>
        <w:spacing w:line="240" w:lineRule="auto"/>
        <w:ind w:left="0" w:right="-1"/>
        <w:rPr>
          <w:rFonts w:ascii="Arial" w:hAnsi="Arial" w:cs="Arial"/>
          <w:sz w:val="22"/>
          <w:szCs w:val="22"/>
        </w:rPr>
      </w:pPr>
      <w:r w:rsidRPr="004D5616">
        <w:rPr>
          <w:rFonts w:ascii="Arial" w:hAnsi="Arial" w:cs="Arial"/>
          <w:sz w:val="22"/>
          <w:szCs w:val="22"/>
        </w:rPr>
        <w:t>Es obligación del Contratista, antes de solicitar la Recepción de la Obra, realizar todas las Pruebas, análisis y ensayos necesarias para la verificación del óptimo funcionamiento de la obra ejecutada. De no ser así, el Supervisor está autorizado a rechazar los trabajos, siendo responsabilidad del Contratista la reposición de ellos.</w:t>
      </w:r>
    </w:p>
    <w:p w14:paraId="122206F0" w14:textId="77777777" w:rsidR="00B75132" w:rsidRPr="004D5616" w:rsidRDefault="00B75132" w:rsidP="008602C2">
      <w:pPr>
        <w:jc w:val="both"/>
        <w:rPr>
          <w:rFonts w:ascii="Arial" w:hAnsi="Arial" w:cs="Arial"/>
          <w:b/>
        </w:rPr>
      </w:pPr>
    </w:p>
    <w:p w14:paraId="182847C0" w14:textId="32DE3849" w:rsidR="00B37A0A" w:rsidRPr="004D5616" w:rsidRDefault="00B37A0A" w:rsidP="008602C2">
      <w:pPr>
        <w:jc w:val="both"/>
        <w:rPr>
          <w:rFonts w:ascii="Arial" w:hAnsi="Arial" w:cs="Arial"/>
          <w:b/>
        </w:rPr>
      </w:pPr>
      <w:r w:rsidRPr="004D5616">
        <w:rPr>
          <w:rFonts w:ascii="Arial" w:hAnsi="Arial" w:cs="Arial"/>
          <w:b/>
        </w:rPr>
        <w:t>De los servicios de laboratorio</w:t>
      </w:r>
    </w:p>
    <w:p w14:paraId="5F2BC8A5" w14:textId="6EECD4C9" w:rsidR="00B37A0A" w:rsidRPr="004D5616" w:rsidRDefault="00B37A0A" w:rsidP="00B37A0A">
      <w:pPr>
        <w:pStyle w:val="BodyText22"/>
        <w:tabs>
          <w:tab w:val="left" w:pos="708"/>
        </w:tabs>
        <w:spacing w:line="240" w:lineRule="auto"/>
        <w:ind w:left="0" w:right="-1"/>
        <w:rPr>
          <w:rFonts w:ascii="Arial" w:hAnsi="Arial" w:cs="Arial"/>
          <w:sz w:val="22"/>
          <w:szCs w:val="22"/>
        </w:rPr>
      </w:pPr>
      <w:r w:rsidRPr="004D5616">
        <w:rPr>
          <w:rFonts w:ascii="Arial" w:hAnsi="Arial" w:cs="Arial"/>
          <w:sz w:val="22"/>
          <w:szCs w:val="22"/>
        </w:rPr>
        <w:t xml:space="preserve">El Contratista propondrá a una entidad de reconocido prestigio especializada en pruebas de laboratorio para llevar a cabo todos los servicios de pruebas que sean necesarios para asegurar el cumplimiento de todo lo descrito en los documentos del presente Expediente Técnico, La Supervisión deberá aprobar dicho Laboratorio, el Laboratorio deberá tener una experiencia mínima de cinco años (verificar este dato antes de enviar pruebas al laboratorio), y además todas sus maquinarias deben la certificación mínima de buen funcionamiento. El Informe final, conclusiones y recomendaciones (si los hubiera), deberá estar firmado por un Ing. Civil colegiado con experiencia no menor de dos años. </w:t>
      </w:r>
    </w:p>
    <w:p w14:paraId="2DBD4213" w14:textId="77777777" w:rsidR="00B37A0A" w:rsidRPr="004D5616" w:rsidRDefault="00B37A0A" w:rsidP="00B37A0A">
      <w:pPr>
        <w:pStyle w:val="BodyText22"/>
        <w:tabs>
          <w:tab w:val="left" w:pos="708"/>
        </w:tabs>
        <w:spacing w:line="240" w:lineRule="auto"/>
        <w:ind w:left="0" w:right="-1"/>
        <w:rPr>
          <w:rFonts w:ascii="Arial" w:hAnsi="Arial" w:cs="Arial"/>
          <w:sz w:val="22"/>
          <w:szCs w:val="22"/>
        </w:rPr>
      </w:pPr>
    </w:p>
    <w:p w14:paraId="509CAE77" w14:textId="77777777" w:rsidR="00B37A0A" w:rsidRPr="004D5616" w:rsidRDefault="00B37A0A" w:rsidP="00B37A0A">
      <w:pPr>
        <w:pStyle w:val="BodyText22"/>
        <w:tabs>
          <w:tab w:val="left" w:pos="708"/>
        </w:tabs>
        <w:spacing w:line="240" w:lineRule="auto"/>
        <w:ind w:left="0" w:right="-1"/>
        <w:rPr>
          <w:rFonts w:ascii="Arial" w:hAnsi="Arial" w:cs="Arial"/>
          <w:sz w:val="22"/>
          <w:szCs w:val="22"/>
        </w:rPr>
      </w:pPr>
      <w:r w:rsidRPr="004D5616">
        <w:rPr>
          <w:rFonts w:ascii="Arial" w:hAnsi="Arial" w:cs="Arial"/>
          <w:sz w:val="22"/>
          <w:szCs w:val="22"/>
        </w:rPr>
        <w:t>El laboratorio de pruebas deberá tener personal técnico con experiencia, estar apropiadamente equipado y completamente calificado para efectuar las pruebas de acuerdo con las normas especificadas. El Contratista obtendrá la aceptación del Supervisor antes de que se lleven a cabo los servicios, estando a cargo del Contratista el costo de los mismos.</w:t>
      </w:r>
    </w:p>
    <w:p w14:paraId="25DDE3B9" w14:textId="31FC071E" w:rsidR="00B37A0A" w:rsidRPr="004D5616" w:rsidRDefault="00B37A0A" w:rsidP="00B37A0A">
      <w:pPr>
        <w:pStyle w:val="BodyText22"/>
        <w:tabs>
          <w:tab w:val="left" w:pos="708"/>
        </w:tabs>
        <w:spacing w:line="240" w:lineRule="auto"/>
        <w:ind w:left="0" w:right="-1"/>
        <w:rPr>
          <w:rFonts w:ascii="Arial" w:hAnsi="Arial" w:cs="Arial"/>
          <w:sz w:val="22"/>
          <w:szCs w:val="22"/>
        </w:rPr>
      </w:pPr>
      <w:r w:rsidRPr="004D5616">
        <w:rPr>
          <w:rFonts w:ascii="Arial" w:hAnsi="Arial" w:cs="Arial"/>
          <w:sz w:val="22"/>
          <w:szCs w:val="22"/>
        </w:rPr>
        <w:t>Cualquier prueba necesaria para satisfacer los procedimientos internos de control de calidad del Contratista, será de su responsabilidad.</w:t>
      </w:r>
    </w:p>
    <w:p w14:paraId="2CA9E9F5" w14:textId="0BBEC49F" w:rsidR="00487C05" w:rsidRPr="004D5616" w:rsidRDefault="00487C05" w:rsidP="00B37A0A">
      <w:pPr>
        <w:pStyle w:val="BodyText22"/>
        <w:tabs>
          <w:tab w:val="left" w:pos="708"/>
        </w:tabs>
        <w:spacing w:line="240" w:lineRule="auto"/>
        <w:ind w:left="0" w:right="-1"/>
        <w:rPr>
          <w:rFonts w:ascii="Arial" w:hAnsi="Arial" w:cs="Arial"/>
          <w:sz w:val="22"/>
          <w:szCs w:val="22"/>
        </w:rPr>
      </w:pPr>
      <w:r w:rsidRPr="004D5616">
        <w:rPr>
          <w:rFonts w:ascii="Arial" w:hAnsi="Arial" w:cs="Arial"/>
          <w:sz w:val="22"/>
          <w:szCs w:val="22"/>
        </w:rPr>
        <w:t>Pruebas y Ensayos que se tendrán en cuenta durante el procedimiento constructivo:</w:t>
      </w:r>
    </w:p>
    <w:p w14:paraId="3089C607" w14:textId="77777777" w:rsidR="00B036DF" w:rsidRPr="004D5616" w:rsidRDefault="00B036DF" w:rsidP="00B37A0A">
      <w:pPr>
        <w:pStyle w:val="BodyText22"/>
        <w:tabs>
          <w:tab w:val="left" w:pos="708"/>
        </w:tabs>
        <w:spacing w:line="240" w:lineRule="auto"/>
        <w:ind w:left="0" w:right="-1"/>
        <w:rPr>
          <w:rFonts w:ascii="Arial" w:hAnsi="Arial" w:cs="Arial"/>
          <w:sz w:val="22"/>
          <w:szCs w:val="22"/>
        </w:rPr>
      </w:pPr>
    </w:p>
    <w:p w14:paraId="4A0443EB" w14:textId="4205E1D2" w:rsidR="00B37A0A" w:rsidRPr="004D5616" w:rsidRDefault="00B37A0A" w:rsidP="00E02181">
      <w:pPr>
        <w:pStyle w:val="BodyText22"/>
        <w:numPr>
          <w:ilvl w:val="0"/>
          <w:numId w:val="7"/>
        </w:numPr>
        <w:tabs>
          <w:tab w:val="left" w:pos="567"/>
        </w:tabs>
        <w:spacing w:line="240" w:lineRule="auto"/>
        <w:ind w:right="-1"/>
        <w:rPr>
          <w:rFonts w:ascii="Arial" w:hAnsi="Arial" w:cs="Arial"/>
          <w:sz w:val="22"/>
          <w:szCs w:val="22"/>
        </w:rPr>
      </w:pPr>
      <w:r w:rsidRPr="004D5616">
        <w:rPr>
          <w:rFonts w:ascii="Arial" w:hAnsi="Arial" w:cs="Arial"/>
          <w:sz w:val="22"/>
          <w:szCs w:val="22"/>
        </w:rPr>
        <w:t xml:space="preserve">PRUEBAS Y </w:t>
      </w:r>
      <w:r w:rsidR="00487C05" w:rsidRPr="004D5616">
        <w:rPr>
          <w:rFonts w:ascii="Arial" w:hAnsi="Arial" w:cs="Arial"/>
          <w:sz w:val="22"/>
          <w:szCs w:val="22"/>
        </w:rPr>
        <w:t>ENSAYOS</w:t>
      </w:r>
      <w:r w:rsidRPr="004D5616">
        <w:rPr>
          <w:rFonts w:ascii="Arial" w:hAnsi="Arial" w:cs="Arial"/>
          <w:sz w:val="22"/>
          <w:szCs w:val="22"/>
        </w:rPr>
        <w:t xml:space="preserve"> </w:t>
      </w:r>
    </w:p>
    <w:p w14:paraId="20AE5ED9" w14:textId="77777777" w:rsidR="00B37A0A" w:rsidRPr="004D5616" w:rsidRDefault="00B37A0A" w:rsidP="00B37A0A">
      <w:pPr>
        <w:pStyle w:val="BodyText22"/>
        <w:tabs>
          <w:tab w:val="left" w:pos="851"/>
        </w:tabs>
        <w:spacing w:line="240" w:lineRule="auto"/>
        <w:ind w:left="567" w:right="-1"/>
        <w:rPr>
          <w:rFonts w:ascii="Arial" w:hAnsi="Arial" w:cs="Arial"/>
          <w:sz w:val="22"/>
          <w:szCs w:val="22"/>
        </w:rPr>
      </w:pPr>
      <w:r w:rsidRPr="004D5616">
        <w:rPr>
          <w:rFonts w:ascii="Arial" w:hAnsi="Arial" w:cs="Arial"/>
          <w:sz w:val="22"/>
          <w:szCs w:val="22"/>
        </w:rPr>
        <w:t>El Contratista suministrará todo el personal e instalaciones necesarios para ayudar con el desarrollo de las pruebas. Estas se llevarán a cabo por personal de laboratorio tal como se indique en las Especificaciones. Se llevará un registro que incluya el tipo, tiempo, localización y número de cada prueba o muestra requerida.</w:t>
      </w:r>
    </w:p>
    <w:p w14:paraId="5C796174" w14:textId="77777777" w:rsidR="00B37A0A" w:rsidRPr="004D5616" w:rsidRDefault="00B37A0A" w:rsidP="00B37A0A">
      <w:pPr>
        <w:pStyle w:val="BodyText22"/>
        <w:tabs>
          <w:tab w:val="left" w:pos="851"/>
        </w:tabs>
        <w:spacing w:line="240" w:lineRule="auto"/>
        <w:ind w:left="567" w:right="-1"/>
        <w:rPr>
          <w:rFonts w:ascii="Arial" w:hAnsi="Arial" w:cs="Arial"/>
          <w:sz w:val="22"/>
          <w:szCs w:val="22"/>
        </w:rPr>
      </w:pPr>
      <w:r w:rsidRPr="004D5616">
        <w:rPr>
          <w:rFonts w:ascii="Arial" w:hAnsi="Arial" w:cs="Arial"/>
          <w:sz w:val="22"/>
          <w:szCs w:val="22"/>
        </w:rPr>
        <w:t>Después de tomar la muestra, el laboratorio llevará a cabo las pruebas requeridas dentro de un término razonable de tiempo consistente con las normas especificadas y rendirá un informe escrito de cada prueba efectuada. El Contratista facilitará todos los materiales para muestras y cooperará en las actividades requeridas para las pruebas, incluyendo la toma de muestras.</w:t>
      </w:r>
    </w:p>
    <w:p w14:paraId="379C88F1" w14:textId="18BD56BE" w:rsidR="00B37A0A" w:rsidRPr="004D5616" w:rsidRDefault="00E61EF9" w:rsidP="00B37A0A">
      <w:pPr>
        <w:pStyle w:val="BodyText22"/>
        <w:tabs>
          <w:tab w:val="left" w:pos="851"/>
        </w:tabs>
        <w:spacing w:line="240" w:lineRule="auto"/>
        <w:ind w:left="567" w:right="-1"/>
        <w:rPr>
          <w:rFonts w:ascii="Arial" w:hAnsi="Arial" w:cs="Arial"/>
          <w:sz w:val="22"/>
          <w:szCs w:val="22"/>
        </w:rPr>
      </w:pPr>
      <w:r w:rsidRPr="004D5616">
        <w:rPr>
          <w:rFonts w:ascii="Arial" w:hAnsi="Arial" w:cs="Arial"/>
          <w:sz w:val="22"/>
          <w:szCs w:val="22"/>
        </w:rPr>
        <w:t>Para el caso de roturas de los testigos de concreto, no se aceptará los ensayos realizados por el proveedor del concreto premezclado.</w:t>
      </w:r>
    </w:p>
    <w:p w14:paraId="0B3E4B50" w14:textId="77777777" w:rsidR="00B37A0A" w:rsidRPr="004D5616" w:rsidRDefault="00B37A0A" w:rsidP="00B37A0A">
      <w:pPr>
        <w:pStyle w:val="BodyText22"/>
        <w:tabs>
          <w:tab w:val="left" w:pos="708"/>
        </w:tabs>
        <w:spacing w:line="240" w:lineRule="auto"/>
        <w:ind w:left="0" w:right="-1"/>
        <w:rPr>
          <w:rFonts w:ascii="Arial" w:hAnsi="Arial" w:cs="Arial"/>
          <w:sz w:val="22"/>
          <w:szCs w:val="22"/>
        </w:rPr>
      </w:pPr>
    </w:p>
    <w:p w14:paraId="6FDBF3A8" w14:textId="558214B9" w:rsidR="00B37A0A" w:rsidRPr="004D5616" w:rsidRDefault="00B37A0A" w:rsidP="00E02181">
      <w:pPr>
        <w:pStyle w:val="BodyText22"/>
        <w:numPr>
          <w:ilvl w:val="0"/>
          <w:numId w:val="7"/>
        </w:numPr>
        <w:tabs>
          <w:tab w:val="left" w:pos="567"/>
        </w:tabs>
        <w:spacing w:line="240" w:lineRule="auto"/>
        <w:ind w:right="-1"/>
        <w:rPr>
          <w:rFonts w:ascii="Arial" w:hAnsi="Arial" w:cs="Arial"/>
          <w:sz w:val="22"/>
          <w:szCs w:val="22"/>
        </w:rPr>
      </w:pPr>
      <w:r w:rsidRPr="004D5616">
        <w:rPr>
          <w:rFonts w:ascii="Arial" w:hAnsi="Arial" w:cs="Arial"/>
          <w:sz w:val="22"/>
          <w:szCs w:val="22"/>
        </w:rPr>
        <w:t>INFORMES DE PRUEBAS</w:t>
      </w:r>
    </w:p>
    <w:p w14:paraId="641F6BB1" w14:textId="780C36BA" w:rsidR="00B37A0A" w:rsidRPr="004D5616" w:rsidRDefault="00B37A0A" w:rsidP="00B37A0A">
      <w:pPr>
        <w:pStyle w:val="BodyText22"/>
        <w:tabs>
          <w:tab w:val="left" w:pos="851"/>
        </w:tabs>
        <w:spacing w:line="240" w:lineRule="auto"/>
        <w:ind w:left="567" w:right="-1"/>
        <w:rPr>
          <w:rFonts w:ascii="Arial" w:hAnsi="Arial" w:cs="Arial"/>
          <w:sz w:val="22"/>
          <w:szCs w:val="22"/>
        </w:rPr>
      </w:pPr>
      <w:r w:rsidRPr="004D5616">
        <w:rPr>
          <w:rFonts w:ascii="Arial" w:hAnsi="Arial" w:cs="Arial"/>
          <w:sz w:val="22"/>
          <w:szCs w:val="22"/>
        </w:rPr>
        <w:t>Según se especifique en Planos o el Supervisor lo requiera, el laboratorio presentará para su revisión informes escritos sobre los resultados de las pruebas y la información suministrada por el Contratista sobre materiales y equipos propuestos para usarse en la Obra. Los informes escritos sobre pruebas de materiales entregados en el sitio e ingresados a la Obra serán remitidos directamente del laboratorio al supervisor.</w:t>
      </w:r>
    </w:p>
    <w:p w14:paraId="4A8D4258" w14:textId="28371857" w:rsidR="001928D3" w:rsidRPr="004D5616" w:rsidRDefault="001928D3" w:rsidP="001928D3">
      <w:pPr>
        <w:pStyle w:val="BodyText22"/>
        <w:tabs>
          <w:tab w:val="left" w:pos="851"/>
        </w:tabs>
        <w:spacing w:line="240" w:lineRule="auto"/>
        <w:ind w:left="0" w:right="-1"/>
        <w:rPr>
          <w:rFonts w:ascii="Arial" w:hAnsi="Arial" w:cs="Arial"/>
          <w:sz w:val="22"/>
          <w:szCs w:val="22"/>
        </w:rPr>
      </w:pPr>
    </w:p>
    <w:p w14:paraId="2897CAA1" w14:textId="111156C2" w:rsidR="008602C2" w:rsidRPr="004D5616" w:rsidRDefault="008602C2" w:rsidP="008602C2">
      <w:pPr>
        <w:pStyle w:val="Prrafodelista"/>
        <w:jc w:val="both"/>
        <w:rPr>
          <w:rFonts w:ascii="Arial" w:hAnsi="Arial" w:cs="Arial"/>
          <w:sz w:val="22"/>
          <w:szCs w:val="22"/>
        </w:rPr>
      </w:pPr>
    </w:p>
    <w:p w14:paraId="5E81997A" w14:textId="77777777" w:rsidR="008602C2" w:rsidRPr="004D5616" w:rsidRDefault="008602C2" w:rsidP="008602C2">
      <w:pPr>
        <w:pStyle w:val="Prrafodelista"/>
        <w:jc w:val="both"/>
        <w:rPr>
          <w:rFonts w:ascii="Arial" w:hAnsi="Arial" w:cs="Arial"/>
          <w:b/>
          <w:sz w:val="22"/>
          <w:szCs w:val="22"/>
        </w:rPr>
      </w:pPr>
    </w:p>
    <w:bookmarkEnd w:id="0"/>
    <w:p w14:paraId="30BB89A2" w14:textId="77777777" w:rsidR="008862CD" w:rsidRPr="004D5616" w:rsidRDefault="008862CD">
      <w:pPr>
        <w:rPr>
          <w:rFonts w:ascii="Arial" w:hAnsi="Arial" w:cs="Arial"/>
          <w:b/>
          <w:color w:val="000000"/>
          <w:u w:val="single"/>
        </w:rPr>
      </w:pPr>
      <w:r w:rsidRPr="004D5616">
        <w:rPr>
          <w:rFonts w:ascii="Arial" w:hAnsi="Arial" w:cs="Arial"/>
          <w:b/>
          <w:color w:val="000000"/>
          <w:u w:val="single"/>
        </w:rPr>
        <w:br w:type="page"/>
      </w:r>
    </w:p>
    <w:p w14:paraId="42FE13C4" w14:textId="3E70E46D" w:rsidR="008602C2" w:rsidRPr="004D5616" w:rsidRDefault="008602C2" w:rsidP="00766EC3">
      <w:pPr>
        <w:widowControl w:val="0"/>
        <w:autoSpaceDE w:val="0"/>
        <w:autoSpaceDN w:val="0"/>
        <w:adjustRightInd w:val="0"/>
        <w:jc w:val="center"/>
        <w:rPr>
          <w:rFonts w:ascii="Arial" w:hAnsi="Arial" w:cs="Arial"/>
          <w:b/>
          <w:color w:val="000000"/>
          <w:u w:val="single"/>
        </w:rPr>
      </w:pPr>
      <w:r w:rsidRPr="004D5616">
        <w:rPr>
          <w:rFonts w:ascii="Arial" w:hAnsi="Arial" w:cs="Arial"/>
          <w:b/>
          <w:color w:val="000000"/>
          <w:u w:val="single"/>
        </w:rPr>
        <w:t xml:space="preserve">ESPECIFICACIONES TÉCNICAS </w:t>
      </w:r>
    </w:p>
    <w:p w14:paraId="1E69D9BE" w14:textId="12D1F746" w:rsidR="00EA1C03" w:rsidRPr="004D5616" w:rsidRDefault="00C10A2C" w:rsidP="00BE49DC">
      <w:pPr>
        <w:pStyle w:val="Ttulo1"/>
        <w:keepNext w:val="0"/>
        <w:keepLines w:val="0"/>
        <w:widowControl w:val="0"/>
        <w:numPr>
          <w:ilvl w:val="0"/>
          <w:numId w:val="1"/>
        </w:numPr>
        <w:snapToGrid w:val="0"/>
        <w:spacing w:before="0" w:after="160" w:line="240" w:lineRule="auto"/>
        <w:rPr>
          <w:rFonts w:ascii="Arial" w:hAnsi="Arial" w:cs="Arial"/>
          <w:b/>
          <w:bCs/>
          <w:color w:val="auto"/>
          <w:sz w:val="22"/>
          <w:szCs w:val="22"/>
        </w:rPr>
      </w:pPr>
      <w:r w:rsidRPr="004D5616">
        <w:rPr>
          <w:rFonts w:ascii="Arial" w:hAnsi="Arial" w:cs="Arial"/>
          <w:b/>
          <w:bCs/>
          <w:color w:val="auto"/>
          <w:sz w:val="22"/>
          <w:szCs w:val="22"/>
        </w:rPr>
        <w:t xml:space="preserve">OBRAS </w:t>
      </w:r>
      <w:r w:rsidR="00BE49DC" w:rsidRPr="004D5616">
        <w:rPr>
          <w:rFonts w:ascii="Arial" w:hAnsi="Arial" w:cs="Arial"/>
          <w:b/>
          <w:bCs/>
          <w:color w:val="auto"/>
          <w:sz w:val="22"/>
          <w:szCs w:val="22"/>
        </w:rPr>
        <w:t>PROVISIONALES, TRABAJOS PRELIMINARES, SEGURIDAD Y SALUD</w:t>
      </w:r>
    </w:p>
    <w:p w14:paraId="0FBA3F6D" w14:textId="172CBFEB" w:rsidR="00BE49DC" w:rsidRPr="004D5616" w:rsidRDefault="00BE49DC" w:rsidP="00BE49DC">
      <w:pPr>
        <w:pStyle w:val="Ttulo1"/>
        <w:keepNext w:val="0"/>
        <w:keepLines w:val="0"/>
        <w:widowControl w:val="0"/>
        <w:numPr>
          <w:ilvl w:val="1"/>
          <w:numId w:val="1"/>
        </w:numPr>
        <w:snapToGrid w:val="0"/>
        <w:spacing w:before="0" w:after="160" w:line="240" w:lineRule="auto"/>
        <w:ind w:left="851" w:hanging="851"/>
        <w:rPr>
          <w:rFonts w:ascii="Arial" w:hAnsi="Arial" w:cs="Arial"/>
          <w:b/>
          <w:bCs/>
          <w:color w:val="auto"/>
          <w:sz w:val="22"/>
          <w:szCs w:val="22"/>
        </w:rPr>
      </w:pPr>
      <w:r w:rsidRPr="004D5616">
        <w:rPr>
          <w:rFonts w:ascii="Arial" w:hAnsi="Arial" w:cs="Arial"/>
          <w:b/>
          <w:bCs/>
          <w:color w:val="auto"/>
          <w:sz w:val="22"/>
          <w:szCs w:val="22"/>
        </w:rPr>
        <w:t>OBRAS PRELIMINARES</w:t>
      </w:r>
    </w:p>
    <w:p w14:paraId="707E1A88" w14:textId="02BA284B" w:rsidR="00BE49DC" w:rsidRPr="004D5616" w:rsidRDefault="00BE49DC" w:rsidP="008C2516">
      <w:pPr>
        <w:pStyle w:val="Ttulo1"/>
        <w:keepNext w:val="0"/>
        <w:keepLines w:val="0"/>
        <w:widowControl w:val="0"/>
        <w:numPr>
          <w:ilvl w:val="2"/>
          <w:numId w:val="13"/>
        </w:numPr>
        <w:snapToGrid w:val="0"/>
        <w:spacing w:before="0" w:after="160" w:line="240" w:lineRule="auto"/>
        <w:ind w:left="0" w:firstLine="0"/>
        <w:rPr>
          <w:rFonts w:ascii="Arial" w:hAnsi="Arial" w:cs="Arial"/>
          <w:b/>
          <w:bCs/>
          <w:color w:val="auto"/>
          <w:sz w:val="22"/>
          <w:szCs w:val="22"/>
        </w:rPr>
      </w:pPr>
      <w:r w:rsidRPr="004D5616">
        <w:rPr>
          <w:rFonts w:ascii="Arial" w:hAnsi="Arial" w:cs="Arial"/>
          <w:b/>
          <w:bCs/>
          <w:color w:val="auto"/>
          <w:sz w:val="22"/>
          <w:szCs w:val="22"/>
        </w:rPr>
        <w:t>CARTEL DE IDENTIFICACION DE LA OBRA DE 3.60 X 6.00 m</w:t>
      </w:r>
    </w:p>
    <w:p w14:paraId="30CCCD3E" w14:textId="75C6E3AA" w:rsidR="00BE49DC" w:rsidRPr="004D5616" w:rsidRDefault="00BE49DC" w:rsidP="00BE49DC">
      <w:pPr>
        <w:jc w:val="both"/>
        <w:rPr>
          <w:rFonts w:ascii="Arial" w:hAnsi="Arial" w:cs="Arial"/>
          <w:b/>
          <w:bCs/>
          <w:kern w:val="32"/>
        </w:rPr>
      </w:pPr>
      <w:r w:rsidRPr="004D5616">
        <w:rPr>
          <w:rFonts w:ascii="Arial" w:hAnsi="Arial" w:cs="Arial"/>
          <w:b/>
          <w:bCs/>
          <w:kern w:val="32"/>
        </w:rPr>
        <w:t xml:space="preserve">DESCRIPCION </w:t>
      </w:r>
    </w:p>
    <w:p w14:paraId="3BEA847D" w14:textId="77777777" w:rsidR="00BE49DC" w:rsidRPr="004D5616" w:rsidRDefault="00BE49DC" w:rsidP="00BE49DC">
      <w:pPr>
        <w:jc w:val="both"/>
        <w:rPr>
          <w:rFonts w:ascii="Arial" w:hAnsi="Arial" w:cs="Arial"/>
        </w:rPr>
      </w:pPr>
      <w:r w:rsidRPr="004D5616">
        <w:rPr>
          <w:rFonts w:ascii="Arial" w:hAnsi="Arial" w:cs="Arial"/>
        </w:rPr>
        <w:t>Consiste en la confección e instalación de un panel informativo de obra de 3.60 x 6.00 metros, en BANNER (</w:t>
      </w:r>
      <w:proofErr w:type="spellStart"/>
      <w:r w:rsidRPr="004D5616">
        <w:rPr>
          <w:rFonts w:ascii="Arial" w:hAnsi="Arial" w:cs="Arial"/>
        </w:rPr>
        <w:t>Gigantografía</w:t>
      </w:r>
      <w:proofErr w:type="spellEnd"/>
      <w:r w:rsidRPr="004D5616">
        <w:rPr>
          <w:rFonts w:ascii="Arial" w:hAnsi="Arial" w:cs="Arial"/>
        </w:rPr>
        <w:t>), de acuerdo al diseño tanto en gráfico como en los colores definitivos entregado por entidad vía el Ingeniero Supervisor.</w:t>
      </w:r>
    </w:p>
    <w:p w14:paraId="2EE97565" w14:textId="77777777" w:rsidR="00BE49DC" w:rsidRPr="004D5616" w:rsidRDefault="00BE49DC" w:rsidP="00BE49DC">
      <w:pPr>
        <w:jc w:val="both"/>
        <w:rPr>
          <w:rFonts w:ascii="Arial" w:hAnsi="Arial" w:cs="Arial"/>
        </w:rPr>
      </w:pPr>
      <w:r w:rsidRPr="004D5616">
        <w:rPr>
          <w:rFonts w:ascii="Arial" w:hAnsi="Arial" w:cs="Arial"/>
        </w:rPr>
        <w:t>El plazo máximo para colocar el cartel de obra, es de cinco (05) Días Calendarios después de la suscripción del contrato. Caso contrario se aplicará las penalidades correspondientes indicadas en el Reglamento de la Ley de Contrataciones y Adquisiciones del Estado u Contrato de Obra. El Contratista estará obligado a colocar el Cartel de obra en un lugar visible o donde lo indique el Ingeniero Supervisor, previa coordinación con la entidad.</w:t>
      </w:r>
    </w:p>
    <w:p w14:paraId="4D497031" w14:textId="77777777" w:rsidR="00BE49DC" w:rsidRPr="004D5616" w:rsidRDefault="00BE49DC" w:rsidP="00BE49DC">
      <w:pPr>
        <w:jc w:val="both"/>
        <w:rPr>
          <w:rFonts w:ascii="Arial" w:hAnsi="Arial" w:cs="Arial"/>
        </w:rPr>
      </w:pPr>
      <w:r w:rsidRPr="004D5616">
        <w:rPr>
          <w:rFonts w:ascii="Arial" w:hAnsi="Arial" w:cs="Arial"/>
        </w:rPr>
        <w:t xml:space="preserve">El banner de obra se mandará a </w:t>
      </w:r>
      <w:proofErr w:type="spellStart"/>
      <w:r w:rsidRPr="004D5616">
        <w:rPr>
          <w:rFonts w:ascii="Arial" w:hAnsi="Arial" w:cs="Arial"/>
        </w:rPr>
        <w:t>plotear</w:t>
      </w:r>
      <w:proofErr w:type="spellEnd"/>
      <w:r w:rsidRPr="004D5616">
        <w:rPr>
          <w:rFonts w:ascii="Arial" w:hAnsi="Arial" w:cs="Arial"/>
        </w:rPr>
        <w:t xml:space="preserve"> con impresión fotográfica a full color en </w:t>
      </w:r>
      <w:smartTag w:uri="urn:schemas-microsoft-com:office:smarttags" w:element="metricconverter">
        <w:smartTagPr>
          <w:attr w:name="ProductID" w:val="13 Onzas"/>
        </w:smartTagPr>
        <w:r w:rsidRPr="004D5616">
          <w:rPr>
            <w:rFonts w:ascii="Arial" w:hAnsi="Arial" w:cs="Arial"/>
          </w:rPr>
          <w:t>13 Onzas</w:t>
        </w:r>
      </w:smartTag>
      <w:r w:rsidRPr="004D5616">
        <w:rPr>
          <w:rFonts w:ascii="Arial" w:hAnsi="Arial" w:cs="Arial"/>
        </w:rPr>
        <w:t xml:space="preserve"> y será de 3.60 X 6.00 metros, luego se realizará la estructura de madera para soportar el panel. Éste se colocará sobre </w:t>
      </w:r>
      <w:proofErr w:type="spellStart"/>
      <w:r w:rsidRPr="004D5616">
        <w:rPr>
          <w:rFonts w:ascii="Arial" w:hAnsi="Arial" w:cs="Arial"/>
        </w:rPr>
        <w:t>parantes</w:t>
      </w:r>
      <w:proofErr w:type="spellEnd"/>
      <w:r w:rsidRPr="004D5616">
        <w:rPr>
          <w:rFonts w:ascii="Arial" w:hAnsi="Arial" w:cs="Arial"/>
        </w:rPr>
        <w:t xml:space="preserve"> de madera de 4”x3”, debidamente anclados en una base de concreto. </w:t>
      </w:r>
    </w:p>
    <w:p w14:paraId="1561F31A" w14:textId="77777777" w:rsidR="00BE49DC" w:rsidRPr="004D5616" w:rsidRDefault="00BE49DC" w:rsidP="00BE49DC">
      <w:pPr>
        <w:jc w:val="both"/>
        <w:rPr>
          <w:rFonts w:ascii="Arial" w:hAnsi="Arial" w:cs="Arial"/>
          <w:b/>
          <w:bCs/>
          <w:kern w:val="32"/>
        </w:rPr>
      </w:pPr>
      <w:r w:rsidRPr="004D5616">
        <w:rPr>
          <w:rFonts w:ascii="Arial" w:hAnsi="Arial" w:cs="Arial"/>
          <w:b/>
          <w:bCs/>
          <w:kern w:val="32"/>
        </w:rPr>
        <w:t>SISTEMA DE CONTROL</w:t>
      </w:r>
    </w:p>
    <w:p w14:paraId="69B7E41D" w14:textId="77777777" w:rsidR="00BE49DC" w:rsidRPr="004D5616" w:rsidRDefault="00BE49DC" w:rsidP="00BE49DC">
      <w:pPr>
        <w:jc w:val="both"/>
        <w:rPr>
          <w:rFonts w:ascii="Arial" w:hAnsi="Arial" w:cs="Arial"/>
        </w:rPr>
      </w:pPr>
      <w:r w:rsidRPr="004D5616">
        <w:rPr>
          <w:rFonts w:ascii="Arial" w:hAnsi="Arial" w:cs="Arial"/>
        </w:rPr>
        <w:t>Se deberá verificar que el Cartel se encuentre perfectamente estable a fin de evitar cualquier inconveniente. El cartel de obra deberá estar al cuidado y mantenimiento constante a la entera responsabilidad del contratista hasta la Recepción de la obra.</w:t>
      </w:r>
    </w:p>
    <w:p w14:paraId="4EB72B2A" w14:textId="77777777" w:rsidR="00BE49DC" w:rsidRPr="004D5616" w:rsidRDefault="00BE49DC" w:rsidP="00BE49DC">
      <w:pPr>
        <w:jc w:val="both"/>
        <w:rPr>
          <w:rFonts w:ascii="Arial" w:hAnsi="Arial" w:cs="Arial"/>
          <w:b/>
          <w:bCs/>
          <w:color w:val="000000"/>
        </w:rPr>
      </w:pPr>
      <w:r w:rsidRPr="004D5616">
        <w:rPr>
          <w:rFonts w:ascii="Arial" w:hAnsi="Arial" w:cs="Arial"/>
          <w:b/>
          <w:bCs/>
          <w:color w:val="000000"/>
        </w:rPr>
        <w:t>UNIDAD DE MEDIDA</w:t>
      </w:r>
    </w:p>
    <w:p w14:paraId="63FFC30C" w14:textId="77777777" w:rsidR="00BE49DC" w:rsidRPr="004D5616" w:rsidRDefault="00BE49DC" w:rsidP="00BE49DC">
      <w:pPr>
        <w:jc w:val="both"/>
        <w:rPr>
          <w:rFonts w:ascii="Arial" w:hAnsi="Arial" w:cs="Arial"/>
          <w:color w:val="000000"/>
        </w:rPr>
      </w:pPr>
      <w:r w:rsidRPr="004D5616">
        <w:rPr>
          <w:rFonts w:ascii="Arial" w:hAnsi="Arial" w:cs="Arial"/>
          <w:color w:val="000000"/>
        </w:rPr>
        <w:t>Unidad de medida es la unidad (</w:t>
      </w:r>
      <w:proofErr w:type="spellStart"/>
      <w:r w:rsidRPr="004D5616">
        <w:rPr>
          <w:rFonts w:ascii="Arial" w:hAnsi="Arial" w:cs="Arial"/>
          <w:color w:val="000000"/>
        </w:rPr>
        <w:t>und</w:t>
      </w:r>
      <w:proofErr w:type="spellEnd"/>
      <w:r w:rsidRPr="004D5616">
        <w:rPr>
          <w:rFonts w:ascii="Arial" w:hAnsi="Arial" w:cs="Arial"/>
          <w:color w:val="000000"/>
        </w:rPr>
        <w:t>).</w:t>
      </w:r>
    </w:p>
    <w:p w14:paraId="65EA8690" w14:textId="77777777" w:rsidR="00BE49DC" w:rsidRPr="004D5616" w:rsidRDefault="00BE49DC" w:rsidP="00BE49DC">
      <w:pPr>
        <w:jc w:val="both"/>
        <w:rPr>
          <w:rFonts w:ascii="Arial" w:hAnsi="Arial" w:cs="Arial"/>
          <w:b/>
          <w:bCs/>
          <w:color w:val="000000"/>
        </w:rPr>
      </w:pPr>
      <w:r w:rsidRPr="004D5616">
        <w:rPr>
          <w:rFonts w:ascii="Arial" w:hAnsi="Arial" w:cs="Arial"/>
          <w:b/>
          <w:bCs/>
          <w:color w:val="000000"/>
        </w:rPr>
        <w:t>FORMA DE MEDICIÓN</w:t>
      </w:r>
    </w:p>
    <w:p w14:paraId="71392F08" w14:textId="77777777" w:rsidR="00BE49DC" w:rsidRPr="004D5616" w:rsidRDefault="00BE49DC" w:rsidP="00BE49DC">
      <w:pPr>
        <w:jc w:val="both"/>
        <w:rPr>
          <w:rFonts w:ascii="Arial" w:hAnsi="Arial" w:cs="Arial"/>
        </w:rPr>
      </w:pPr>
      <w:r w:rsidRPr="004D5616">
        <w:rPr>
          <w:rFonts w:ascii="Arial" w:hAnsi="Arial" w:cs="Arial"/>
        </w:rPr>
        <w:t xml:space="preserve">La cantidad a pagar por partida CARTEL DE OBRA DE IDENTIFICACION DE OBRA DE 3.60 X 6.00 M, se medirá por unidad; el 100% será abonado en la primera valorización siempre que cuente con la autorización del Ingeniero Supervisor. </w:t>
      </w:r>
    </w:p>
    <w:p w14:paraId="6C16BDB3" w14:textId="77777777" w:rsidR="00067E52" w:rsidRPr="004D5616" w:rsidRDefault="00067E52" w:rsidP="00067E52">
      <w:pPr>
        <w:jc w:val="both"/>
        <w:rPr>
          <w:rFonts w:ascii="Arial" w:hAnsi="Arial" w:cs="Arial"/>
          <w:b/>
          <w:bCs/>
          <w:kern w:val="32"/>
        </w:rPr>
      </w:pPr>
      <w:r w:rsidRPr="004D5616">
        <w:rPr>
          <w:rFonts w:ascii="Arial" w:hAnsi="Arial" w:cs="Arial"/>
          <w:b/>
          <w:bCs/>
          <w:kern w:val="32"/>
        </w:rPr>
        <w:t>FORMA DE PAGO</w:t>
      </w:r>
    </w:p>
    <w:p w14:paraId="36DDAF18" w14:textId="77777777" w:rsidR="00BE49DC" w:rsidRPr="004D5616" w:rsidRDefault="00BE49DC" w:rsidP="00BE49DC">
      <w:pPr>
        <w:jc w:val="both"/>
        <w:rPr>
          <w:rFonts w:ascii="Arial" w:hAnsi="Arial" w:cs="Arial"/>
        </w:rPr>
      </w:pPr>
      <w:r w:rsidRPr="004D5616">
        <w:rPr>
          <w:rFonts w:ascii="Arial" w:hAnsi="Arial" w:cs="Arial"/>
        </w:rPr>
        <w:t xml:space="preserve">El trabajo será pagado en la forma descrita anteriormente al precio unitario del contrato, por unidad, para la partida CARTEL DE OBRA DE IDENTIFICACION DE OBRA DE 3.60 X 6.00 M entendiéndose que dicho precio y pago constituirá compensación total por toda mano de obra, equipos, herramientas, materiales e imprevistos necesarios para completar satisfactoriamente la partida. </w:t>
      </w:r>
    </w:p>
    <w:p w14:paraId="1FA0AF54" w14:textId="5C2EBA73" w:rsidR="00BE49DC" w:rsidRPr="004D5616" w:rsidRDefault="00EB14AC" w:rsidP="00EB14AC">
      <w:pPr>
        <w:pStyle w:val="Prrafodelista"/>
        <w:widowControl w:val="0"/>
        <w:numPr>
          <w:ilvl w:val="2"/>
          <w:numId w:val="13"/>
        </w:numPr>
        <w:snapToGrid w:val="0"/>
        <w:spacing w:before="240"/>
        <w:ind w:left="1134" w:hanging="1134"/>
        <w:outlineLvl w:val="0"/>
        <w:rPr>
          <w:rFonts w:ascii="Arial" w:eastAsiaTheme="majorEastAsia" w:hAnsi="Arial" w:cs="Arial"/>
          <w:b/>
          <w:bCs/>
        </w:rPr>
      </w:pPr>
      <w:r w:rsidRPr="004D5616">
        <w:rPr>
          <w:rFonts w:ascii="Arial" w:eastAsiaTheme="majorEastAsia" w:hAnsi="Arial" w:cs="Arial"/>
          <w:b/>
          <w:bCs/>
        </w:rPr>
        <w:t>CERCO PERIMETRICO PROVISIONAL DE TRIPLEY</w:t>
      </w:r>
    </w:p>
    <w:p w14:paraId="7272EC46" w14:textId="77777777" w:rsidR="00BE49DC" w:rsidRPr="004D5616" w:rsidRDefault="00BE49DC" w:rsidP="00BE49DC">
      <w:pPr>
        <w:widowControl w:val="0"/>
        <w:snapToGrid w:val="0"/>
        <w:spacing w:before="240" w:line="240" w:lineRule="auto"/>
        <w:jc w:val="both"/>
        <w:outlineLvl w:val="0"/>
        <w:rPr>
          <w:rFonts w:ascii="Arial" w:eastAsiaTheme="majorEastAsia" w:hAnsi="Arial" w:cs="Arial"/>
          <w:bCs/>
        </w:rPr>
      </w:pPr>
      <w:r w:rsidRPr="004D5616">
        <w:rPr>
          <w:rFonts w:ascii="Arial" w:eastAsiaTheme="majorEastAsia" w:hAnsi="Arial" w:cs="Arial"/>
          <w:b/>
          <w:bCs/>
        </w:rPr>
        <w:t>DESCRIPCI</w:t>
      </w:r>
      <w:r w:rsidRPr="004D5616">
        <w:rPr>
          <w:rFonts w:ascii="Arial" w:eastAsiaTheme="majorEastAsia" w:hAnsi="Arial" w:cs="Arial"/>
          <w:bCs/>
        </w:rPr>
        <w:t>ÓN</w:t>
      </w:r>
    </w:p>
    <w:p w14:paraId="3DDF3390" w14:textId="7ECD26E4" w:rsidR="00BE49DC" w:rsidRPr="004D5616" w:rsidRDefault="00EB14AC" w:rsidP="00EB14AC">
      <w:pPr>
        <w:widowControl w:val="0"/>
        <w:snapToGrid w:val="0"/>
        <w:spacing w:before="240" w:line="240" w:lineRule="auto"/>
        <w:jc w:val="both"/>
        <w:outlineLvl w:val="0"/>
        <w:rPr>
          <w:rFonts w:ascii="Arial" w:eastAsiaTheme="majorEastAsia" w:hAnsi="Arial" w:cs="Arial"/>
          <w:bCs/>
        </w:rPr>
      </w:pPr>
      <w:r w:rsidRPr="004D5616">
        <w:rPr>
          <w:rFonts w:ascii="Arial" w:eastAsiaTheme="majorEastAsia" w:hAnsi="Arial" w:cs="Arial"/>
          <w:bCs/>
        </w:rPr>
        <w:t>Esta partida corresponde a la colocación de un cerco de madera eucalipto y triplay u otro material según lo especificado en el análisis de costos durante la ejecución de la obra. El Contratista debe proveer este elemento en el momento que la obra lo requiera. La Supervisión verificará el cumplimiento total de esta partida.</w:t>
      </w:r>
    </w:p>
    <w:p w14:paraId="36C9F826" w14:textId="77777777" w:rsidR="00BE49DC" w:rsidRPr="004D5616" w:rsidRDefault="00BE49DC" w:rsidP="00BE49DC">
      <w:pPr>
        <w:widowControl w:val="0"/>
        <w:snapToGrid w:val="0"/>
        <w:spacing w:before="240" w:line="240" w:lineRule="auto"/>
        <w:jc w:val="both"/>
        <w:outlineLvl w:val="0"/>
        <w:rPr>
          <w:rFonts w:ascii="Arial" w:eastAsiaTheme="majorEastAsia" w:hAnsi="Arial" w:cs="Arial"/>
          <w:b/>
          <w:bCs/>
        </w:rPr>
      </w:pPr>
      <w:r w:rsidRPr="004D5616">
        <w:rPr>
          <w:rFonts w:ascii="Arial" w:eastAsiaTheme="majorEastAsia" w:hAnsi="Arial" w:cs="Arial"/>
          <w:b/>
          <w:bCs/>
        </w:rPr>
        <w:t>MÉTODO DE CONSTRUCCIÓN</w:t>
      </w:r>
    </w:p>
    <w:p w14:paraId="7D41A5AA" w14:textId="59771B9A" w:rsidR="00BE49DC" w:rsidRPr="004D5616" w:rsidRDefault="00BE49DC" w:rsidP="00BE49DC">
      <w:pPr>
        <w:widowControl w:val="0"/>
        <w:snapToGrid w:val="0"/>
        <w:spacing w:before="240" w:line="240" w:lineRule="auto"/>
        <w:jc w:val="both"/>
        <w:outlineLvl w:val="0"/>
        <w:rPr>
          <w:rFonts w:ascii="Arial" w:eastAsiaTheme="majorEastAsia" w:hAnsi="Arial" w:cs="Arial"/>
          <w:bCs/>
        </w:rPr>
      </w:pPr>
      <w:r w:rsidRPr="004D5616">
        <w:rPr>
          <w:rFonts w:ascii="Arial" w:eastAsiaTheme="majorEastAsia" w:hAnsi="Arial" w:cs="Arial"/>
          <w:bCs/>
        </w:rPr>
        <w:t xml:space="preserve">El cerco perimétrico tendrá como </w:t>
      </w:r>
      <w:proofErr w:type="spellStart"/>
      <w:r w:rsidRPr="004D5616">
        <w:rPr>
          <w:rFonts w:ascii="Arial" w:eastAsiaTheme="majorEastAsia" w:hAnsi="Arial" w:cs="Arial"/>
          <w:bCs/>
        </w:rPr>
        <w:t>parantes</w:t>
      </w:r>
      <w:proofErr w:type="spellEnd"/>
      <w:r w:rsidRPr="004D5616">
        <w:rPr>
          <w:rFonts w:ascii="Arial" w:eastAsiaTheme="majorEastAsia" w:hAnsi="Arial" w:cs="Arial"/>
          <w:bCs/>
        </w:rPr>
        <w:t xml:space="preserve"> madera eucalipto rollizo, los cuales irán colocados a una altura no menor de 2.50 m y deberán tener una base de 0.50 m, los </w:t>
      </w:r>
      <w:proofErr w:type="spellStart"/>
      <w:r w:rsidRPr="004D5616">
        <w:rPr>
          <w:rFonts w:ascii="Arial" w:eastAsiaTheme="majorEastAsia" w:hAnsi="Arial" w:cs="Arial"/>
          <w:bCs/>
        </w:rPr>
        <w:t>parantes</w:t>
      </w:r>
      <w:proofErr w:type="spellEnd"/>
      <w:r w:rsidRPr="004D5616">
        <w:rPr>
          <w:rFonts w:ascii="Arial" w:eastAsiaTheme="majorEastAsia" w:hAnsi="Arial" w:cs="Arial"/>
          <w:bCs/>
        </w:rPr>
        <w:t xml:space="preserve"> deberán tener una separación mínima de 3 m.</w:t>
      </w:r>
    </w:p>
    <w:p w14:paraId="5A7D5F1F" w14:textId="77777777" w:rsidR="00BE49DC" w:rsidRPr="004D5616" w:rsidRDefault="00BE49DC" w:rsidP="00BE49DC">
      <w:pPr>
        <w:widowControl w:val="0"/>
        <w:snapToGrid w:val="0"/>
        <w:spacing w:before="240" w:line="240" w:lineRule="auto"/>
        <w:jc w:val="both"/>
        <w:outlineLvl w:val="0"/>
        <w:rPr>
          <w:rFonts w:ascii="Arial" w:eastAsiaTheme="majorEastAsia" w:hAnsi="Arial" w:cs="Arial"/>
          <w:b/>
          <w:bCs/>
        </w:rPr>
      </w:pPr>
      <w:r w:rsidRPr="004D5616">
        <w:rPr>
          <w:rFonts w:ascii="Arial" w:eastAsiaTheme="majorEastAsia" w:hAnsi="Arial" w:cs="Arial"/>
          <w:b/>
          <w:bCs/>
        </w:rPr>
        <w:t>UNIDAD DE MEDICIÓN</w:t>
      </w:r>
    </w:p>
    <w:p w14:paraId="16B7058D" w14:textId="77777777" w:rsidR="00BE49DC" w:rsidRPr="004D5616" w:rsidRDefault="00BE49DC" w:rsidP="00BE49DC">
      <w:pPr>
        <w:widowControl w:val="0"/>
        <w:snapToGrid w:val="0"/>
        <w:spacing w:before="240" w:line="240" w:lineRule="auto"/>
        <w:jc w:val="both"/>
        <w:outlineLvl w:val="0"/>
        <w:rPr>
          <w:rFonts w:ascii="Arial" w:eastAsiaTheme="majorEastAsia" w:hAnsi="Arial" w:cs="Arial"/>
          <w:bCs/>
        </w:rPr>
      </w:pPr>
      <w:r w:rsidRPr="004D5616">
        <w:rPr>
          <w:rFonts w:ascii="Arial" w:eastAsiaTheme="majorEastAsia" w:hAnsi="Arial" w:cs="Arial"/>
          <w:bCs/>
        </w:rPr>
        <w:t>Se medirán por metro lineal (m) de cerco instalado según las dimensiones establecidas en el plano.</w:t>
      </w:r>
    </w:p>
    <w:p w14:paraId="065CAB2C" w14:textId="77777777" w:rsidR="00BE49DC" w:rsidRPr="004D5616" w:rsidRDefault="00BE49DC" w:rsidP="00BE49DC">
      <w:pPr>
        <w:keepNext/>
        <w:keepLines/>
        <w:widowControl w:val="0"/>
        <w:snapToGrid w:val="0"/>
        <w:spacing w:before="240" w:after="0" w:line="240" w:lineRule="auto"/>
        <w:jc w:val="both"/>
        <w:outlineLvl w:val="0"/>
        <w:rPr>
          <w:rFonts w:ascii="Arial" w:eastAsiaTheme="majorEastAsia" w:hAnsi="Arial" w:cs="Arial"/>
          <w:b/>
          <w:bCs/>
        </w:rPr>
      </w:pPr>
      <w:r w:rsidRPr="004D5616">
        <w:rPr>
          <w:rFonts w:ascii="Arial" w:eastAsiaTheme="majorEastAsia" w:hAnsi="Arial" w:cs="Arial"/>
          <w:b/>
          <w:bCs/>
        </w:rPr>
        <w:t>FORMA DE PAGO</w:t>
      </w:r>
    </w:p>
    <w:p w14:paraId="2C1F6C43" w14:textId="77777777" w:rsidR="00BE49DC" w:rsidRPr="004D5616" w:rsidRDefault="00BE49DC" w:rsidP="00BE49DC">
      <w:pPr>
        <w:keepNext/>
        <w:keepLines/>
        <w:widowControl w:val="0"/>
        <w:snapToGrid w:val="0"/>
        <w:spacing w:before="120" w:after="0" w:line="240" w:lineRule="auto"/>
        <w:jc w:val="both"/>
        <w:outlineLvl w:val="0"/>
        <w:rPr>
          <w:rFonts w:ascii="Arial" w:eastAsiaTheme="majorEastAsia" w:hAnsi="Arial" w:cs="Arial"/>
          <w:bCs/>
        </w:rPr>
      </w:pPr>
      <w:r w:rsidRPr="004D5616">
        <w:rPr>
          <w:rFonts w:ascii="Arial" w:eastAsiaTheme="majorEastAsia" w:hAnsi="Arial" w:cs="Arial"/>
          <w:bCs/>
        </w:rPr>
        <w:t>El pago se hará por metro lineal (m) de acuerdo al precio señalado en el presupuesto aprobado para la presente partida.</w:t>
      </w:r>
    </w:p>
    <w:p w14:paraId="5B4AEA11" w14:textId="2FCB1AEC" w:rsidR="00EB205A" w:rsidRPr="004D5616" w:rsidRDefault="00EB205A" w:rsidP="00C53252">
      <w:pPr>
        <w:pStyle w:val="Ttulo1"/>
        <w:keepNext w:val="0"/>
        <w:keepLines w:val="0"/>
        <w:widowControl w:val="0"/>
        <w:numPr>
          <w:ilvl w:val="0"/>
          <w:numId w:val="0"/>
        </w:numPr>
        <w:snapToGrid w:val="0"/>
        <w:spacing w:before="0" w:after="160" w:line="240" w:lineRule="auto"/>
        <w:rPr>
          <w:rFonts w:ascii="Arial" w:hAnsi="Arial" w:cs="Arial"/>
          <w:b/>
          <w:bCs/>
          <w:color w:val="auto"/>
          <w:sz w:val="22"/>
          <w:szCs w:val="22"/>
        </w:rPr>
      </w:pPr>
    </w:p>
    <w:p w14:paraId="6B56B893" w14:textId="5B8653CA" w:rsidR="00EB205A" w:rsidRPr="004D5616" w:rsidRDefault="00EB205A" w:rsidP="008C2516">
      <w:pPr>
        <w:pStyle w:val="Ttulo1"/>
        <w:keepNext w:val="0"/>
        <w:keepLines w:val="0"/>
        <w:widowControl w:val="0"/>
        <w:numPr>
          <w:ilvl w:val="1"/>
          <w:numId w:val="14"/>
        </w:numPr>
        <w:snapToGrid w:val="0"/>
        <w:spacing w:before="0" w:after="160" w:line="240" w:lineRule="auto"/>
        <w:rPr>
          <w:rFonts w:ascii="Arial" w:hAnsi="Arial" w:cs="Arial"/>
          <w:b/>
          <w:bCs/>
          <w:color w:val="auto"/>
          <w:sz w:val="22"/>
          <w:szCs w:val="22"/>
        </w:rPr>
      </w:pPr>
      <w:r w:rsidRPr="004D5616">
        <w:rPr>
          <w:rFonts w:ascii="Arial" w:hAnsi="Arial" w:cs="Arial"/>
          <w:b/>
          <w:bCs/>
          <w:color w:val="auto"/>
          <w:sz w:val="22"/>
          <w:szCs w:val="22"/>
        </w:rPr>
        <w:t>INSTALACIONES PROVISIONALES</w:t>
      </w:r>
    </w:p>
    <w:p w14:paraId="14220366" w14:textId="4D8D722E" w:rsidR="00446BEE" w:rsidRPr="004D5616" w:rsidRDefault="00446BEE" w:rsidP="008C2516">
      <w:pPr>
        <w:pStyle w:val="Ttulo1"/>
        <w:keepNext w:val="0"/>
        <w:keepLines w:val="0"/>
        <w:widowControl w:val="0"/>
        <w:numPr>
          <w:ilvl w:val="2"/>
          <w:numId w:val="14"/>
        </w:numPr>
        <w:snapToGrid w:val="0"/>
        <w:spacing w:before="0" w:after="160" w:line="240" w:lineRule="auto"/>
        <w:rPr>
          <w:rFonts w:ascii="Arial" w:hAnsi="Arial" w:cs="Arial"/>
          <w:b/>
          <w:bCs/>
          <w:color w:val="auto"/>
          <w:sz w:val="22"/>
          <w:szCs w:val="22"/>
        </w:rPr>
      </w:pPr>
      <w:r w:rsidRPr="004D5616">
        <w:rPr>
          <w:rFonts w:ascii="Arial" w:hAnsi="Arial" w:cs="Arial"/>
          <w:b/>
          <w:bCs/>
          <w:color w:val="auto"/>
          <w:sz w:val="22"/>
          <w:szCs w:val="22"/>
        </w:rPr>
        <w:t>ALQUILER DE OFICINA Y ALMACEN</w:t>
      </w:r>
    </w:p>
    <w:p w14:paraId="14057292" w14:textId="77777777" w:rsidR="00446BEE" w:rsidRPr="004D5616" w:rsidRDefault="00446BEE" w:rsidP="00446BEE">
      <w:pPr>
        <w:jc w:val="both"/>
        <w:rPr>
          <w:rFonts w:ascii="Arial" w:hAnsi="Arial" w:cs="Arial"/>
          <w:b/>
          <w:bCs/>
          <w:kern w:val="32"/>
        </w:rPr>
      </w:pPr>
      <w:r w:rsidRPr="004D5616">
        <w:rPr>
          <w:rFonts w:ascii="Arial" w:hAnsi="Arial" w:cs="Arial"/>
          <w:b/>
          <w:bCs/>
          <w:kern w:val="32"/>
        </w:rPr>
        <w:t>DESCRIPCIÓN</w:t>
      </w:r>
    </w:p>
    <w:p w14:paraId="30090C01" w14:textId="77777777" w:rsidR="00446BEE" w:rsidRPr="004D5616" w:rsidRDefault="00446BEE" w:rsidP="00446BEE">
      <w:pPr>
        <w:jc w:val="both"/>
        <w:rPr>
          <w:rFonts w:ascii="Arial" w:hAnsi="Arial" w:cs="Arial"/>
          <w:color w:val="000000" w:themeColor="text1"/>
          <w:lang w:eastAsia="es-ES"/>
        </w:rPr>
      </w:pPr>
      <w:r w:rsidRPr="004D5616">
        <w:rPr>
          <w:rFonts w:ascii="Arial" w:hAnsi="Arial" w:cs="Arial"/>
          <w:color w:val="000000" w:themeColor="text1"/>
          <w:lang w:eastAsia="es-ES"/>
        </w:rPr>
        <w:t>Comprende el alquiler con carácter temporal y convenientemente ubicadas como oficinas, guardianía, inspección, almacenes, depósitos de herramientas, cerco provisional, instalaciones de agua y desagüe para la construcción, instalaciones eléctricas provisionales, etc. Se deberá alquilar un local en la zona de trabajo que reúnan las condiciones necesarias para constituir una instalación provisional, la cual, también proporcionará un ambiente para la oficina de la inspección de obras; sus características estarán de acuerdo al volumen de la obra y a las necesidades que establezca el ingeniero supervisor.</w:t>
      </w:r>
    </w:p>
    <w:p w14:paraId="661E4858" w14:textId="77777777" w:rsidR="00446BEE" w:rsidRPr="004D5616" w:rsidRDefault="00446BEE" w:rsidP="00446BEE">
      <w:pPr>
        <w:jc w:val="both"/>
        <w:rPr>
          <w:rFonts w:ascii="Arial" w:hAnsi="Arial" w:cs="Arial"/>
          <w:b/>
          <w:bCs/>
          <w:color w:val="000000" w:themeColor="text1"/>
          <w:lang w:eastAsia="es-ES"/>
        </w:rPr>
      </w:pPr>
      <w:r w:rsidRPr="004D5616">
        <w:rPr>
          <w:rFonts w:ascii="Arial" w:hAnsi="Arial" w:cs="Arial"/>
          <w:b/>
          <w:bCs/>
          <w:color w:val="000000" w:themeColor="text1"/>
          <w:lang w:eastAsia="es-ES"/>
        </w:rPr>
        <w:t>MÉTODO DE CONTROL</w:t>
      </w:r>
    </w:p>
    <w:p w14:paraId="32CA4AD6" w14:textId="77777777" w:rsidR="00446BEE" w:rsidRPr="004D5616" w:rsidRDefault="00446BEE" w:rsidP="00446BEE">
      <w:pPr>
        <w:tabs>
          <w:tab w:val="left" w:pos="40"/>
        </w:tabs>
        <w:jc w:val="both"/>
        <w:rPr>
          <w:rFonts w:ascii="Arial" w:hAnsi="Arial" w:cs="Arial"/>
          <w:color w:val="000000" w:themeColor="text1"/>
          <w:lang w:eastAsia="es-ES"/>
        </w:rPr>
      </w:pPr>
      <w:r w:rsidRPr="004D5616">
        <w:rPr>
          <w:rFonts w:ascii="Arial" w:hAnsi="Arial" w:cs="Arial"/>
          <w:color w:val="000000" w:themeColor="text1"/>
          <w:lang w:eastAsia="es-ES"/>
        </w:rPr>
        <w:t>El Supervisor verificará físicamente que las instalaciones provisionales cumplan con las medidas de seguridad establecidas en las disposiciones reglamentarias vigentes, constatando que las áreas de oficinas y servicios sean suficientes para albergar al personal de obra, y las adecuadas condiciones de higiénicas, de mantenimiento, limpieza y orden de las instalaciones.</w:t>
      </w:r>
    </w:p>
    <w:p w14:paraId="15A5B8AE" w14:textId="77777777" w:rsidR="00446BEE" w:rsidRPr="004D5616" w:rsidRDefault="00446BEE" w:rsidP="00446BEE">
      <w:pPr>
        <w:jc w:val="both"/>
        <w:rPr>
          <w:rFonts w:ascii="Arial" w:hAnsi="Arial" w:cs="Arial"/>
          <w:b/>
          <w:bCs/>
          <w:color w:val="000000"/>
        </w:rPr>
      </w:pPr>
      <w:r w:rsidRPr="004D5616">
        <w:rPr>
          <w:rFonts w:ascii="Arial" w:hAnsi="Arial" w:cs="Arial"/>
          <w:b/>
          <w:bCs/>
          <w:color w:val="000000"/>
        </w:rPr>
        <w:t>UNIDAD DE MEDIDA</w:t>
      </w:r>
    </w:p>
    <w:p w14:paraId="11AAA2E3" w14:textId="77777777" w:rsidR="00446BEE" w:rsidRPr="004D5616" w:rsidRDefault="00446BEE" w:rsidP="00446BEE">
      <w:pPr>
        <w:jc w:val="both"/>
        <w:rPr>
          <w:rFonts w:ascii="Arial" w:hAnsi="Arial" w:cs="Arial"/>
          <w:color w:val="000000"/>
        </w:rPr>
      </w:pPr>
      <w:r w:rsidRPr="004D5616">
        <w:rPr>
          <w:rFonts w:ascii="Arial" w:hAnsi="Arial" w:cs="Arial"/>
          <w:color w:val="000000"/>
        </w:rPr>
        <w:t>Unidad de medida es mensual (mes).</w:t>
      </w:r>
    </w:p>
    <w:p w14:paraId="5A37905E" w14:textId="77777777" w:rsidR="00446BEE" w:rsidRPr="004D5616" w:rsidRDefault="00446BEE" w:rsidP="00446BEE">
      <w:pPr>
        <w:jc w:val="both"/>
        <w:rPr>
          <w:rFonts w:ascii="Arial" w:hAnsi="Arial" w:cs="Arial"/>
          <w:b/>
          <w:bCs/>
          <w:color w:val="000000"/>
        </w:rPr>
      </w:pPr>
      <w:r w:rsidRPr="004D5616">
        <w:rPr>
          <w:rFonts w:ascii="Arial" w:hAnsi="Arial" w:cs="Arial"/>
          <w:b/>
          <w:bCs/>
          <w:color w:val="000000"/>
        </w:rPr>
        <w:t>FORMA DE MEDICIÓN</w:t>
      </w:r>
    </w:p>
    <w:p w14:paraId="20AA3EF1" w14:textId="77777777" w:rsidR="00446BEE" w:rsidRPr="004D5616" w:rsidRDefault="00446BEE" w:rsidP="00446BEE">
      <w:pPr>
        <w:widowControl w:val="0"/>
        <w:autoSpaceDE w:val="0"/>
        <w:autoSpaceDN w:val="0"/>
        <w:adjustRightInd w:val="0"/>
        <w:jc w:val="both"/>
        <w:rPr>
          <w:rFonts w:ascii="Arial" w:hAnsi="Arial" w:cs="Arial"/>
          <w:color w:val="000000" w:themeColor="text1"/>
          <w:lang w:eastAsia="es-ES"/>
        </w:rPr>
      </w:pPr>
      <w:r w:rsidRPr="004D5616">
        <w:rPr>
          <w:rFonts w:ascii="Arial" w:hAnsi="Arial" w:cs="Arial"/>
          <w:color w:val="000000" w:themeColor="text1"/>
          <w:lang w:eastAsia="es-ES"/>
        </w:rPr>
        <w:t>El alquiler de almacén, oficina y guardianía se medirá de forma mensual (mes), de acuerdo a la programación, verificado y aprobados por el Ing. Supervisor. El pago de esta partida se realizará en forma mensual.</w:t>
      </w:r>
    </w:p>
    <w:p w14:paraId="0A62AAB5" w14:textId="77777777" w:rsidR="00067E52" w:rsidRPr="004D5616" w:rsidRDefault="00067E52" w:rsidP="00067E52">
      <w:pPr>
        <w:jc w:val="both"/>
        <w:rPr>
          <w:rFonts w:ascii="Arial" w:hAnsi="Arial" w:cs="Arial"/>
          <w:b/>
          <w:bCs/>
          <w:snapToGrid w:val="0"/>
          <w:color w:val="000000"/>
        </w:rPr>
      </w:pPr>
      <w:r w:rsidRPr="004D5616">
        <w:rPr>
          <w:rFonts w:ascii="Arial" w:hAnsi="Arial" w:cs="Arial"/>
          <w:b/>
          <w:bCs/>
          <w:snapToGrid w:val="0"/>
          <w:color w:val="000000"/>
        </w:rPr>
        <w:t>FORMA DE PAGO</w:t>
      </w:r>
    </w:p>
    <w:p w14:paraId="46622EEB" w14:textId="24659016" w:rsidR="00446BEE" w:rsidRPr="004D5616" w:rsidRDefault="00446BEE" w:rsidP="00446BEE">
      <w:pPr>
        <w:jc w:val="both"/>
        <w:rPr>
          <w:rFonts w:ascii="Arial" w:hAnsi="Arial" w:cs="Arial"/>
          <w:lang w:val="es-MX"/>
        </w:rPr>
      </w:pPr>
      <w:r w:rsidRPr="004D5616">
        <w:rPr>
          <w:rFonts w:ascii="Arial" w:hAnsi="Arial" w:cs="Arial"/>
          <w:bCs/>
          <w:color w:val="000000" w:themeColor="text1"/>
          <w:lang w:eastAsia="es-ES"/>
        </w:rPr>
        <w:t>El precio unitario incluye todos los componentes del costo que sean necesarios para efectuar, completamente y a satisfacción, las tareas descritas en esta partida y otras que sean necesarias, aun cuando no estuvieran indicadas explícitamente en esta especificación.</w:t>
      </w:r>
    </w:p>
    <w:p w14:paraId="1303A0E6" w14:textId="3707BC75" w:rsidR="00446BEE" w:rsidRPr="004D5616" w:rsidRDefault="00446BEE" w:rsidP="008C2516">
      <w:pPr>
        <w:pStyle w:val="Ttulo1"/>
        <w:keepNext w:val="0"/>
        <w:keepLines w:val="0"/>
        <w:widowControl w:val="0"/>
        <w:numPr>
          <w:ilvl w:val="2"/>
          <w:numId w:val="14"/>
        </w:numPr>
        <w:snapToGrid w:val="0"/>
        <w:spacing w:before="0" w:after="160" w:line="240" w:lineRule="auto"/>
        <w:rPr>
          <w:rFonts w:ascii="Arial" w:hAnsi="Arial" w:cs="Arial"/>
          <w:b/>
          <w:bCs/>
          <w:color w:val="auto"/>
          <w:sz w:val="22"/>
          <w:szCs w:val="22"/>
        </w:rPr>
      </w:pPr>
      <w:r w:rsidRPr="004D5616">
        <w:rPr>
          <w:rFonts w:ascii="Arial" w:hAnsi="Arial" w:cs="Arial"/>
          <w:b/>
          <w:bCs/>
          <w:color w:val="auto"/>
          <w:sz w:val="22"/>
          <w:szCs w:val="22"/>
        </w:rPr>
        <w:t>SERVICIOS HIGIENICOS PORTATIL</w:t>
      </w:r>
    </w:p>
    <w:p w14:paraId="728C6DAC" w14:textId="77777777" w:rsidR="00446BEE" w:rsidRPr="004D5616" w:rsidRDefault="00446BEE" w:rsidP="00446BEE">
      <w:pPr>
        <w:jc w:val="both"/>
        <w:rPr>
          <w:rFonts w:ascii="Arial" w:hAnsi="Arial" w:cs="Arial"/>
          <w:b/>
          <w:snapToGrid w:val="0"/>
          <w:color w:val="000000"/>
        </w:rPr>
      </w:pPr>
      <w:r w:rsidRPr="004D5616">
        <w:rPr>
          <w:rFonts w:ascii="Arial" w:hAnsi="Arial" w:cs="Arial"/>
          <w:b/>
          <w:snapToGrid w:val="0"/>
          <w:color w:val="000000"/>
        </w:rPr>
        <w:t>DESCRIPCIÓN</w:t>
      </w:r>
    </w:p>
    <w:p w14:paraId="10585A72" w14:textId="77777777" w:rsidR="00446BEE" w:rsidRPr="004D5616" w:rsidRDefault="00446BEE" w:rsidP="00446BEE">
      <w:pPr>
        <w:contextualSpacing/>
        <w:jc w:val="both"/>
        <w:rPr>
          <w:rFonts w:ascii="Arial" w:hAnsi="Arial" w:cs="Arial"/>
        </w:rPr>
      </w:pPr>
      <w:r w:rsidRPr="004D5616">
        <w:rPr>
          <w:rFonts w:ascii="Arial" w:hAnsi="Arial" w:cs="Arial"/>
        </w:rPr>
        <w:t>Para esta partida se está considerando el alquiler de baños químicos portátiles, las cuales serán ubicados estratégicamente por toda la Obra para así poder llevar un correcto control de la higiene en la Obra.</w:t>
      </w:r>
    </w:p>
    <w:p w14:paraId="28927DBD" w14:textId="77777777" w:rsidR="00446BEE" w:rsidRPr="004D5616" w:rsidRDefault="00446BEE" w:rsidP="00446BEE">
      <w:pPr>
        <w:contextualSpacing/>
        <w:jc w:val="both"/>
        <w:rPr>
          <w:rFonts w:ascii="Arial" w:hAnsi="Arial" w:cs="Arial"/>
          <w:color w:val="000000"/>
        </w:rPr>
      </w:pPr>
      <w:r w:rsidRPr="004D5616">
        <w:rPr>
          <w:rFonts w:ascii="Arial" w:hAnsi="Arial" w:cs="Arial"/>
          <w:color w:val="000000"/>
        </w:rPr>
        <w:t>contar con una capacidad de depósito de 260 litros aproximadamente.</w:t>
      </w:r>
    </w:p>
    <w:p w14:paraId="16EE8997" w14:textId="77777777" w:rsidR="00446BEE" w:rsidRPr="004D5616" w:rsidRDefault="00446BEE" w:rsidP="00446BEE">
      <w:pPr>
        <w:pStyle w:val="Sangradetextonormal"/>
        <w:spacing w:after="160"/>
        <w:rPr>
          <w:rFonts w:ascii="Arial" w:hAnsi="Arial" w:cs="Arial"/>
          <w:b/>
          <w:szCs w:val="22"/>
          <w:lang w:val="es-PE"/>
        </w:rPr>
      </w:pPr>
      <w:r w:rsidRPr="004D5616">
        <w:rPr>
          <w:rFonts w:ascii="Arial" w:hAnsi="Arial" w:cs="Arial"/>
          <w:b/>
          <w:szCs w:val="22"/>
          <w:lang w:val="es-PE"/>
        </w:rPr>
        <w:t>METODO DE CONTRUCCIÓN</w:t>
      </w:r>
    </w:p>
    <w:p w14:paraId="582115BC" w14:textId="77777777" w:rsidR="00446BEE" w:rsidRPr="004D5616" w:rsidRDefault="00446BEE" w:rsidP="00446BEE">
      <w:pPr>
        <w:pStyle w:val="Sangradetextonormal"/>
        <w:spacing w:after="160"/>
        <w:rPr>
          <w:rFonts w:ascii="Arial" w:hAnsi="Arial" w:cs="Arial"/>
          <w:szCs w:val="22"/>
          <w:lang w:val="es-PE"/>
        </w:rPr>
      </w:pPr>
      <w:r w:rsidRPr="004D5616">
        <w:rPr>
          <w:rFonts w:ascii="Arial" w:hAnsi="Arial" w:cs="Arial"/>
          <w:szCs w:val="22"/>
          <w:lang w:val="es-PE"/>
        </w:rPr>
        <w:t>Se colocará el equipo en lugares estratégicos.</w:t>
      </w:r>
    </w:p>
    <w:p w14:paraId="084BA9C3" w14:textId="77777777" w:rsidR="00446BEE" w:rsidRPr="004D5616" w:rsidRDefault="00446BEE" w:rsidP="00446BEE">
      <w:pPr>
        <w:jc w:val="both"/>
        <w:rPr>
          <w:rFonts w:ascii="Arial" w:hAnsi="Arial" w:cs="Arial"/>
          <w:b/>
        </w:rPr>
      </w:pPr>
      <w:r w:rsidRPr="004D5616">
        <w:rPr>
          <w:rFonts w:ascii="Arial" w:hAnsi="Arial" w:cs="Arial"/>
          <w:b/>
        </w:rPr>
        <w:t>SISTEMA DE CONTROL DE CALIDAD</w:t>
      </w:r>
    </w:p>
    <w:p w14:paraId="59BC56DC" w14:textId="77777777" w:rsidR="00446BEE" w:rsidRPr="004D5616" w:rsidRDefault="00446BEE" w:rsidP="00446BEE">
      <w:pPr>
        <w:jc w:val="both"/>
        <w:rPr>
          <w:rFonts w:ascii="Arial" w:hAnsi="Arial" w:cs="Arial"/>
        </w:rPr>
      </w:pPr>
      <w:r w:rsidRPr="004D5616">
        <w:rPr>
          <w:rFonts w:ascii="Arial" w:hAnsi="Arial" w:cs="Arial"/>
        </w:rPr>
        <w:t>El plazo máximo de colocación de los servicios higiénicos es a partir de la fecha de entrega de terreno.</w:t>
      </w:r>
    </w:p>
    <w:p w14:paraId="295D1887" w14:textId="77777777" w:rsidR="00446BEE" w:rsidRPr="004D5616" w:rsidRDefault="00446BEE" w:rsidP="00446BEE">
      <w:pPr>
        <w:pStyle w:val="Sangradetextonormal"/>
        <w:spacing w:after="160"/>
        <w:rPr>
          <w:rFonts w:ascii="Arial" w:hAnsi="Arial" w:cs="Arial"/>
          <w:szCs w:val="22"/>
          <w:lang w:val="es-PE"/>
        </w:rPr>
      </w:pPr>
      <w:r w:rsidRPr="004D5616">
        <w:rPr>
          <w:rFonts w:ascii="Arial" w:hAnsi="Arial" w:cs="Arial"/>
          <w:szCs w:val="22"/>
          <w:lang w:val="es-PE"/>
        </w:rPr>
        <w:t>El supervisor se encargará de la verificación de la instalación adecuada de los servicios higiénicos.</w:t>
      </w:r>
    </w:p>
    <w:p w14:paraId="7382CE61" w14:textId="77777777" w:rsidR="00446BEE" w:rsidRPr="004D5616" w:rsidRDefault="00446BEE" w:rsidP="00446BEE">
      <w:pPr>
        <w:jc w:val="both"/>
        <w:rPr>
          <w:rFonts w:ascii="Arial" w:hAnsi="Arial" w:cs="Arial"/>
          <w:b/>
          <w:bCs/>
          <w:color w:val="000000"/>
        </w:rPr>
      </w:pPr>
      <w:r w:rsidRPr="004D5616">
        <w:rPr>
          <w:rFonts w:ascii="Arial" w:hAnsi="Arial" w:cs="Arial"/>
          <w:b/>
          <w:bCs/>
          <w:color w:val="000000"/>
        </w:rPr>
        <w:t>UNIDAD DE MEDIDA</w:t>
      </w:r>
    </w:p>
    <w:p w14:paraId="7C34492F" w14:textId="77777777" w:rsidR="00446BEE" w:rsidRPr="004D5616" w:rsidRDefault="00446BEE" w:rsidP="00446BEE">
      <w:pPr>
        <w:jc w:val="both"/>
        <w:rPr>
          <w:rFonts w:ascii="Arial" w:hAnsi="Arial" w:cs="Arial"/>
          <w:color w:val="000000"/>
        </w:rPr>
      </w:pPr>
      <w:r w:rsidRPr="004D5616">
        <w:rPr>
          <w:rFonts w:ascii="Arial" w:hAnsi="Arial" w:cs="Arial"/>
          <w:color w:val="000000"/>
        </w:rPr>
        <w:t>Unidad de medida es por Mes (Mes.)</w:t>
      </w:r>
    </w:p>
    <w:p w14:paraId="7CE88A47" w14:textId="77777777" w:rsidR="00446BEE" w:rsidRPr="004D5616" w:rsidRDefault="00446BEE" w:rsidP="00446BEE">
      <w:pPr>
        <w:jc w:val="both"/>
        <w:rPr>
          <w:rFonts w:ascii="Arial" w:hAnsi="Arial" w:cs="Arial"/>
          <w:b/>
          <w:bCs/>
          <w:color w:val="000000"/>
        </w:rPr>
      </w:pPr>
      <w:r w:rsidRPr="004D5616">
        <w:rPr>
          <w:rFonts w:ascii="Arial" w:hAnsi="Arial" w:cs="Arial"/>
          <w:b/>
          <w:bCs/>
          <w:color w:val="000000"/>
        </w:rPr>
        <w:t>FORMA DE MEDICIÓN</w:t>
      </w:r>
    </w:p>
    <w:p w14:paraId="000DCFE4" w14:textId="77777777" w:rsidR="00446BEE" w:rsidRPr="004D5616" w:rsidRDefault="00446BEE" w:rsidP="00446BEE">
      <w:pPr>
        <w:jc w:val="both"/>
        <w:rPr>
          <w:rFonts w:ascii="Arial" w:hAnsi="Arial" w:cs="Arial"/>
          <w:color w:val="000000"/>
        </w:rPr>
      </w:pPr>
      <w:r w:rsidRPr="004D5616">
        <w:rPr>
          <w:rFonts w:ascii="Arial" w:hAnsi="Arial" w:cs="Arial"/>
          <w:color w:val="000000"/>
        </w:rPr>
        <w:t xml:space="preserve">El servicio higiénico, que incluye aparatos sanitarios, instalaciones de agua y desagüe, </w:t>
      </w:r>
      <w:proofErr w:type="spellStart"/>
      <w:r w:rsidRPr="004D5616">
        <w:rPr>
          <w:rFonts w:ascii="Arial" w:hAnsi="Arial" w:cs="Arial"/>
          <w:color w:val="000000"/>
        </w:rPr>
        <w:t>etc</w:t>
      </w:r>
      <w:proofErr w:type="spellEnd"/>
      <w:r w:rsidRPr="004D5616">
        <w:rPr>
          <w:rFonts w:ascii="Arial" w:hAnsi="Arial" w:cs="Arial"/>
          <w:color w:val="000000"/>
        </w:rPr>
        <w:t>, necesarios para el aseo e higiene del personal, se medirá de forma mensual el alquiler.</w:t>
      </w:r>
    </w:p>
    <w:p w14:paraId="2CED0850" w14:textId="77777777" w:rsidR="00446BEE" w:rsidRPr="004D5616" w:rsidRDefault="00446BEE" w:rsidP="00446BEE">
      <w:pPr>
        <w:jc w:val="both"/>
        <w:rPr>
          <w:rFonts w:ascii="Arial" w:hAnsi="Arial" w:cs="Arial"/>
        </w:rPr>
      </w:pPr>
      <w:r w:rsidRPr="004D5616">
        <w:rPr>
          <w:rFonts w:ascii="Arial" w:hAnsi="Arial" w:cs="Arial"/>
        </w:rPr>
        <w:t>La unidad de medición de esta partida será por mes (MES) de alquiler de los servicios higiénicos.</w:t>
      </w:r>
    </w:p>
    <w:p w14:paraId="366E6EE4" w14:textId="77777777" w:rsidR="00067E52" w:rsidRPr="004D5616" w:rsidRDefault="00067E52" w:rsidP="00067E52">
      <w:pPr>
        <w:jc w:val="both"/>
        <w:rPr>
          <w:rFonts w:ascii="Arial" w:hAnsi="Arial" w:cs="Arial"/>
          <w:b/>
          <w:bCs/>
          <w:snapToGrid w:val="0"/>
          <w:color w:val="000000"/>
        </w:rPr>
      </w:pPr>
      <w:r w:rsidRPr="004D5616">
        <w:rPr>
          <w:rFonts w:ascii="Arial" w:hAnsi="Arial" w:cs="Arial"/>
          <w:b/>
          <w:bCs/>
          <w:snapToGrid w:val="0"/>
          <w:color w:val="000000"/>
        </w:rPr>
        <w:t>FORMA DE PAGO</w:t>
      </w:r>
    </w:p>
    <w:p w14:paraId="76937806" w14:textId="410F5ADA" w:rsidR="00EB205A" w:rsidRPr="004D5616" w:rsidRDefault="00446BEE" w:rsidP="00446BEE">
      <w:pPr>
        <w:jc w:val="both"/>
        <w:rPr>
          <w:rFonts w:ascii="Arial" w:hAnsi="Arial" w:cs="Arial"/>
        </w:rPr>
      </w:pPr>
      <w:r w:rsidRPr="004D5616">
        <w:rPr>
          <w:rFonts w:ascii="Arial" w:hAnsi="Arial" w:cs="Arial"/>
        </w:rPr>
        <w:t>El pago se efectuará al precio de acuerdo al análisis de costo unitario. Se entiende que el precio indicado constituye la compensación total por toda la mano de obra, materiales, equipos, herramientas y otros necesarios para la ejecución de estos trabajos.</w:t>
      </w:r>
    </w:p>
    <w:p w14:paraId="668472AB" w14:textId="184E0C04" w:rsidR="00446BEE" w:rsidRPr="004D5616" w:rsidRDefault="00446BEE" w:rsidP="008C2516">
      <w:pPr>
        <w:pStyle w:val="Ttulo1"/>
        <w:keepNext w:val="0"/>
        <w:keepLines w:val="0"/>
        <w:widowControl w:val="0"/>
        <w:numPr>
          <w:ilvl w:val="1"/>
          <w:numId w:val="17"/>
        </w:numPr>
        <w:snapToGrid w:val="0"/>
        <w:spacing w:before="0" w:after="160" w:line="240" w:lineRule="auto"/>
        <w:rPr>
          <w:rFonts w:ascii="Arial" w:hAnsi="Arial" w:cs="Arial"/>
          <w:b/>
          <w:bCs/>
          <w:color w:val="auto"/>
          <w:sz w:val="22"/>
          <w:szCs w:val="22"/>
        </w:rPr>
      </w:pPr>
      <w:r w:rsidRPr="004D5616">
        <w:rPr>
          <w:rFonts w:ascii="Arial" w:hAnsi="Arial" w:cs="Arial"/>
          <w:b/>
          <w:bCs/>
          <w:color w:val="auto"/>
          <w:sz w:val="22"/>
          <w:szCs w:val="22"/>
        </w:rPr>
        <w:t>ELABORACION E IMPLEMENTACION DEL PLAN DE S EGURIDAD Y SALUD EN EL TRABAJO.</w:t>
      </w:r>
    </w:p>
    <w:p w14:paraId="3D65CD49" w14:textId="052FA423" w:rsidR="00446BEE" w:rsidRPr="004D5616" w:rsidRDefault="00446BEE" w:rsidP="008C2516">
      <w:pPr>
        <w:pStyle w:val="Ttulo1"/>
        <w:keepNext w:val="0"/>
        <w:keepLines w:val="0"/>
        <w:widowControl w:val="0"/>
        <w:numPr>
          <w:ilvl w:val="2"/>
          <w:numId w:val="17"/>
        </w:numPr>
        <w:snapToGrid w:val="0"/>
        <w:spacing w:before="0" w:after="160" w:line="240" w:lineRule="auto"/>
        <w:rPr>
          <w:rFonts w:ascii="Arial" w:hAnsi="Arial" w:cs="Arial"/>
          <w:b/>
          <w:bCs/>
          <w:color w:val="auto"/>
          <w:sz w:val="22"/>
          <w:szCs w:val="22"/>
        </w:rPr>
      </w:pPr>
      <w:r w:rsidRPr="004D5616">
        <w:rPr>
          <w:rFonts w:ascii="Arial" w:hAnsi="Arial" w:cs="Arial"/>
          <w:b/>
          <w:bCs/>
          <w:color w:val="auto"/>
          <w:sz w:val="22"/>
          <w:szCs w:val="22"/>
        </w:rPr>
        <w:t>PLAN DE SEGURIDAD Y SALUD EN EL TRABAJO.</w:t>
      </w:r>
    </w:p>
    <w:p w14:paraId="7FC652C9" w14:textId="77777777" w:rsidR="00C53252" w:rsidRPr="004D5616" w:rsidRDefault="00C53252" w:rsidP="00C53252">
      <w:pPr>
        <w:rPr>
          <w:rFonts w:ascii="Arial" w:hAnsi="Arial" w:cs="Arial"/>
          <w:b/>
        </w:rPr>
      </w:pPr>
      <w:r w:rsidRPr="004D5616">
        <w:rPr>
          <w:rFonts w:ascii="Arial" w:hAnsi="Arial" w:cs="Arial"/>
          <w:b/>
        </w:rPr>
        <w:t xml:space="preserve">DESCRIPCIÓN </w:t>
      </w:r>
    </w:p>
    <w:p w14:paraId="499D386B" w14:textId="77777777" w:rsidR="00C53252" w:rsidRPr="004D5616" w:rsidRDefault="00C53252" w:rsidP="00C53252">
      <w:pPr>
        <w:jc w:val="both"/>
        <w:rPr>
          <w:rFonts w:ascii="Arial" w:hAnsi="Arial" w:cs="Arial"/>
        </w:rPr>
      </w:pPr>
      <w:r w:rsidRPr="004D5616">
        <w:rPr>
          <w:rFonts w:ascii="Arial" w:hAnsi="Arial" w:cs="Arial"/>
        </w:rPr>
        <w:t xml:space="preserve">Comprende las actividades y recursos que corresponden al desarrollo, implementación y administración del Plan de Seguridad y Salud en el Trabajo (PSST), el cual considera el personal destinado a desarrollar, implementar y administrar el plan de seguridad y salud en el trabajo, así como los equipos necesarios para desempeñar de manera efectiva el mencionado plan de seguridad. </w:t>
      </w:r>
    </w:p>
    <w:p w14:paraId="30E4D645" w14:textId="77777777" w:rsidR="00B43260" w:rsidRPr="004D5616" w:rsidRDefault="00B43260" w:rsidP="00B43260">
      <w:pPr>
        <w:jc w:val="both"/>
        <w:rPr>
          <w:rFonts w:ascii="Arial" w:hAnsi="Arial" w:cs="Arial"/>
          <w:b/>
          <w:bCs/>
          <w:color w:val="000000"/>
        </w:rPr>
      </w:pPr>
      <w:r w:rsidRPr="004D5616">
        <w:rPr>
          <w:rFonts w:ascii="Arial" w:hAnsi="Arial" w:cs="Arial"/>
          <w:b/>
          <w:bCs/>
          <w:color w:val="000000"/>
        </w:rPr>
        <w:t>UNIDAD DE MEDIDA</w:t>
      </w:r>
    </w:p>
    <w:p w14:paraId="67179179" w14:textId="2DABA0A8" w:rsidR="00C53252" w:rsidRPr="004D5616" w:rsidRDefault="00C53252" w:rsidP="00C53252">
      <w:pPr>
        <w:jc w:val="both"/>
        <w:rPr>
          <w:rFonts w:ascii="Arial" w:hAnsi="Arial" w:cs="Arial"/>
        </w:rPr>
      </w:pPr>
      <w:r w:rsidRPr="004D5616">
        <w:rPr>
          <w:rFonts w:ascii="Arial" w:hAnsi="Arial" w:cs="Arial"/>
        </w:rPr>
        <w:t xml:space="preserve">Será en forma global. </w:t>
      </w:r>
    </w:p>
    <w:p w14:paraId="19CB7747" w14:textId="77777777" w:rsidR="00C53252" w:rsidRPr="004D5616" w:rsidRDefault="00C53252" w:rsidP="00C53252">
      <w:pPr>
        <w:jc w:val="both"/>
        <w:rPr>
          <w:rFonts w:ascii="Arial" w:hAnsi="Arial" w:cs="Arial"/>
          <w:b/>
        </w:rPr>
      </w:pPr>
      <w:r w:rsidRPr="004D5616">
        <w:rPr>
          <w:rFonts w:ascii="Arial" w:hAnsi="Arial" w:cs="Arial"/>
          <w:b/>
        </w:rPr>
        <w:t xml:space="preserve">FORMA DE PAGO </w:t>
      </w:r>
    </w:p>
    <w:p w14:paraId="0FB88C6A" w14:textId="0E34C738" w:rsidR="00C53252" w:rsidRPr="004D5616" w:rsidRDefault="00C53252" w:rsidP="00C53252">
      <w:pPr>
        <w:jc w:val="both"/>
        <w:rPr>
          <w:rFonts w:ascii="Arial" w:hAnsi="Arial" w:cs="Arial"/>
        </w:rPr>
      </w:pPr>
      <w:r w:rsidRPr="004D5616">
        <w:rPr>
          <w:rFonts w:ascii="Arial" w:hAnsi="Arial" w:cs="Arial"/>
        </w:rPr>
        <w:t>El pago se efectuará al precio unitario señalado en el presupuesto; entendiéndose que dicho precio y pago constituirá compensación total por el personal y recursos disponibles para ejecutar dicha actividad.</w:t>
      </w:r>
    </w:p>
    <w:p w14:paraId="40D41F17" w14:textId="35B4D0A1" w:rsidR="00446BEE" w:rsidRPr="004D5616" w:rsidRDefault="00446BEE" w:rsidP="008C2516">
      <w:pPr>
        <w:pStyle w:val="Prrafodelista"/>
        <w:numPr>
          <w:ilvl w:val="2"/>
          <w:numId w:val="17"/>
        </w:numPr>
        <w:rPr>
          <w:rFonts w:ascii="Arial" w:eastAsiaTheme="majorEastAsia" w:hAnsi="Arial" w:cs="Arial"/>
          <w:b/>
          <w:bCs/>
          <w:sz w:val="22"/>
          <w:szCs w:val="22"/>
          <w:lang w:eastAsia="ja-JP"/>
        </w:rPr>
      </w:pPr>
      <w:r w:rsidRPr="004D5616">
        <w:rPr>
          <w:rFonts w:ascii="Arial" w:eastAsiaTheme="majorEastAsia" w:hAnsi="Arial" w:cs="Arial"/>
          <w:b/>
          <w:bCs/>
          <w:sz w:val="22"/>
          <w:szCs w:val="22"/>
          <w:lang w:eastAsia="ja-JP"/>
        </w:rPr>
        <w:t>CAPACITACION EN SEGURIDAD Y SALUD</w:t>
      </w:r>
    </w:p>
    <w:p w14:paraId="74B48262" w14:textId="77777777" w:rsidR="00C53252" w:rsidRPr="004D5616" w:rsidRDefault="00C53252" w:rsidP="00C53252">
      <w:pPr>
        <w:pStyle w:val="Prrafodelista"/>
        <w:ind w:left="900"/>
        <w:rPr>
          <w:rFonts w:ascii="Arial" w:eastAsiaTheme="majorEastAsia" w:hAnsi="Arial" w:cs="Arial"/>
          <w:b/>
          <w:bCs/>
          <w:sz w:val="22"/>
          <w:szCs w:val="22"/>
          <w:lang w:eastAsia="ja-JP"/>
        </w:rPr>
      </w:pPr>
    </w:p>
    <w:p w14:paraId="7139546A" w14:textId="77777777" w:rsidR="00C53252" w:rsidRPr="004D5616" w:rsidRDefault="00C53252" w:rsidP="00C53252">
      <w:pPr>
        <w:jc w:val="both"/>
        <w:rPr>
          <w:rFonts w:ascii="Arial" w:hAnsi="Arial" w:cs="Arial"/>
          <w:b/>
          <w:color w:val="000000"/>
        </w:rPr>
      </w:pPr>
      <w:r w:rsidRPr="004D5616">
        <w:rPr>
          <w:rFonts w:ascii="Arial" w:hAnsi="Arial" w:cs="Arial"/>
          <w:b/>
          <w:color w:val="000000"/>
        </w:rPr>
        <w:t xml:space="preserve">DESCRIPCIÓN </w:t>
      </w:r>
    </w:p>
    <w:p w14:paraId="2147DC51" w14:textId="77777777" w:rsidR="00C53252" w:rsidRPr="004D5616" w:rsidRDefault="00C53252" w:rsidP="00C53252">
      <w:pPr>
        <w:jc w:val="both"/>
        <w:rPr>
          <w:rFonts w:ascii="Arial" w:hAnsi="Arial" w:cs="Arial"/>
          <w:color w:val="000000"/>
        </w:rPr>
      </w:pPr>
      <w:r w:rsidRPr="004D5616">
        <w:rPr>
          <w:rFonts w:ascii="Arial" w:hAnsi="Arial" w:cs="Arial"/>
          <w:color w:val="000000"/>
        </w:rPr>
        <w:t xml:space="preserve">La presente partida se refiere a la ejecución del programa de capacitación y sensibilización, ya que es el elemento de soporte más importante dentro del Plan de seguridad y salud en el Trabajo. Básicamente permite cumplir con los siguientes objetivos: </w:t>
      </w:r>
    </w:p>
    <w:p w14:paraId="75720DDB" w14:textId="77777777" w:rsidR="00C53252" w:rsidRPr="004D5616" w:rsidRDefault="00C53252" w:rsidP="00C53252">
      <w:pPr>
        <w:jc w:val="both"/>
        <w:rPr>
          <w:rFonts w:ascii="Arial" w:hAnsi="Arial" w:cs="Arial"/>
          <w:color w:val="000000"/>
        </w:rPr>
      </w:pPr>
      <w:r w:rsidRPr="004D5616">
        <w:rPr>
          <w:rFonts w:ascii="Arial" w:hAnsi="Arial" w:cs="Arial"/>
          <w:color w:val="000000"/>
        </w:rPr>
        <w:t xml:space="preserve">a) Crear conciencia en el personal de la importancia que tiene el cumplir con los planes, procedimientos, estándares, instrucciones y requerimientos, así como de las consecuencias de su incumplimiento. </w:t>
      </w:r>
    </w:p>
    <w:p w14:paraId="624B2B6B" w14:textId="77777777" w:rsidR="00C53252" w:rsidRPr="004D5616" w:rsidRDefault="00C53252" w:rsidP="00C53252">
      <w:pPr>
        <w:jc w:val="both"/>
        <w:rPr>
          <w:rFonts w:ascii="Arial" w:hAnsi="Arial" w:cs="Arial"/>
          <w:color w:val="000000"/>
        </w:rPr>
      </w:pPr>
      <w:r w:rsidRPr="004D5616">
        <w:rPr>
          <w:rFonts w:ascii="Arial" w:hAnsi="Arial" w:cs="Arial"/>
          <w:color w:val="000000"/>
        </w:rPr>
        <w:t xml:space="preserve">b) Divulgar y explicar los roles y responsabilidades del personal en relación al cumplimiento de los elementos del Plan de Seguridad y Salud en el Trabajo. </w:t>
      </w:r>
    </w:p>
    <w:p w14:paraId="02C468F4" w14:textId="77777777" w:rsidR="00C53252" w:rsidRPr="004D5616" w:rsidRDefault="00C53252" w:rsidP="00C53252">
      <w:pPr>
        <w:jc w:val="both"/>
        <w:rPr>
          <w:rFonts w:ascii="Arial" w:hAnsi="Arial" w:cs="Arial"/>
          <w:color w:val="000000"/>
        </w:rPr>
      </w:pPr>
      <w:r w:rsidRPr="004D5616">
        <w:rPr>
          <w:rFonts w:ascii="Arial" w:hAnsi="Arial" w:cs="Arial"/>
          <w:color w:val="000000"/>
        </w:rPr>
        <w:t xml:space="preserve">c) Proporcionar el entrenamiento requerido para asegurar la competencia del personal en la aplicación de los estándares e instrucciones que puedan tener impacto en relación a la prevención en el sitio de trabajo. </w:t>
      </w:r>
    </w:p>
    <w:p w14:paraId="65055300" w14:textId="78CD9B1C" w:rsidR="00C53252" w:rsidRPr="004D5616" w:rsidRDefault="00C53252" w:rsidP="00C53252">
      <w:pPr>
        <w:jc w:val="both"/>
        <w:rPr>
          <w:rFonts w:ascii="Arial" w:hAnsi="Arial" w:cs="Arial"/>
          <w:color w:val="000000"/>
        </w:rPr>
      </w:pPr>
      <w:r w:rsidRPr="004D5616">
        <w:rPr>
          <w:rFonts w:ascii="Arial" w:hAnsi="Arial" w:cs="Arial"/>
          <w:color w:val="000000"/>
        </w:rPr>
        <w:t xml:space="preserve">d) Capacitar y entrenar a la línea de mando del proyecto (ingenieros, supervisores y capataces) en el uso adecuado y la aplicación efectiva de las herramientas de gestión (análisis y control de riesgos, ATS, permisos de trabajo de alto riesgo, inspecciones y </w:t>
      </w:r>
      <w:proofErr w:type="spellStart"/>
      <w:r w:rsidRPr="004D5616">
        <w:rPr>
          <w:rFonts w:ascii="Arial" w:hAnsi="Arial" w:cs="Arial"/>
          <w:color w:val="000000"/>
        </w:rPr>
        <w:t>monitoreos</w:t>
      </w:r>
      <w:proofErr w:type="spellEnd"/>
      <w:r w:rsidRPr="004D5616">
        <w:rPr>
          <w:rFonts w:ascii="Arial" w:hAnsi="Arial" w:cs="Arial"/>
          <w:color w:val="000000"/>
        </w:rPr>
        <w:t xml:space="preserve"> de seguridad, investigación de accidentes / incidentes, etc.) para lograr una eficaz prevención de riesgos laborales.</w:t>
      </w:r>
    </w:p>
    <w:p w14:paraId="0E9A08C5" w14:textId="77777777" w:rsidR="00C53252" w:rsidRPr="004D5616" w:rsidRDefault="00C53252" w:rsidP="00C53252">
      <w:pPr>
        <w:jc w:val="both"/>
        <w:rPr>
          <w:rFonts w:ascii="Arial" w:hAnsi="Arial" w:cs="Arial"/>
          <w:b/>
          <w:color w:val="000000"/>
        </w:rPr>
      </w:pPr>
      <w:r w:rsidRPr="004D5616">
        <w:rPr>
          <w:rFonts w:ascii="Arial" w:hAnsi="Arial" w:cs="Arial"/>
          <w:b/>
          <w:color w:val="000000"/>
        </w:rPr>
        <w:t xml:space="preserve">REGISTROS </w:t>
      </w:r>
    </w:p>
    <w:p w14:paraId="445D5C97" w14:textId="77777777" w:rsidR="00CB50CA" w:rsidRPr="004D5616" w:rsidRDefault="00C53252" w:rsidP="00C53252">
      <w:pPr>
        <w:jc w:val="both"/>
        <w:rPr>
          <w:rFonts w:ascii="Arial" w:hAnsi="Arial" w:cs="Arial"/>
          <w:color w:val="000000"/>
        </w:rPr>
      </w:pPr>
      <w:r w:rsidRPr="004D5616">
        <w:rPr>
          <w:rFonts w:ascii="Arial" w:hAnsi="Arial" w:cs="Arial"/>
          <w:color w:val="000000"/>
        </w:rPr>
        <w:t xml:space="preserve">Se deben mantener registros de la formación (Capacitación y Sensibilización) recibida por el trabajador. PROGRAMAS Los programas de formación incluirán al personal de empleados, personal de contratación directa, sub contratistas, trabajadores temporales, proveedores y visitantes Los programas de Capacitación, Entrenamiento y Sensibilización comprenden: </w:t>
      </w:r>
    </w:p>
    <w:p w14:paraId="7896D563" w14:textId="77777777" w:rsidR="00CB50CA" w:rsidRPr="004D5616" w:rsidRDefault="00C53252" w:rsidP="00C53252">
      <w:pPr>
        <w:jc w:val="both"/>
        <w:rPr>
          <w:rFonts w:ascii="Arial" w:hAnsi="Arial" w:cs="Arial"/>
          <w:color w:val="000000"/>
        </w:rPr>
      </w:pPr>
      <w:r w:rsidRPr="004D5616">
        <w:rPr>
          <w:rFonts w:ascii="Arial" w:hAnsi="Arial" w:cs="Arial"/>
          <w:color w:val="000000"/>
        </w:rPr>
        <w:t xml:space="preserve">a) Charla de Inducción a la Línea de Mando Finalidad Informar a los integrantes de la línea de mando del proyecto sobre la importancia que tiene la seguridad en la empresa, hacer entrega del Reglamento de Seguridad y Salud en el Trabajo, el Reglamento Interno a y dar a conocer las Políticas, Estándar Básico de Prevención de Riesgos y normas básicas que deberán cumplir durante su permanencia en obra. Presentar el Plan de Seguridad y Salud y establecer las bases para su Implementación y cumplimiento en todas las etapas de la obra y definir responsabilidades respecto al cumplimiento del plan. Periodicidad Antes del inicio de la obra y toda vez que algún componente de la Línea de Mando se incorpore a obra. Duración 2 horas </w:t>
      </w:r>
    </w:p>
    <w:p w14:paraId="07CDDEF6" w14:textId="77777777" w:rsidR="00CB50CA" w:rsidRPr="004D5616" w:rsidRDefault="00C53252" w:rsidP="00C53252">
      <w:pPr>
        <w:jc w:val="both"/>
        <w:rPr>
          <w:rFonts w:ascii="Arial" w:hAnsi="Arial" w:cs="Arial"/>
          <w:color w:val="000000"/>
        </w:rPr>
      </w:pPr>
      <w:r w:rsidRPr="004D5616">
        <w:rPr>
          <w:rFonts w:ascii="Arial" w:hAnsi="Arial" w:cs="Arial"/>
          <w:color w:val="000000"/>
        </w:rPr>
        <w:t xml:space="preserve">b) Inducción al Personal Nuevo Finalidad Informar al personal que ingresa a obra acerca de la importancia que tiene la Seguridad en la empresa, hacer entrega del Reglamento de Seguridad y Salud en el Trabajo, el Reglamento Interno de la empresa, y dar a conocer las Políticas de la empresa, Estándar Básico y normas básicas de seguridad que deberán cumplir durante su permanencia en la obra. Comprometerlos a cumplir con todo lo dispuesto a través de la firma del compromiso de cumplimiento. Periodicidad La charla de Inducción al hombre Nuevo es un Requisito Indispensable para que un trabajador pueda ingresar a laborar a obra, para lo cual el jefe de personal programará el ingreso del personal formando grupos constituidos y en casos muy excepcionales, la charla de inducción al hombre nuevo se programará ante un requerimiento de la Jefatura de Obra Duración 2 horas </w:t>
      </w:r>
    </w:p>
    <w:p w14:paraId="31F929BA" w14:textId="4D852449" w:rsidR="00C53252" w:rsidRPr="004D5616" w:rsidRDefault="00C53252" w:rsidP="00C53252">
      <w:pPr>
        <w:jc w:val="both"/>
        <w:rPr>
          <w:rFonts w:ascii="Arial" w:hAnsi="Arial" w:cs="Arial"/>
          <w:color w:val="000000"/>
        </w:rPr>
      </w:pPr>
      <w:r w:rsidRPr="004D5616">
        <w:rPr>
          <w:rFonts w:ascii="Arial" w:hAnsi="Arial" w:cs="Arial"/>
          <w:color w:val="000000"/>
        </w:rPr>
        <w:t>c) Charlas Semanales Finalidad Adoctrinar al personal de obra acerca de la importancia de la seguridad y su influencia en el incremento de la productividad y mejoramiento de la calidad del trabajo, e informarlo acerca de los Estándares de Prevención de Riesgos que deberá cumplir durante el desarrollo de los trabajos asignados.</w:t>
      </w:r>
    </w:p>
    <w:p w14:paraId="18795E3C" w14:textId="77777777" w:rsidR="00CB50CA" w:rsidRPr="004D5616" w:rsidRDefault="00C53252" w:rsidP="00C53252">
      <w:pPr>
        <w:jc w:val="both"/>
        <w:rPr>
          <w:rFonts w:ascii="Arial" w:hAnsi="Arial" w:cs="Arial"/>
          <w:color w:val="000000"/>
        </w:rPr>
      </w:pPr>
      <w:r w:rsidRPr="004D5616">
        <w:rPr>
          <w:rFonts w:ascii="Arial" w:hAnsi="Arial" w:cs="Arial"/>
          <w:color w:val="000000"/>
        </w:rPr>
        <w:t xml:space="preserve">Periodicidad De acuerdo al Programa de Capacitación establecido en obra Duración 1 hora </w:t>
      </w:r>
    </w:p>
    <w:p w14:paraId="226776A2" w14:textId="77777777" w:rsidR="00CB50CA" w:rsidRPr="004D5616" w:rsidRDefault="00C53252" w:rsidP="00C53252">
      <w:pPr>
        <w:jc w:val="both"/>
        <w:rPr>
          <w:rFonts w:ascii="Arial" w:hAnsi="Arial" w:cs="Arial"/>
          <w:color w:val="000000"/>
        </w:rPr>
      </w:pPr>
      <w:r w:rsidRPr="004D5616">
        <w:rPr>
          <w:rFonts w:ascii="Arial" w:hAnsi="Arial" w:cs="Arial"/>
          <w:color w:val="000000"/>
        </w:rPr>
        <w:t xml:space="preserve">d) Charlas Específicas Finalidad Instruir al personal acerca de los procedimientos de trabajo seguro establecidos para trabajos especiales o de alto riesgo. Periodicidad De acuerdo al requerimiento de obra (antes del inicio de cada actividad) Duración En función al grado de complejidad de la operación (mínimo 2 horas). </w:t>
      </w:r>
    </w:p>
    <w:p w14:paraId="6556E7AB" w14:textId="77777777" w:rsidR="00CB50CA" w:rsidRPr="004D5616" w:rsidRDefault="00C53252" w:rsidP="00C53252">
      <w:pPr>
        <w:jc w:val="both"/>
        <w:rPr>
          <w:rFonts w:ascii="Arial" w:hAnsi="Arial" w:cs="Arial"/>
          <w:color w:val="000000"/>
        </w:rPr>
      </w:pPr>
      <w:r w:rsidRPr="004D5616">
        <w:rPr>
          <w:rFonts w:ascii="Arial" w:hAnsi="Arial" w:cs="Arial"/>
          <w:color w:val="000000"/>
        </w:rPr>
        <w:t xml:space="preserve">e) Charlas de Inicio de Jornada (Charlas de Cinco Minutos) Finalidad Reforzar el comportamiento proactivo del personal ante los peligros asociados al trabajo que realizan y desarrollar sus habilidades de observación preventiva. Periodicidad Todos los días, antes del inicio de la jornada Duración De cinco a diez minutos. </w:t>
      </w:r>
    </w:p>
    <w:p w14:paraId="45DE89E1" w14:textId="77777777" w:rsidR="00CB50CA" w:rsidRPr="004D5616" w:rsidRDefault="00C53252" w:rsidP="00C53252">
      <w:pPr>
        <w:jc w:val="both"/>
        <w:rPr>
          <w:rFonts w:ascii="Arial" w:hAnsi="Arial" w:cs="Arial"/>
          <w:b/>
          <w:color w:val="000000"/>
        </w:rPr>
      </w:pPr>
      <w:r w:rsidRPr="004D5616">
        <w:rPr>
          <w:rFonts w:ascii="Arial" w:hAnsi="Arial" w:cs="Arial"/>
          <w:b/>
          <w:color w:val="000000"/>
        </w:rPr>
        <w:t xml:space="preserve">MÉTODO DE CONTROL </w:t>
      </w:r>
    </w:p>
    <w:p w14:paraId="3F9DDE07" w14:textId="77777777" w:rsidR="00CB50CA" w:rsidRPr="004D5616" w:rsidRDefault="00C53252" w:rsidP="00C53252">
      <w:pPr>
        <w:jc w:val="both"/>
        <w:rPr>
          <w:rFonts w:ascii="Arial" w:hAnsi="Arial" w:cs="Arial"/>
          <w:color w:val="000000"/>
        </w:rPr>
      </w:pPr>
      <w:r w:rsidRPr="004D5616">
        <w:rPr>
          <w:rFonts w:ascii="Arial" w:hAnsi="Arial" w:cs="Arial"/>
          <w:color w:val="000000"/>
        </w:rPr>
        <w:t xml:space="preserve">El personal será evaluado para asegurar que ha adquirido y mantiene la competencia y concientización requeridos para el perfil del puesto y asegurarse el nivel de aprendizaje del trabajador. El tipo de evaluación se hará a través de un registro personalizado de desempeño, se medirá semanalmente la “performance” de la línea de mando (Ingenieros, supervisores, capataces y jefes de grupo). </w:t>
      </w:r>
    </w:p>
    <w:p w14:paraId="5FBCF61D" w14:textId="77777777" w:rsidR="00B43260" w:rsidRPr="004D5616" w:rsidRDefault="00B43260" w:rsidP="00B43260">
      <w:pPr>
        <w:jc w:val="both"/>
        <w:rPr>
          <w:rFonts w:ascii="Arial" w:hAnsi="Arial" w:cs="Arial"/>
          <w:b/>
          <w:bCs/>
          <w:color w:val="000000"/>
        </w:rPr>
      </w:pPr>
      <w:r w:rsidRPr="004D5616">
        <w:rPr>
          <w:rFonts w:ascii="Arial" w:hAnsi="Arial" w:cs="Arial"/>
          <w:b/>
          <w:bCs/>
          <w:color w:val="000000"/>
        </w:rPr>
        <w:t>UNIDAD DE MEDIDA</w:t>
      </w:r>
    </w:p>
    <w:p w14:paraId="4B5AEF99" w14:textId="77777777" w:rsidR="00CB50CA" w:rsidRPr="004D5616" w:rsidRDefault="00C53252" w:rsidP="00C53252">
      <w:pPr>
        <w:jc w:val="both"/>
        <w:rPr>
          <w:rFonts w:ascii="Arial" w:hAnsi="Arial" w:cs="Arial"/>
          <w:color w:val="000000"/>
        </w:rPr>
      </w:pPr>
      <w:r w:rsidRPr="004D5616">
        <w:rPr>
          <w:rFonts w:ascii="Arial" w:hAnsi="Arial" w:cs="Arial"/>
          <w:color w:val="000000"/>
        </w:rPr>
        <w:t>El trabajo ejecutado se medirá en forma global (</w:t>
      </w:r>
      <w:proofErr w:type="spellStart"/>
      <w:r w:rsidRPr="004D5616">
        <w:rPr>
          <w:rFonts w:ascii="Arial" w:hAnsi="Arial" w:cs="Arial"/>
          <w:color w:val="000000"/>
        </w:rPr>
        <w:t>glb</w:t>
      </w:r>
      <w:proofErr w:type="spellEnd"/>
      <w:r w:rsidRPr="004D5616">
        <w:rPr>
          <w:rFonts w:ascii="Arial" w:hAnsi="Arial" w:cs="Arial"/>
          <w:color w:val="000000"/>
        </w:rPr>
        <w:t xml:space="preserve">), aprobado por el Ingeniero Supervisor, de acuerdo a lo especificado. </w:t>
      </w:r>
    </w:p>
    <w:p w14:paraId="63CCBAEC" w14:textId="69386A22" w:rsidR="00CB50CA" w:rsidRPr="004D5616" w:rsidRDefault="00B43260" w:rsidP="00C53252">
      <w:pPr>
        <w:jc w:val="both"/>
        <w:rPr>
          <w:rFonts w:ascii="Arial" w:hAnsi="Arial" w:cs="Arial"/>
          <w:b/>
          <w:color w:val="000000"/>
        </w:rPr>
      </w:pPr>
      <w:r w:rsidRPr="004D5616">
        <w:rPr>
          <w:rFonts w:ascii="Arial" w:hAnsi="Arial" w:cs="Arial"/>
          <w:b/>
          <w:color w:val="000000"/>
        </w:rPr>
        <w:t>FORMA</w:t>
      </w:r>
      <w:r w:rsidR="00C53252" w:rsidRPr="004D5616">
        <w:rPr>
          <w:rFonts w:ascii="Arial" w:hAnsi="Arial" w:cs="Arial"/>
          <w:b/>
          <w:color w:val="000000"/>
        </w:rPr>
        <w:t xml:space="preserve"> DE PAGO </w:t>
      </w:r>
    </w:p>
    <w:p w14:paraId="5B133E6D" w14:textId="54340D2C" w:rsidR="0098292C" w:rsidRPr="004D5616" w:rsidRDefault="00C53252" w:rsidP="00CB50CA">
      <w:pPr>
        <w:jc w:val="both"/>
        <w:rPr>
          <w:rFonts w:ascii="Arial" w:hAnsi="Arial" w:cs="Arial"/>
          <w:color w:val="000000"/>
        </w:rPr>
      </w:pPr>
      <w:r w:rsidRPr="004D5616">
        <w:rPr>
          <w:rFonts w:ascii="Arial" w:hAnsi="Arial" w:cs="Arial"/>
          <w:color w:val="000000"/>
        </w:rPr>
        <w:t>El pago será de manera Global debiendo haber cumplido con le ejecución de la partida, no debiendo exceder al costo unitario especificado en el presupuesto. Dicho pago constituirá la compensación total por la mano de obra, equipos transporte de la misma.</w:t>
      </w:r>
    </w:p>
    <w:p w14:paraId="152E47A6" w14:textId="79C1505F" w:rsidR="00CB50CA" w:rsidRPr="004D5616" w:rsidRDefault="0098292C" w:rsidP="008C2516">
      <w:pPr>
        <w:pStyle w:val="Prrafodelista"/>
        <w:numPr>
          <w:ilvl w:val="2"/>
          <w:numId w:val="17"/>
        </w:numPr>
        <w:rPr>
          <w:rFonts w:ascii="Arial" w:eastAsiaTheme="majorEastAsia" w:hAnsi="Arial" w:cs="Arial"/>
          <w:b/>
          <w:bCs/>
          <w:sz w:val="22"/>
          <w:szCs w:val="22"/>
          <w:lang w:eastAsia="ja-JP"/>
        </w:rPr>
      </w:pPr>
      <w:r w:rsidRPr="004D5616">
        <w:rPr>
          <w:rFonts w:ascii="Arial" w:eastAsiaTheme="majorEastAsia" w:hAnsi="Arial" w:cs="Arial"/>
          <w:b/>
          <w:bCs/>
          <w:sz w:val="22"/>
          <w:szCs w:val="22"/>
          <w:lang w:eastAsia="ja-JP"/>
        </w:rPr>
        <w:t>EQUIPAMIENTO DE PROTECCION INDIVIDUAL</w:t>
      </w:r>
    </w:p>
    <w:p w14:paraId="08355748" w14:textId="77777777" w:rsidR="00CB50CA" w:rsidRPr="004D5616" w:rsidRDefault="00CB50CA" w:rsidP="00CB50CA">
      <w:pPr>
        <w:pStyle w:val="Prrafodelista"/>
        <w:ind w:left="900"/>
        <w:rPr>
          <w:rFonts w:ascii="Arial" w:eastAsiaTheme="majorEastAsia" w:hAnsi="Arial" w:cs="Arial"/>
          <w:b/>
          <w:bCs/>
          <w:sz w:val="22"/>
          <w:szCs w:val="22"/>
          <w:lang w:eastAsia="ja-JP"/>
        </w:rPr>
      </w:pPr>
    </w:p>
    <w:p w14:paraId="2DA23624" w14:textId="77777777" w:rsidR="00CB50CA" w:rsidRPr="004D5616" w:rsidRDefault="00CB50CA" w:rsidP="00CB50CA">
      <w:pPr>
        <w:jc w:val="both"/>
        <w:rPr>
          <w:rFonts w:ascii="Arial" w:hAnsi="Arial" w:cs="Arial"/>
          <w:b/>
        </w:rPr>
      </w:pPr>
      <w:r w:rsidRPr="004D5616">
        <w:rPr>
          <w:rFonts w:ascii="Arial" w:hAnsi="Arial" w:cs="Arial"/>
          <w:b/>
        </w:rPr>
        <w:t xml:space="preserve">DESCRIPCIÓN </w:t>
      </w:r>
    </w:p>
    <w:p w14:paraId="06AC3BA2" w14:textId="77777777" w:rsidR="00CB50CA" w:rsidRPr="004D5616" w:rsidRDefault="00CB50CA" w:rsidP="00CB50CA">
      <w:pPr>
        <w:jc w:val="both"/>
        <w:rPr>
          <w:rFonts w:ascii="Arial" w:hAnsi="Arial" w:cs="Arial"/>
        </w:rPr>
      </w:pPr>
      <w:r w:rsidRPr="004D5616">
        <w:rPr>
          <w:rFonts w:ascii="Arial" w:hAnsi="Arial" w:cs="Arial"/>
        </w:rPr>
        <w:t xml:space="preserve">Comprende todos los equipos de protección individual (EPI) que deben ser utilizados por el personal de la obra, para estar protegidos de los peligros asociados a los trabajos que se realicen, de acuerdo a la Norma G.050 Seguridad durante la construcción, del Reglamento Nacional de Edificaciones. Entre ellos se debe considerar, sin llegar a ser una limitación: casco de seguridad, gafas de acuerdo al tipo de actividad, escudo facial, guantes de acuerdo al tipo de actividad (cuero, aislantes, etc.), botines/botas de acuerdo al tipo de actividad (con puntera de acero, dieléctricos, etc.), protectores de oído, respiradores, arnés de cuerpo entero y línea de enganche, prendas de protección dieléctrica, chalecos </w:t>
      </w:r>
      <w:proofErr w:type="spellStart"/>
      <w:r w:rsidRPr="004D5616">
        <w:rPr>
          <w:rFonts w:ascii="Arial" w:hAnsi="Arial" w:cs="Arial"/>
        </w:rPr>
        <w:t>reflectivos</w:t>
      </w:r>
      <w:proofErr w:type="spellEnd"/>
      <w:r w:rsidRPr="004D5616">
        <w:rPr>
          <w:rFonts w:ascii="Arial" w:hAnsi="Arial" w:cs="Arial"/>
        </w:rPr>
        <w:t>, ropa especial de trabajo en caso se requiera, otros.</w:t>
      </w:r>
    </w:p>
    <w:p w14:paraId="60141A2D" w14:textId="700272E3" w:rsidR="00CB50CA" w:rsidRPr="004D5616" w:rsidRDefault="00CB50CA" w:rsidP="00CB50CA">
      <w:pPr>
        <w:jc w:val="both"/>
        <w:rPr>
          <w:rFonts w:ascii="Arial" w:hAnsi="Arial" w:cs="Arial"/>
          <w:b/>
        </w:rPr>
      </w:pPr>
      <w:r w:rsidRPr="004D5616">
        <w:rPr>
          <w:rFonts w:ascii="Arial" w:hAnsi="Arial" w:cs="Arial"/>
          <w:b/>
        </w:rPr>
        <w:t>EQUIPO DE PROTECCIÓN PERSONAL</w:t>
      </w:r>
    </w:p>
    <w:p w14:paraId="3F9E5945" w14:textId="46E4A843" w:rsidR="00CB50CA" w:rsidRPr="004D5616" w:rsidRDefault="00CB50CA" w:rsidP="00CB50CA">
      <w:pPr>
        <w:jc w:val="both"/>
        <w:rPr>
          <w:rFonts w:ascii="Arial" w:hAnsi="Arial" w:cs="Arial"/>
        </w:rPr>
      </w:pPr>
      <w:r w:rsidRPr="004D5616">
        <w:rPr>
          <w:rFonts w:ascii="Arial" w:hAnsi="Arial" w:cs="Arial"/>
        </w:rPr>
        <w:sym w:font="Symbol" w:char="F0B7"/>
      </w:r>
      <w:r w:rsidRPr="004D5616">
        <w:rPr>
          <w:rFonts w:ascii="Arial" w:hAnsi="Arial" w:cs="Arial"/>
        </w:rPr>
        <w:t xml:space="preserve"> Lentes De </w:t>
      </w:r>
      <w:r w:rsidR="006F1A8E" w:rsidRPr="004D5616">
        <w:rPr>
          <w:rFonts w:ascii="Arial" w:hAnsi="Arial" w:cs="Arial"/>
        </w:rPr>
        <w:t>policarbonato luna clara</w:t>
      </w:r>
      <w:r w:rsidRPr="004D5616">
        <w:rPr>
          <w:rFonts w:ascii="Arial" w:hAnsi="Arial" w:cs="Arial"/>
        </w:rPr>
        <w:t xml:space="preserve"> </w:t>
      </w:r>
    </w:p>
    <w:p w14:paraId="26F2B960" w14:textId="77777777" w:rsidR="00CB50CA" w:rsidRPr="004D5616" w:rsidRDefault="00CB50CA" w:rsidP="00CB50CA">
      <w:pPr>
        <w:jc w:val="both"/>
        <w:rPr>
          <w:rFonts w:ascii="Arial" w:hAnsi="Arial" w:cs="Arial"/>
        </w:rPr>
      </w:pPr>
      <w:r w:rsidRPr="004D5616">
        <w:rPr>
          <w:rFonts w:ascii="Arial" w:hAnsi="Arial" w:cs="Arial"/>
        </w:rPr>
        <w:sym w:font="Symbol" w:char="F0B7"/>
      </w:r>
      <w:r w:rsidRPr="004D5616">
        <w:rPr>
          <w:rFonts w:ascii="Arial" w:hAnsi="Arial" w:cs="Arial"/>
        </w:rPr>
        <w:t xml:space="preserve"> Guantes De Cuero </w:t>
      </w:r>
    </w:p>
    <w:p w14:paraId="4B70FE6C" w14:textId="77777777" w:rsidR="00CB50CA" w:rsidRPr="004D5616" w:rsidRDefault="00CB50CA" w:rsidP="00CB50CA">
      <w:pPr>
        <w:jc w:val="both"/>
        <w:rPr>
          <w:rFonts w:ascii="Arial" w:hAnsi="Arial" w:cs="Arial"/>
        </w:rPr>
      </w:pPr>
      <w:r w:rsidRPr="004D5616">
        <w:rPr>
          <w:rFonts w:ascii="Arial" w:hAnsi="Arial" w:cs="Arial"/>
        </w:rPr>
        <w:sym w:font="Symbol" w:char="F0B7"/>
      </w:r>
      <w:r w:rsidRPr="004D5616">
        <w:rPr>
          <w:rFonts w:ascii="Arial" w:hAnsi="Arial" w:cs="Arial"/>
        </w:rPr>
        <w:t xml:space="preserve"> Guantes De Jebe </w:t>
      </w:r>
    </w:p>
    <w:p w14:paraId="6D26BDF6" w14:textId="2624AEF1" w:rsidR="00CB50CA" w:rsidRPr="004D5616" w:rsidRDefault="00CB50CA" w:rsidP="00CB50CA">
      <w:pPr>
        <w:jc w:val="both"/>
        <w:rPr>
          <w:rFonts w:ascii="Arial" w:hAnsi="Arial" w:cs="Arial"/>
        </w:rPr>
      </w:pPr>
      <w:r w:rsidRPr="004D5616">
        <w:rPr>
          <w:rFonts w:ascii="Arial" w:hAnsi="Arial" w:cs="Arial"/>
        </w:rPr>
        <w:sym w:font="Symbol" w:char="F0B7"/>
      </w:r>
      <w:r w:rsidRPr="004D5616">
        <w:rPr>
          <w:rFonts w:ascii="Arial" w:hAnsi="Arial" w:cs="Arial"/>
        </w:rPr>
        <w:t xml:space="preserve"> </w:t>
      </w:r>
      <w:r w:rsidR="006F1A8E" w:rsidRPr="004D5616">
        <w:rPr>
          <w:rFonts w:ascii="Arial" w:hAnsi="Arial" w:cs="Arial"/>
        </w:rPr>
        <w:t xml:space="preserve">Protector de oído tipo </w:t>
      </w:r>
      <w:proofErr w:type="spellStart"/>
      <w:r w:rsidR="006F1A8E" w:rsidRPr="004D5616">
        <w:rPr>
          <w:rFonts w:ascii="Arial" w:hAnsi="Arial" w:cs="Arial"/>
        </w:rPr>
        <w:t>tampon</w:t>
      </w:r>
      <w:proofErr w:type="spellEnd"/>
      <w:r w:rsidRPr="004D5616">
        <w:rPr>
          <w:rFonts w:ascii="Arial" w:hAnsi="Arial" w:cs="Arial"/>
        </w:rPr>
        <w:t xml:space="preserve"> </w:t>
      </w:r>
    </w:p>
    <w:p w14:paraId="1E822B72" w14:textId="57197DF5" w:rsidR="00CB50CA" w:rsidRPr="004D5616" w:rsidRDefault="00CB50CA" w:rsidP="006F1A8E">
      <w:pPr>
        <w:jc w:val="both"/>
        <w:rPr>
          <w:rFonts w:ascii="Arial" w:hAnsi="Arial" w:cs="Arial"/>
        </w:rPr>
      </w:pPr>
      <w:r w:rsidRPr="004D5616">
        <w:rPr>
          <w:rFonts w:ascii="Arial" w:hAnsi="Arial" w:cs="Arial"/>
        </w:rPr>
        <w:sym w:font="Symbol" w:char="F0B7"/>
      </w:r>
      <w:r w:rsidRPr="004D5616">
        <w:rPr>
          <w:rFonts w:ascii="Arial" w:hAnsi="Arial" w:cs="Arial"/>
        </w:rPr>
        <w:t xml:space="preserve"> Casco </w:t>
      </w:r>
    </w:p>
    <w:p w14:paraId="03F3E3E2" w14:textId="49202C15" w:rsidR="00CB50CA" w:rsidRPr="004D5616" w:rsidRDefault="00CB50CA" w:rsidP="00CB50CA">
      <w:pPr>
        <w:jc w:val="both"/>
        <w:rPr>
          <w:rFonts w:ascii="Arial" w:hAnsi="Arial" w:cs="Arial"/>
        </w:rPr>
      </w:pPr>
      <w:r w:rsidRPr="004D5616">
        <w:rPr>
          <w:rFonts w:ascii="Arial" w:hAnsi="Arial" w:cs="Arial"/>
        </w:rPr>
        <w:sym w:font="Symbol" w:char="F0B7"/>
      </w:r>
      <w:r w:rsidRPr="004D5616">
        <w:rPr>
          <w:rFonts w:ascii="Arial" w:hAnsi="Arial" w:cs="Arial"/>
        </w:rPr>
        <w:t xml:space="preserve"> Uniforme </w:t>
      </w:r>
      <w:r w:rsidR="006F1A8E" w:rsidRPr="004D5616">
        <w:rPr>
          <w:rFonts w:ascii="Arial" w:hAnsi="Arial" w:cs="Arial"/>
        </w:rPr>
        <w:t xml:space="preserve">para obrero </w:t>
      </w:r>
      <w:r w:rsidRPr="004D5616">
        <w:rPr>
          <w:rFonts w:ascii="Arial" w:hAnsi="Arial" w:cs="Arial"/>
        </w:rPr>
        <w:t xml:space="preserve">Color C/Cinta </w:t>
      </w:r>
      <w:proofErr w:type="spellStart"/>
      <w:r w:rsidRPr="004D5616">
        <w:rPr>
          <w:rFonts w:ascii="Arial" w:hAnsi="Arial" w:cs="Arial"/>
        </w:rPr>
        <w:t>Reflectiva</w:t>
      </w:r>
      <w:proofErr w:type="spellEnd"/>
      <w:r w:rsidRPr="004D5616">
        <w:rPr>
          <w:rFonts w:ascii="Arial" w:hAnsi="Arial" w:cs="Arial"/>
        </w:rPr>
        <w:t xml:space="preserve"> Pantalón + Camisa </w:t>
      </w:r>
    </w:p>
    <w:p w14:paraId="08106631" w14:textId="69A201C3" w:rsidR="00CB50CA" w:rsidRPr="004D5616" w:rsidRDefault="00CB50CA" w:rsidP="00CB50CA">
      <w:pPr>
        <w:jc w:val="both"/>
        <w:rPr>
          <w:rFonts w:ascii="Arial" w:hAnsi="Arial" w:cs="Arial"/>
        </w:rPr>
      </w:pPr>
      <w:r w:rsidRPr="004D5616">
        <w:rPr>
          <w:rFonts w:ascii="Arial" w:hAnsi="Arial" w:cs="Arial"/>
        </w:rPr>
        <w:sym w:font="Symbol" w:char="F0B7"/>
      </w:r>
      <w:r w:rsidRPr="004D5616">
        <w:rPr>
          <w:rFonts w:ascii="Arial" w:hAnsi="Arial" w:cs="Arial"/>
        </w:rPr>
        <w:t xml:space="preserve"> </w:t>
      </w:r>
      <w:r w:rsidR="006F1A8E" w:rsidRPr="004D5616">
        <w:rPr>
          <w:rFonts w:ascii="Arial" w:hAnsi="Arial" w:cs="Arial"/>
        </w:rPr>
        <w:t xml:space="preserve">Botines de </w:t>
      </w:r>
      <w:proofErr w:type="spellStart"/>
      <w:r w:rsidR="006F1A8E" w:rsidRPr="004D5616">
        <w:rPr>
          <w:rFonts w:ascii="Arial" w:hAnsi="Arial" w:cs="Arial"/>
        </w:rPr>
        <w:t>cuerocon</w:t>
      </w:r>
      <w:proofErr w:type="spellEnd"/>
      <w:r w:rsidR="006F1A8E" w:rsidRPr="004D5616">
        <w:rPr>
          <w:rFonts w:ascii="Arial" w:hAnsi="Arial" w:cs="Arial"/>
        </w:rPr>
        <w:t xml:space="preserve"> punta d</w:t>
      </w:r>
      <w:r w:rsidRPr="004D5616">
        <w:rPr>
          <w:rFonts w:ascii="Arial" w:hAnsi="Arial" w:cs="Arial"/>
        </w:rPr>
        <w:t xml:space="preserve">e Acero </w:t>
      </w:r>
    </w:p>
    <w:p w14:paraId="536D396F" w14:textId="3060AE6D" w:rsidR="00CB50CA" w:rsidRPr="004D5616" w:rsidRDefault="00CB50CA" w:rsidP="00CB50CA">
      <w:pPr>
        <w:jc w:val="both"/>
        <w:rPr>
          <w:rFonts w:ascii="Arial" w:hAnsi="Arial" w:cs="Arial"/>
          <w:b/>
        </w:rPr>
      </w:pPr>
      <w:r w:rsidRPr="004D5616">
        <w:rPr>
          <w:rFonts w:ascii="Arial" w:hAnsi="Arial" w:cs="Arial"/>
          <w:b/>
        </w:rPr>
        <w:t>MÉTODO DE CONTROL</w:t>
      </w:r>
    </w:p>
    <w:p w14:paraId="72E804B7" w14:textId="77777777" w:rsidR="00CB50CA" w:rsidRPr="004D5616" w:rsidRDefault="00CB50CA" w:rsidP="00CB50CA">
      <w:pPr>
        <w:jc w:val="both"/>
        <w:rPr>
          <w:rFonts w:ascii="Arial" w:hAnsi="Arial" w:cs="Arial"/>
        </w:rPr>
      </w:pPr>
      <w:r w:rsidRPr="004D5616">
        <w:rPr>
          <w:rFonts w:ascii="Arial" w:hAnsi="Arial" w:cs="Arial"/>
        </w:rPr>
        <w:t xml:space="preserve">El Supervisor deberá aprobar los EPP suministrados a obra y que cumplan con las especificaciones necesarias para proteger la vida, la salud y el bienestar de los trabajadores. </w:t>
      </w:r>
    </w:p>
    <w:p w14:paraId="344C92C3" w14:textId="77777777" w:rsidR="00B43260" w:rsidRPr="004D5616" w:rsidRDefault="00B43260" w:rsidP="00B43260">
      <w:pPr>
        <w:jc w:val="both"/>
        <w:rPr>
          <w:rFonts w:ascii="Arial" w:hAnsi="Arial" w:cs="Arial"/>
          <w:b/>
          <w:bCs/>
        </w:rPr>
      </w:pPr>
      <w:r w:rsidRPr="004D5616">
        <w:rPr>
          <w:rFonts w:ascii="Arial" w:hAnsi="Arial" w:cs="Arial"/>
          <w:b/>
          <w:bCs/>
        </w:rPr>
        <w:t>UNIDAD DE MEDIDA</w:t>
      </w:r>
    </w:p>
    <w:p w14:paraId="7B6A2BF8" w14:textId="77777777" w:rsidR="00CB50CA" w:rsidRPr="004D5616" w:rsidRDefault="00CB50CA" w:rsidP="00CB50CA">
      <w:pPr>
        <w:jc w:val="both"/>
        <w:rPr>
          <w:rFonts w:ascii="Arial" w:hAnsi="Arial" w:cs="Arial"/>
        </w:rPr>
      </w:pPr>
      <w:r w:rsidRPr="004D5616">
        <w:rPr>
          <w:rFonts w:ascii="Arial" w:hAnsi="Arial" w:cs="Arial"/>
        </w:rPr>
        <w:t>El trabajo ejecutado se medirá en forma global (</w:t>
      </w:r>
      <w:proofErr w:type="spellStart"/>
      <w:r w:rsidRPr="004D5616">
        <w:rPr>
          <w:rFonts w:ascii="Arial" w:hAnsi="Arial" w:cs="Arial"/>
        </w:rPr>
        <w:t>glb</w:t>
      </w:r>
      <w:proofErr w:type="spellEnd"/>
      <w:r w:rsidRPr="004D5616">
        <w:rPr>
          <w:rFonts w:ascii="Arial" w:hAnsi="Arial" w:cs="Arial"/>
        </w:rPr>
        <w:t xml:space="preserve">), aprobado por el Ingeniero Supervisor, de acuerdo a lo especificado. </w:t>
      </w:r>
    </w:p>
    <w:p w14:paraId="4915F80C" w14:textId="552D446B" w:rsidR="00CB50CA" w:rsidRPr="004D5616" w:rsidRDefault="00B43260" w:rsidP="00CB50CA">
      <w:pPr>
        <w:jc w:val="both"/>
        <w:rPr>
          <w:rFonts w:ascii="Arial" w:hAnsi="Arial" w:cs="Arial"/>
          <w:b/>
        </w:rPr>
      </w:pPr>
      <w:r w:rsidRPr="004D5616">
        <w:rPr>
          <w:rFonts w:ascii="Arial" w:hAnsi="Arial" w:cs="Arial"/>
          <w:b/>
        </w:rPr>
        <w:t>FORMA</w:t>
      </w:r>
      <w:r w:rsidR="00CB50CA" w:rsidRPr="004D5616">
        <w:rPr>
          <w:rFonts w:ascii="Arial" w:hAnsi="Arial" w:cs="Arial"/>
          <w:b/>
        </w:rPr>
        <w:t xml:space="preserve"> DE PAGO </w:t>
      </w:r>
    </w:p>
    <w:p w14:paraId="388CF468" w14:textId="2CCAF874" w:rsidR="00CB50CA" w:rsidRPr="004D5616" w:rsidRDefault="00CB50CA" w:rsidP="00CB50CA">
      <w:pPr>
        <w:jc w:val="both"/>
        <w:rPr>
          <w:rFonts w:ascii="Arial" w:hAnsi="Arial" w:cs="Arial"/>
        </w:rPr>
      </w:pPr>
      <w:r w:rsidRPr="004D5616">
        <w:rPr>
          <w:rFonts w:ascii="Arial" w:hAnsi="Arial" w:cs="Arial"/>
        </w:rPr>
        <w:t>El pago será de manera Global debiendo haber cumplido con le ejecución de la partida, no debiendo exceder al costo unitario especificado en el presupuesto. Dicho pago constituirá la compensación total por la mano de obra, equipos transporte de la misma.</w:t>
      </w:r>
    </w:p>
    <w:p w14:paraId="3539878C" w14:textId="1391E7E6" w:rsidR="00446BEE" w:rsidRPr="004D5616" w:rsidRDefault="0098292C" w:rsidP="008C2516">
      <w:pPr>
        <w:pStyle w:val="Prrafodelista"/>
        <w:numPr>
          <w:ilvl w:val="2"/>
          <w:numId w:val="17"/>
        </w:numPr>
        <w:rPr>
          <w:rFonts w:ascii="Arial" w:eastAsiaTheme="majorEastAsia" w:hAnsi="Arial" w:cs="Arial"/>
          <w:b/>
          <w:bCs/>
          <w:sz w:val="22"/>
          <w:szCs w:val="22"/>
          <w:lang w:eastAsia="ja-JP"/>
        </w:rPr>
      </w:pPr>
      <w:r w:rsidRPr="004D5616">
        <w:rPr>
          <w:rFonts w:ascii="Arial" w:eastAsiaTheme="majorEastAsia" w:hAnsi="Arial" w:cs="Arial"/>
          <w:b/>
          <w:bCs/>
          <w:sz w:val="22"/>
          <w:szCs w:val="22"/>
          <w:lang w:eastAsia="ja-JP"/>
        </w:rPr>
        <w:t>SEÑALIZACION PARA SEGURIDAD EN OBRA</w:t>
      </w:r>
    </w:p>
    <w:p w14:paraId="5F7A22FE" w14:textId="77777777" w:rsidR="00FA3E9E" w:rsidRPr="004D5616" w:rsidRDefault="00FA3E9E" w:rsidP="00FA3E9E">
      <w:pPr>
        <w:pStyle w:val="Prrafodelista"/>
        <w:ind w:left="900"/>
        <w:rPr>
          <w:rFonts w:ascii="Arial" w:eastAsiaTheme="majorEastAsia" w:hAnsi="Arial" w:cs="Arial"/>
          <w:b/>
          <w:bCs/>
          <w:sz w:val="22"/>
          <w:szCs w:val="22"/>
          <w:lang w:eastAsia="ja-JP"/>
        </w:rPr>
      </w:pPr>
    </w:p>
    <w:p w14:paraId="0C81503E" w14:textId="77777777" w:rsidR="00FA3E9E" w:rsidRPr="004D5616" w:rsidRDefault="00FA3E9E" w:rsidP="00FA3E9E">
      <w:pPr>
        <w:jc w:val="both"/>
        <w:rPr>
          <w:rFonts w:ascii="Arial" w:hAnsi="Arial" w:cs="Arial"/>
          <w:b/>
        </w:rPr>
      </w:pPr>
      <w:r w:rsidRPr="004D5616">
        <w:rPr>
          <w:rFonts w:ascii="Arial" w:hAnsi="Arial" w:cs="Arial"/>
          <w:b/>
        </w:rPr>
        <w:t xml:space="preserve">DESCRIPCIÓN </w:t>
      </w:r>
    </w:p>
    <w:p w14:paraId="2D667FEF" w14:textId="6B9D4C34" w:rsidR="00FA3E9E" w:rsidRPr="004D5616" w:rsidRDefault="00FA3E9E" w:rsidP="00FA3E9E">
      <w:pPr>
        <w:jc w:val="both"/>
        <w:rPr>
          <w:rFonts w:ascii="Arial" w:hAnsi="Arial" w:cs="Arial"/>
        </w:rPr>
      </w:pPr>
      <w:r w:rsidRPr="004D5616">
        <w:rPr>
          <w:rFonts w:ascii="Arial" w:hAnsi="Arial" w:cs="Arial"/>
        </w:rPr>
        <w:t xml:space="preserve">Comprende, sin llegar a limitarse, las señales de advertencia, de prohibición, de información, de obligación, las relativas a los equipos de lucha contra incendios y todos aquellos carteles utilizados para rotular áreas de trabajo, que tengan la finalidad de informar al personal de obra y público en general sobre los riesgos específicos de las distintas áreas de trabajo, instaladas dentro de la obra y en las áreas perimetrales. Cintas de señalización, conos </w:t>
      </w:r>
      <w:proofErr w:type="spellStart"/>
      <w:r w:rsidRPr="004D5616">
        <w:rPr>
          <w:rFonts w:ascii="Arial" w:hAnsi="Arial" w:cs="Arial"/>
        </w:rPr>
        <w:t>reflectivos</w:t>
      </w:r>
      <w:proofErr w:type="spellEnd"/>
      <w:r w:rsidRPr="004D5616">
        <w:rPr>
          <w:rFonts w:ascii="Arial" w:hAnsi="Arial" w:cs="Arial"/>
        </w:rPr>
        <w:t>, luces estroboscópicas, alarmas audibles, así como carteles de promoción de la seguridad y la conservación del ambiente, etc.</w:t>
      </w:r>
    </w:p>
    <w:p w14:paraId="3194CDCF" w14:textId="77777777" w:rsidR="00FA3E9E" w:rsidRPr="004D5616" w:rsidRDefault="00FA3E9E" w:rsidP="00FA3E9E">
      <w:pPr>
        <w:jc w:val="both"/>
        <w:rPr>
          <w:rFonts w:ascii="Arial" w:hAnsi="Arial" w:cs="Arial"/>
        </w:rPr>
      </w:pPr>
      <w:r w:rsidRPr="004D5616">
        <w:rPr>
          <w:rFonts w:ascii="Arial" w:hAnsi="Arial" w:cs="Arial"/>
        </w:rPr>
        <w:t xml:space="preserve">Así mismo, se deberá programar los medios de seguridad apropiados, la distribución y la disposición de cada uno de los elementos que los componen dentro de los lugares zonificados. </w:t>
      </w:r>
    </w:p>
    <w:p w14:paraId="366C2A28" w14:textId="77777777" w:rsidR="00FA3E9E" w:rsidRPr="004D5616" w:rsidRDefault="00FA3E9E" w:rsidP="00FA3E9E">
      <w:pPr>
        <w:jc w:val="both"/>
        <w:rPr>
          <w:rFonts w:ascii="Arial" w:hAnsi="Arial" w:cs="Arial"/>
        </w:rPr>
      </w:pPr>
      <w:r w:rsidRPr="004D5616">
        <w:rPr>
          <w:rFonts w:ascii="Arial" w:hAnsi="Arial" w:cs="Arial"/>
        </w:rPr>
        <w:t xml:space="preserve">Se adoptarán todas las precauciones necesarias para proteger a las personas que se encuentren en la obra y sus inmediaciones, de todos los riesgos que puedan derivarse de la misma. </w:t>
      </w:r>
    </w:p>
    <w:p w14:paraId="24C5304B" w14:textId="77777777" w:rsidR="00FA3E9E" w:rsidRPr="004D5616" w:rsidRDefault="00FA3E9E" w:rsidP="00FA3E9E">
      <w:pPr>
        <w:jc w:val="both"/>
        <w:rPr>
          <w:rFonts w:ascii="Arial" w:hAnsi="Arial" w:cs="Arial"/>
        </w:rPr>
      </w:pPr>
      <w:r w:rsidRPr="004D5616">
        <w:rPr>
          <w:rFonts w:ascii="Arial" w:hAnsi="Arial" w:cs="Arial"/>
        </w:rPr>
        <w:t xml:space="preserve">El ingreso y tránsito de personas ajenas a la obra deberá ser utilizando el equipo de protección personal necesario, y será reglamentado por el responsable de Seguridad de la Obra. </w:t>
      </w:r>
    </w:p>
    <w:p w14:paraId="49382BC5" w14:textId="77777777" w:rsidR="00FA3E9E" w:rsidRPr="004D5616" w:rsidRDefault="00FA3E9E" w:rsidP="00FA3E9E">
      <w:pPr>
        <w:jc w:val="both"/>
        <w:rPr>
          <w:rFonts w:ascii="Arial" w:hAnsi="Arial" w:cs="Arial"/>
        </w:rPr>
      </w:pPr>
      <w:r w:rsidRPr="004D5616">
        <w:rPr>
          <w:rFonts w:ascii="Arial" w:hAnsi="Arial" w:cs="Arial"/>
        </w:rPr>
        <w:t xml:space="preserve">Se debe prever medidas para evitar la producción de polvo en la zona de trabajo, en caso de no ser posible utilizando equipo de protección personal y protecciones. </w:t>
      </w:r>
    </w:p>
    <w:p w14:paraId="4AF58A2A" w14:textId="77777777" w:rsidR="00FA3E9E" w:rsidRPr="004D5616" w:rsidRDefault="00FA3E9E" w:rsidP="00FA3E9E">
      <w:pPr>
        <w:jc w:val="both"/>
        <w:rPr>
          <w:rFonts w:ascii="Arial" w:hAnsi="Arial" w:cs="Arial"/>
        </w:rPr>
      </w:pPr>
      <w:r w:rsidRPr="004D5616">
        <w:rPr>
          <w:rFonts w:ascii="Arial" w:hAnsi="Arial" w:cs="Arial"/>
        </w:rPr>
        <w:t xml:space="preserve">Se deberán incluir las señalizaciones vigentes por interferencia de vías públicas debido a ejecución de obras. </w:t>
      </w:r>
    </w:p>
    <w:p w14:paraId="5F3CE69E" w14:textId="77777777" w:rsidR="00FA3E9E" w:rsidRPr="004D5616" w:rsidRDefault="00FA3E9E" w:rsidP="00FA3E9E">
      <w:pPr>
        <w:jc w:val="both"/>
        <w:rPr>
          <w:rFonts w:ascii="Arial" w:hAnsi="Arial" w:cs="Arial"/>
        </w:rPr>
      </w:pPr>
      <w:r w:rsidRPr="004D5616">
        <w:rPr>
          <w:rFonts w:ascii="Arial" w:hAnsi="Arial" w:cs="Arial"/>
        </w:rPr>
        <w:t xml:space="preserve">EQUIPO DE PROTECCIÓN PERSONAL </w:t>
      </w:r>
    </w:p>
    <w:p w14:paraId="3A14D60F" w14:textId="77777777" w:rsidR="00FA3E9E" w:rsidRPr="004D5616" w:rsidRDefault="00FA3E9E" w:rsidP="00FA3E9E">
      <w:pPr>
        <w:jc w:val="both"/>
        <w:rPr>
          <w:rFonts w:ascii="Arial" w:hAnsi="Arial" w:cs="Arial"/>
        </w:rPr>
      </w:pPr>
      <w:r w:rsidRPr="004D5616">
        <w:rPr>
          <w:rFonts w:ascii="Arial" w:hAnsi="Arial" w:cs="Arial"/>
        </w:rPr>
        <w:sym w:font="Symbol" w:char="F0B7"/>
      </w:r>
      <w:r w:rsidRPr="004D5616">
        <w:rPr>
          <w:rFonts w:ascii="Arial" w:hAnsi="Arial" w:cs="Arial"/>
        </w:rPr>
        <w:t xml:space="preserve"> Carteles De Señalización Peligro, Desvío, Riesgo, Trabajo </w:t>
      </w:r>
    </w:p>
    <w:p w14:paraId="4FDE2F02" w14:textId="77777777" w:rsidR="00FA3E9E" w:rsidRPr="004D5616" w:rsidRDefault="00FA3E9E" w:rsidP="00FA3E9E">
      <w:pPr>
        <w:jc w:val="both"/>
        <w:rPr>
          <w:rFonts w:ascii="Arial" w:hAnsi="Arial" w:cs="Arial"/>
        </w:rPr>
      </w:pPr>
      <w:r w:rsidRPr="004D5616">
        <w:rPr>
          <w:rFonts w:ascii="Arial" w:hAnsi="Arial" w:cs="Arial"/>
        </w:rPr>
        <w:sym w:font="Symbol" w:char="F0B7"/>
      </w:r>
      <w:r w:rsidRPr="004D5616">
        <w:rPr>
          <w:rFonts w:ascii="Arial" w:hAnsi="Arial" w:cs="Arial"/>
        </w:rPr>
        <w:t xml:space="preserve"> Conos De Seguridad C/Naranja </w:t>
      </w:r>
    </w:p>
    <w:p w14:paraId="322BFBEB" w14:textId="77777777" w:rsidR="00FA3E9E" w:rsidRPr="004D5616" w:rsidRDefault="00FA3E9E" w:rsidP="00FA3E9E">
      <w:pPr>
        <w:jc w:val="both"/>
        <w:rPr>
          <w:rFonts w:ascii="Arial" w:hAnsi="Arial" w:cs="Arial"/>
        </w:rPr>
      </w:pPr>
      <w:r w:rsidRPr="004D5616">
        <w:rPr>
          <w:rFonts w:ascii="Arial" w:hAnsi="Arial" w:cs="Arial"/>
        </w:rPr>
        <w:sym w:font="Symbol" w:char="F0B7"/>
      </w:r>
      <w:r w:rsidRPr="004D5616">
        <w:rPr>
          <w:rFonts w:ascii="Arial" w:hAnsi="Arial" w:cs="Arial"/>
        </w:rPr>
        <w:t xml:space="preserve"> Tranqueras De desvío O Cierre De Calles </w:t>
      </w:r>
    </w:p>
    <w:p w14:paraId="3CE5CBF3" w14:textId="77777777" w:rsidR="00FA3E9E" w:rsidRPr="004D5616" w:rsidRDefault="00FA3E9E" w:rsidP="00FA3E9E">
      <w:pPr>
        <w:jc w:val="both"/>
        <w:rPr>
          <w:rFonts w:ascii="Arial" w:hAnsi="Arial" w:cs="Arial"/>
          <w:b/>
        </w:rPr>
      </w:pPr>
      <w:r w:rsidRPr="004D5616">
        <w:rPr>
          <w:rFonts w:ascii="Arial" w:hAnsi="Arial" w:cs="Arial"/>
          <w:b/>
        </w:rPr>
        <w:t xml:space="preserve">MÉTODO DE CONTROL </w:t>
      </w:r>
    </w:p>
    <w:p w14:paraId="3712B650" w14:textId="77777777" w:rsidR="00FA3E9E" w:rsidRPr="004D5616" w:rsidRDefault="00FA3E9E" w:rsidP="00FA3E9E">
      <w:pPr>
        <w:jc w:val="both"/>
        <w:rPr>
          <w:rFonts w:ascii="Arial" w:hAnsi="Arial" w:cs="Arial"/>
        </w:rPr>
      </w:pPr>
      <w:r w:rsidRPr="004D5616">
        <w:rPr>
          <w:rFonts w:ascii="Arial" w:hAnsi="Arial" w:cs="Arial"/>
        </w:rPr>
        <w:t xml:space="preserve">El Supervisor deberá aprobar las medidas y equipos necesarios para poder señalizar las zonas de trabajo y de peligro para trabajadores y terceros. </w:t>
      </w:r>
    </w:p>
    <w:p w14:paraId="5D626E3F" w14:textId="77777777" w:rsidR="00B43260" w:rsidRPr="004D5616" w:rsidRDefault="00B43260" w:rsidP="00B43260">
      <w:pPr>
        <w:jc w:val="both"/>
        <w:rPr>
          <w:rFonts w:ascii="Arial" w:hAnsi="Arial" w:cs="Arial"/>
          <w:b/>
          <w:bCs/>
        </w:rPr>
      </w:pPr>
      <w:r w:rsidRPr="004D5616">
        <w:rPr>
          <w:rFonts w:ascii="Arial" w:hAnsi="Arial" w:cs="Arial"/>
          <w:b/>
          <w:bCs/>
        </w:rPr>
        <w:t>UNIDAD DE MEDIDA</w:t>
      </w:r>
    </w:p>
    <w:p w14:paraId="03391486" w14:textId="77777777" w:rsidR="00FA3E9E" w:rsidRPr="004D5616" w:rsidRDefault="00FA3E9E" w:rsidP="00FA3E9E">
      <w:pPr>
        <w:jc w:val="both"/>
        <w:rPr>
          <w:rFonts w:ascii="Arial" w:hAnsi="Arial" w:cs="Arial"/>
        </w:rPr>
      </w:pPr>
      <w:r w:rsidRPr="004D5616">
        <w:rPr>
          <w:rFonts w:ascii="Arial" w:hAnsi="Arial" w:cs="Arial"/>
        </w:rPr>
        <w:t>El trabajo ejecutado se medirá en forma global (</w:t>
      </w:r>
      <w:proofErr w:type="spellStart"/>
      <w:r w:rsidRPr="004D5616">
        <w:rPr>
          <w:rFonts w:ascii="Arial" w:hAnsi="Arial" w:cs="Arial"/>
        </w:rPr>
        <w:t>glb</w:t>
      </w:r>
      <w:proofErr w:type="spellEnd"/>
      <w:r w:rsidRPr="004D5616">
        <w:rPr>
          <w:rFonts w:ascii="Arial" w:hAnsi="Arial" w:cs="Arial"/>
        </w:rPr>
        <w:t xml:space="preserve">), aprobado por el Ingeniero Supervisor, de acuerdo a lo especificado. </w:t>
      </w:r>
    </w:p>
    <w:p w14:paraId="69B8DEC7" w14:textId="77777777" w:rsidR="006F1A8E" w:rsidRPr="004D5616" w:rsidRDefault="006F1A8E" w:rsidP="006F1A8E">
      <w:pPr>
        <w:jc w:val="both"/>
        <w:rPr>
          <w:rFonts w:ascii="Arial" w:hAnsi="Arial" w:cs="Arial"/>
          <w:b/>
        </w:rPr>
      </w:pPr>
      <w:r w:rsidRPr="004D5616">
        <w:rPr>
          <w:rFonts w:ascii="Arial" w:hAnsi="Arial" w:cs="Arial"/>
          <w:b/>
        </w:rPr>
        <w:t xml:space="preserve">FORMA DE PAGO </w:t>
      </w:r>
    </w:p>
    <w:p w14:paraId="7B7993BA" w14:textId="33B323D3" w:rsidR="00FA3E9E" w:rsidRPr="004D5616" w:rsidRDefault="00FA3E9E" w:rsidP="00FA3E9E">
      <w:pPr>
        <w:jc w:val="both"/>
        <w:rPr>
          <w:rFonts w:ascii="Arial" w:hAnsi="Arial" w:cs="Arial"/>
        </w:rPr>
      </w:pPr>
      <w:r w:rsidRPr="004D5616">
        <w:rPr>
          <w:rFonts w:ascii="Arial" w:hAnsi="Arial" w:cs="Arial"/>
        </w:rPr>
        <w:t>El pago será de manera Global debiendo haber cumplido con le ejecución de la partida, no debiendo exceder al costo unitario especificado en el presupuesto. Dicho pago constituirá la compensación total por la mano de obra, equipos transporte de la misma.</w:t>
      </w:r>
    </w:p>
    <w:p w14:paraId="572E237C" w14:textId="39B781BE" w:rsidR="00446BEE" w:rsidRPr="004D5616" w:rsidRDefault="00446BEE" w:rsidP="008C2516">
      <w:pPr>
        <w:pStyle w:val="Ttulo1"/>
        <w:keepNext w:val="0"/>
        <w:keepLines w:val="0"/>
        <w:widowControl w:val="0"/>
        <w:numPr>
          <w:ilvl w:val="1"/>
          <w:numId w:val="15"/>
        </w:numPr>
        <w:snapToGrid w:val="0"/>
        <w:spacing w:before="0" w:after="160" w:line="240" w:lineRule="auto"/>
        <w:rPr>
          <w:rFonts w:ascii="Arial" w:hAnsi="Arial" w:cs="Arial"/>
          <w:b/>
          <w:bCs/>
          <w:color w:val="auto"/>
          <w:sz w:val="22"/>
          <w:szCs w:val="22"/>
        </w:rPr>
      </w:pPr>
      <w:r w:rsidRPr="004D5616">
        <w:rPr>
          <w:rFonts w:ascii="Arial" w:hAnsi="Arial" w:cs="Arial"/>
          <w:b/>
          <w:bCs/>
          <w:color w:val="auto"/>
          <w:sz w:val="22"/>
          <w:szCs w:val="22"/>
        </w:rPr>
        <w:t>MOVILIZACION DE MAQUINARIAS</w:t>
      </w:r>
    </w:p>
    <w:p w14:paraId="7961B8E3" w14:textId="0D59F61E" w:rsidR="00BE49DC" w:rsidRPr="004D5616" w:rsidRDefault="00C10A2C" w:rsidP="008C2516">
      <w:pPr>
        <w:pStyle w:val="Ttulo1"/>
        <w:keepNext w:val="0"/>
        <w:keepLines w:val="0"/>
        <w:widowControl w:val="0"/>
        <w:numPr>
          <w:ilvl w:val="2"/>
          <w:numId w:val="15"/>
        </w:numPr>
        <w:snapToGrid w:val="0"/>
        <w:spacing w:before="0" w:after="160" w:line="240" w:lineRule="auto"/>
        <w:rPr>
          <w:rFonts w:ascii="Arial" w:hAnsi="Arial" w:cs="Arial"/>
          <w:b/>
          <w:bCs/>
          <w:color w:val="auto"/>
          <w:sz w:val="22"/>
          <w:szCs w:val="22"/>
        </w:rPr>
      </w:pPr>
      <w:r w:rsidRPr="004D5616">
        <w:rPr>
          <w:rFonts w:ascii="Arial" w:hAnsi="Arial" w:cs="Arial"/>
          <w:b/>
          <w:bCs/>
          <w:color w:val="auto"/>
          <w:sz w:val="22"/>
          <w:szCs w:val="22"/>
        </w:rPr>
        <w:t>MOVILIZACION Y DESMOVILIZACION DE MAQUINARIA Y EQUIPOS</w:t>
      </w:r>
    </w:p>
    <w:p w14:paraId="5EC27703" w14:textId="539050A7" w:rsidR="006D44CC" w:rsidRPr="004D5616" w:rsidRDefault="006D44CC" w:rsidP="00CB2BD2">
      <w:pPr>
        <w:spacing w:line="240" w:lineRule="auto"/>
        <w:jc w:val="both"/>
        <w:rPr>
          <w:rFonts w:ascii="Arial" w:hAnsi="Arial" w:cs="Arial"/>
          <w:b/>
        </w:rPr>
      </w:pPr>
      <w:r w:rsidRPr="004D5616">
        <w:rPr>
          <w:rFonts w:ascii="Arial" w:hAnsi="Arial" w:cs="Arial"/>
          <w:b/>
        </w:rPr>
        <w:t xml:space="preserve">DESCRIPCION </w:t>
      </w:r>
    </w:p>
    <w:p w14:paraId="655C95A4" w14:textId="5540386D" w:rsidR="006D44CC" w:rsidRPr="004D5616" w:rsidRDefault="006D44CC" w:rsidP="00CB2BD2">
      <w:pPr>
        <w:jc w:val="both"/>
        <w:rPr>
          <w:rFonts w:ascii="Arial" w:hAnsi="Arial" w:cs="Arial"/>
        </w:rPr>
      </w:pPr>
      <w:r w:rsidRPr="004D5616">
        <w:rPr>
          <w:rFonts w:ascii="Arial" w:hAnsi="Arial" w:cs="Arial"/>
        </w:rPr>
        <w:t xml:space="preserve">Este ítem se refiere al traslado del equipo mecánico al lugar en que se desarrollará la obra, antes de iniciar los trabajos y a la inversa al finalizar los trabajos, para que sea empleado en la construcción de la </w:t>
      </w:r>
      <w:r w:rsidR="008D3C9F" w:rsidRPr="004D5616">
        <w:rPr>
          <w:rFonts w:ascii="Arial" w:hAnsi="Arial" w:cs="Arial"/>
        </w:rPr>
        <w:t>obra</w:t>
      </w:r>
      <w:r w:rsidRPr="004D5616">
        <w:rPr>
          <w:rFonts w:ascii="Arial" w:hAnsi="Arial" w:cs="Arial"/>
        </w:rPr>
        <w:t xml:space="preserve"> en sus diferentes etapas. La movilización incluye la   obtención y pago de permisos y seguros.</w:t>
      </w:r>
    </w:p>
    <w:p w14:paraId="20BDAEBC" w14:textId="77777777" w:rsidR="006D44CC" w:rsidRPr="004D5616" w:rsidRDefault="006D44CC" w:rsidP="00CB2BD2">
      <w:pPr>
        <w:spacing w:line="276" w:lineRule="auto"/>
        <w:jc w:val="both"/>
        <w:rPr>
          <w:rFonts w:ascii="Arial" w:hAnsi="Arial" w:cs="Arial"/>
          <w:b/>
        </w:rPr>
      </w:pPr>
      <w:r w:rsidRPr="004D5616">
        <w:rPr>
          <w:rFonts w:ascii="Arial" w:hAnsi="Arial" w:cs="Arial"/>
          <w:b/>
        </w:rPr>
        <w:t>CONSIDERACIONES GENERALES</w:t>
      </w:r>
    </w:p>
    <w:p w14:paraId="27E5285B" w14:textId="77777777" w:rsidR="006D44CC" w:rsidRPr="004D5616" w:rsidRDefault="006D44CC" w:rsidP="00CB2BD2">
      <w:pPr>
        <w:spacing w:line="276" w:lineRule="auto"/>
        <w:ind w:right="-1"/>
        <w:jc w:val="both"/>
        <w:rPr>
          <w:rFonts w:ascii="Arial" w:hAnsi="Arial" w:cs="Arial"/>
        </w:rPr>
      </w:pPr>
      <w:bookmarkStart w:id="2" w:name="_Hlk88118882"/>
      <w:r w:rsidRPr="004D5616">
        <w:rPr>
          <w:rFonts w:ascii="Arial" w:hAnsi="Arial" w:cs="Arial"/>
        </w:rPr>
        <w:t xml:space="preserve">El traslado por vía terrestre del equipo pesado, se efectuará mediante camiones de cama baja, plataformas o </w:t>
      </w:r>
      <w:proofErr w:type="spellStart"/>
      <w:r w:rsidRPr="004D5616">
        <w:rPr>
          <w:rFonts w:ascii="Arial" w:hAnsi="Arial" w:cs="Arial"/>
        </w:rPr>
        <w:t>semi-trailer</w:t>
      </w:r>
      <w:proofErr w:type="spellEnd"/>
      <w:r w:rsidRPr="004D5616">
        <w:rPr>
          <w:rFonts w:ascii="Arial" w:hAnsi="Arial" w:cs="Arial"/>
        </w:rPr>
        <w:t>, mientras que el equipo liviano (volquetes, cisternas, etc.) lo hará por sus propios medios llevando el equipo liviano no autopropulsado tales como: herramientas, martillos neumáticos, compresoras, vibradores, etc.</w:t>
      </w:r>
    </w:p>
    <w:p w14:paraId="1D49FE88" w14:textId="3FB820F9" w:rsidR="006D44CC" w:rsidRPr="004D5616" w:rsidRDefault="006D44CC" w:rsidP="00CB2BD2">
      <w:pPr>
        <w:spacing w:line="276" w:lineRule="auto"/>
        <w:ind w:right="-1"/>
        <w:jc w:val="both"/>
        <w:rPr>
          <w:rFonts w:ascii="Arial" w:hAnsi="Arial" w:cs="Arial"/>
        </w:rPr>
      </w:pPr>
      <w:r w:rsidRPr="004D5616">
        <w:rPr>
          <w:rFonts w:ascii="Arial" w:hAnsi="Arial" w:cs="Arial"/>
        </w:rPr>
        <w:t>El Contratista antes de transportar el equipo mecánico ofertado, el cual garantizará la culminación de la obra en el plazo determinado. Una vez que el equipo mecánico se encuentre en obra, el Supervisor evaluará y revisará el equipo el cual deberá estar en buenas condiciones mecánicas y de carburación; de no encontrarlo satisfactorio en   cuanto a su condición y operatividad deberá rechazarlo; en cuyo caso el Contratista lo cambiará por otro similar. El rechazo del equipo no podrá generar ningún reclamo por parte del Contratista.</w:t>
      </w:r>
    </w:p>
    <w:p w14:paraId="3AB66838" w14:textId="77777777" w:rsidR="006D44CC" w:rsidRPr="004D5616" w:rsidRDefault="006D44CC" w:rsidP="00CB2BD2">
      <w:pPr>
        <w:spacing w:line="276" w:lineRule="auto"/>
        <w:ind w:right="-1"/>
        <w:jc w:val="both"/>
        <w:rPr>
          <w:rFonts w:ascii="Arial" w:hAnsi="Arial" w:cs="Arial"/>
        </w:rPr>
      </w:pPr>
      <w:r w:rsidRPr="004D5616">
        <w:rPr>
          <w:rFonts w:ascii="Arial" w:hAnsi="Arial" w:cs="Arial"/>
        </w:rPr>
        <w:t>Si el Contratista opta por transportar un equipo diferente al ofertado en su propuesta, éste no valorizado por el Supervisor, para efectos de la presente partida.</w:t>
      </w:r>
    </w:p>
    <w:p w14:paraId="02C90AC2" w14:textId="77777777" w:rsidR="006D44CC" w:rsidRPr="004D5616" w:rsidRDefault="006D44CC" w:rsidP="00CB2BD2">
      <w:pPr>
        <w:spacing w:line="276" w:lineRule="auto"/>
        <w:ind w:right="-1"/>
        <w:jc w:val="both"/>
        <w:rPr>
          <w:rFonts w:ascii="Arial" w:hAnsi="Arial" w:cs="Arial"/>
        </w:rPr>
      </w:pPr>
      <w:r w:rsidRPr="004D5616">
        <w:rPr>
          <w:rFonts w:ascii="Arial" w:hAnsi="Arial" w:cs="Arial"/>
        </w:rPr>
        <w:t xml:space="preserve">El Contratista es responsable de la movilización y desmovilización de sus equipos, para lo cual debe solicitar las autorizaciones de circulación de vehículos especiales para cumplir con las disposiciones del Reglamento de Peso y Dimensión Vehicular para la circulación en la red vial nacional.     </w:t>
      </w:r>
    </w:p>
    <w:p w14:paraId="75AE62DB" w14:textId="77777777" w:rsidR="006D44CC" w:rsidRPr="004D5616" w:rsidRDefault="006D44CC" w:rsidP="00CB2BD2">
      <w:pPr>
        <w:spacing w:line="276" w:lineRule="auto"/>
        <w:ind w:right="-1"/>
        <w:jc w:val="both"/>
        <w:rPr>
          <w:rFonts w:ascii="Arial" w:hAnsi="Arial" w:cs="Arial"/>
        </w:rPr>
      </w:pPr>
      <w:r w:rsidRPr="004D5616">
        <w:rPr>
          <w:rFonts w:ascii="Arial" w:hAnsi="Arial" w:cs="Arial"/>
        </w:rPr>
        <w:t>El Contratista no podrá retirar de la obra ningún equipo sin autorización escrita del Supervisor.</w:t>
      </w:r>
    </w:p>
    <w:bookmarkEnd w:id="2"/>
    <w:p w14:paraId="03921745" w14:textId="77777777" w:rsidR="003A3BFC" w:rsidRPr="004D5616" w:rsidRDefault="003A3BFC" w:rsidP="003A3BFC">
      <w:pPr>
        <w:jc w:val="both"/>
        <w:rPr>
          <w:rFonts w:ascii="Arial" w:hAnsi="Arial" w:cs="Arial"/>
          <w:b/>
          <w:bCs/>
          <w:color w:val="000000"/>
        </w:rPr>
      </w:pPr>
      <w:r w:rsidRPr="004D5616">
        <w:rPr>
          <w:rFonts w:ascii="Arial" w:hAnsi="Arial" w:cs="Arial"/>
          <w:b/>
          <w:bCs/>
          <w:color w:val="000000"/>
        </w:rPr>
        <w:t>UNIDAD DE MEDIDA</w:t>
      </w:r>
    </w:p>
    <w:p w14:paraId="16935E6D" w14:textId="7B078A91" w:rsidR="003A3BFC" w:rsidRPr="004D5616" w:rsidRDefault="003A3BFC" w:rsidP="003A3BFC">
      <w:pPr>
        <w:jc w:val="both"/>
        <w:rPr>
          <w:rFonts w:ascii="Arial" w:hAnsi="Arial" w:cs="Arial"/>
          <w:color w:val="000000"/>
        </w:rPr>
      </w:pPr>
      <w:r w:rsidRPr="004D5616">
        <w:rPr>
          <w:rFonts w:ascii="Arial" w:hAnsi="Arial" w:cs="Arial"/>
          <w:color w:val="000000"/>
        </w:rPr>
        <w:t>Unidad de medida es global (</w:t>
      </w:r>
      <w:proofErr w:type="spellStart"/>
      <w:r w:rsidRPr="004D5616">
        <w:rPr>
          <w:rFonts w:ascii="Arial" w:hAnsi="Arial" w:cs="Arial"/>
          <w:color w:val="000000"/>
        </w:rPr>
        <w:t>glb</w:t>
      </w:r>
      <w:proofErr w:type="spellEnd"/>
      <w:r w:rsidRPr="004D5616">
        <w:rPr>
          <w:rFonts w:ascii="Arial" w:hAnsi="Arial" w:cs="Arial"/>
          <w:color w:val="000000"/>
        </w:rPr>
        <w:t>).</w:t>
      </w:r>
    </w:p>
    <w:p w14:paraId="18BD2388" w14:textId="77777777" w:rsidR="00742E66" w:rsidRPr="004D5616" w:rsidRDefault="00742E66" w:rsidP="00742E66">
      <w:pPr>
        <w:jc w:val="both"/>
        <w:rPr>
          <w:rFonts w:ascii="Arial" w:hAnsi="Arial" w:cs="Arial"/>
          <w:b/>
          <w:bCs/>
          <w:color w:val="000000"/>
        </w:rPr>
      </w:pPr>
      <w:r w:rsidRPr="004D5616">
        <w:rPr>
          <w:rFonts w:ascii="Arial" w:hAnsi="Arial" w:cs="Arial"/>
          <w:b/>
          <w:bCs/>
          <w:color w:val="000000"/>
        </w:rPr>
        <w:t>FORMA DE MEDICIÓN</w:t>
      </w:r>
    </w:p>
    <w:p w14:paraId="2517EDBF" w14:textId="77777777" w:rsidR="006D44CC" w:rsidRPr="004D5616" w:rsidRDefault="006D44CC" w:rsidP="00CB2BD2">
      <w:pPr>
        <w:spacing w:line="276" w:lineRule="auto"/>
        <w:ind w:right="-1"/>
        <w:jc w:val="both"/>
        <w:rPr>
          <w:rFonts w:ascii="Arial" w:hAnsi="Arial" w:cs="Arial"/>
        </w:rPr>
      </w:pPr>
      <w:r w:rsidRPr="004D5616">
        <w:rPr>
          <w:rFonts w:ascii="Arial" w:eastAsia="Arial" w:hAnsi="Arial" w:cs="Arial"/>
        </w:rPr>
        <w:t xml:space="preserve">La movilización y </w:t>
      </w:r>
      <w:r w:rsidRPr="004D5616">
        <w:rPr>
          <w:rFonts w:ascii="Arial" w:hAnsi="Arial" w:cs="Arial"/>
        </w:rPr>
        <w:t>desmovilización de maquinaria y equipos se medirá en forma global (</w:t>
      </w:r>
      <w:proofErr w:type="spellStart"/>
      <w:r w:rsidRPr="004D5616">
        <w:rPr>
          <w:rFonts w:ascii="Arial" w:hAnsi="Arial" w:cs="Arial"/>
        </w:rPr>
        <w:t>glb</w:t>
      </w:r>
      <w:proofErr w:type="spellEnd"/>
      <w:r w:rsidRPr="004D5616">
        <w:rPr>
          <w:rFonts w:ascii="Arial" w:hAnsi="Arial" w:cs="Arial"/>
        </w:rPr>
        <w:t>). El equipo a considerar en la medición solamente será el ofertado por el Contratista en el proceso de la licitación, indicado en su calendario de movilización de equipos.</w:t>
      </w:r>
    </w:p>
    <w:p w14:paraId="3CA81AB6" w14:textId="77777777" w:rsidR="006D44CC" w:rsidRPr="004D5616" w:rsidRDefault="006D44CC" w:rsidP="00CB2BD2">
      <w:pPr>
        <w:tabs>
          <w:tab w:val="left" w:pos="7513"/>
        </w:tabs>
        <w:spacing w:line="276" w:lineRule="auto"/>
        <w:ind w:right="-1"/>
        <w:jc w:val="both"/>
        <w:rPr>
          <w:rFonts w:ascii="Arial" w:eastAsia="Arial" w:hAnsi="Arial" w:cs="Arial"/>
        </w:rPr>
      </w:pPr>
      <w:r w:rsidRPr="004D5616">
        <w:rPr>
          <w:rFonts w:ascii="Arial" w:eastAsia="Arial" w:hAnsi="Arial" w:cs="Arial"/>
        </w:rPr>
        <w:t>El contratista deberá presentar su análisis de precio unitario correspondiente en el formato adjunto, indicando claramente cada uno de los ítems:</w:t>
      </w:r>
    </w:p>
    <w:p w14:paraId="18158239" w14:textId="1625C6AD" w:rsidR="006D44CC" w:rsidRPr="004D5616" w:rsidRDefault="006D44CC" w:rsidP="00E02181">
      <w:pPr>
        <w:pStyle w:val="Prrafodelista"/>
        <w:numPr>
          <w:ilvl w:val="0"/>
          <w:numId w:val="8"/>
        </w:numPr>
        <w:tabs>
          <w:tab w:val="left" w:pos="7513"/>
        </w:tabs>
        <w:spacing w:after="160" w:line="276" w:lineRule="auto"/>
        <w:ind w:right="-1"/>
        <w:contextualSpacing/>
        <w:jc w:val="both"/>
        <w:rPr>
          <w:rFonts w:ascii="Arial" w:eastAsia="Arial" w:hAnsi="Arial" w:cs="Arial"/>
          <w:sz w:val="22"/>
          <w:szCs w:val="22"/>
          <w:lang w:eastAsia="es-MX"/>
        </w:rPr>
      </w:pPr>
      <w:r w:rsidRPr="004D5616">
        <w:rPr>
          <w:rFonts w:ascii="Arial" w:eastAsia="Arial" w:hAnsi="Arial" w:cs="Arial"/>
          <w:sz w:val="22"/>
          <w:szCs w:val="22"/>
          <w:lang w:eastAsia="es-MX"/>
        </w:rPr>
        <w:t xml:space="preserve">Peso de cada equipo pesado </w:t>
      </w:r>
      <w:r w:rsidR="0009301E" w:rsidRPr="004D5616">
        <w:rPr>
          <w:rFonts w:ascii="Arial" w:eastAsia="Arial" w:hAnsi="Arial" w:cs="Arial"/>
          <w:sz w:val="22"/>
          <w:szCs w:val="22"/>
          <w:lang w:eastAsia="es-MX"/>
        </w:rPr>
        <w:t>transportado y</w:t>
      </w:r>
      <w:r w:rsidRPr="004D5616">
        <w:rPr>
          <w:rFonts w:ascii="Arial" w:eastAsia="Arial" w:hAnsi="Arial" w:cs="Arial"/>
          <w:sz w:val="22"/>
          <w:szCs w:val="22"/>
          <w:lang w:eastAsia="es-MX"/>
        </w:rPr>
        <w:t xml:space="preserve"> número de viajes </w:t>
      </w:r>
      <w:r w:rsidR="0009301E" w:rsidRPr="004D5616">
        <w:rPr>
          <w:rFonts w:ascii="Arial" w:eastAsia="Arial" w:hAnsi="Arial" w:cs="Arial"/>
          <w:sz w:val="22"/>
          <w:szCs w:val="22"/>
          <w:lang w:eastAsia="es-MX"/>
        </w:rPr>
        <w:t>que requiere</w:t>
      </w:r>
      <w:r w:rsidRPr="004D5616">
        <w:rPr>
          <w:rFonts w:ascii="Arial" w:eastAsia="Arial" w:hAnsi="Arial" w:cs="Arial"/>
          <w:sz w:val="22"/>
          <w:szCs w:val="22"/>
          <w:lang w:eastAsia="es-MX"/>
        </w:rPr>
        <w:t xml:space="preserve"> el camión de cama baja, plataforma o </w:t>
      </w:r>
      <w:proofErr w:type="spellStart"/>
      <w:r w:rsidRPr="004D5616">
        <w:rPr>
          <w:rFonts w:ascii="Arial" w:eastAsia="Arial" w:hAnsi="Arial" w:cs="Arial"/>
          <w:sz w:val="22"/>
          <w:szCs w:val="22"/>
          <w:lang w:eastAsia="es-MX"/>
        </w:rPr>
        <w:t>semi-trailer</w:t>
      </w:r>
      <w:proofErr w:type="spellEnd"/>
      <w:r w:rsidRPr="004D5616">
        <w:rPr>
          <w:rFonts w:ascii="Arial" w:eastAsia="Arial" w:hAnsi="Arial" w:cs="Arial"/>
          <w:sz w:val="22"/>
          <w:szCs w:val="22"/>
          <w:lang w:eastAsia="es-MX"/>
        </w:rPr>
        <w:t xml:space="preserve"> para transportarlos.</w:t>
      </w:r>
    </w:p>
    <w:p w14:paraId="0C3190D6" w14:textId="77777777" w:rsidR="006D44CC" w:rsidRPr="004D5616" w:rsidRDefault="006D44CC" w:rsidP="00E02181">
      <w:pPr>
        <w:pStyle w:val="Prrafodelista"/>
        <w:numPr>
          <w:ilvl w:val="0"/>
          <w:numId w:val="8"/>
        </w:numPr>
        <w:tabs>
          <w:tab w:val="left" w:pos="7513"/>
        </w:tabs>
        <w:spacing w:after="160" w:line="276" w:lineRule="auto"/>
        <w:ind w:right="-1"/>
        <w:contextualSpacing/>
        <w:jc w:val="both"/>
        <w:rPr>
          <w:rFonts w:ascii="Arial" w:eastAsia="Arial" w:hAnsi="Arial" w:cs="Arial"/>
          <w:sz w:val="22"/>
          <w:szCs w:val="22"/>
          <w:lang w:eastAsia="es-MX"/>
        </w:rPr>
      </w:pPr>
      <w:r w:rsidRPr="004D5616">
        <w:rPr>
          <w:rFonts w:ascii="Arial" w:eastAsia="Arial" w:hAnsi="Arial" w:cs="Arial"/>
          <w:sz w:val="22"/>
          <w:szCs w:val="22"/>
          <w:lang w:eastAsia="es-MX"/>
        </w:rPr>
        <w:t>Duración de cada viaje (ida y vuelta) del transporte a utilizar y su alquiler por hora máquina.</w:t>
      </w:r>
    </w:p>
    <w:p w14:paraId="648E2A32" w14:textId="77777777" w:rsidR="006D44CC" w:rsidRPr="004D5616" w:rsidRDefault="006D44CC" w:rsidP="00E02181">
      <w:pPr>
        <w:pStyle w:val="Prrafodelista"/>
        <w:numPr>
          <w:ilvl w:val="0"/>
          <w:numId w:val="8"/>
        </w:numPr>
        <w:tabs>
          <w:tab w:val="left" w:pos="7513"/>
        </w:tabs>
        <w:spacing w:after="160" w:line="276" w:lineRule="auto"/>
        <w:ind w:right="-1"/>
        <w:contextualSpacing/>
        <w:jc w:val="both"/>
        <w:rPr>
          <w:rFonts w:ascii="Arial" w:eastAsia="Arial" w:hAnsi="Arial" w:cs="Arial"/>
          <w:sz w:val="22"/>
          <w:szCs w:val="22"/>
          <w:lang w:eastAsia="es-MX"/>
        </w:rPr>
      </w:pPr>
      <w:r w:rsidRPr="004D5616">
        <w:rPr>
          <w:rFonts w:ascii="Arial" w:eastAsia="Arial" w:hAnsi="Arial" w:cs="Arial"/>
          <w:sz w:val="22"/>
          <w:szCs w:val="22"/>
          <w:lang w:eastAsia="es-MX"/>
        </w:rPr>
        <w:t xml:space="preserve">Cantidad y alquiler por hora del equipo </w:t>
      </w:r>
      <w:proofErr w:type="spellStart"/>
      <w:r w:rsidRPr="004D5616">
        <w:rPr>
          <w:rFonts w:ascii="Arial" w:eastAsia="Arial" w:hAnsi="Arial" w:cs="Arial"/>
          <w:sz w:val="22"/>
          <w:szCs w:val="22"/>
          <w:lang w:eastAsia="es-MX"/>
        </w:rPr>
        <w:t>autotransportado</w:t>
      </w:r>
      <w:proofErr w:type="spellEnd"/>
    </w:p>
    <w:p w14:paraId="3CF5B2CE" w14:textId="77777777" w:rsidR="006D44CC" w:rsidRPr="004D5616" w:rsidRDefault="006D44CC" w:rsidP="00E02181">
      <w:pPr>
        <w:pStyle w:val="Prrafodelista"/>
        <w:numPr>
          <w:ilvl w:val="0"/>
          <w:numId w:val="8"/>
        </w:numPr>
        <w:tabs>
          <w:tab w:val="left" w:pos="7513"/>
        </w:tabs>
        <w:spacing w:after="160" w:line="276" w:lineRule="auto"/>
        <w:ind w:right="-1"/>
        <w:contextualSpacing/>
        <w:jc w:val="both"/>
        <w:rPr>
          <w:rFonts w:ascii="Arial" w:eastAsia="Arial" w:hAnsi="Arial" w:cs="Arial"/>
          <w:sz w:val="22"/>
          <w:szCs w:val="22"/>
          <w:lang w:eastAsia="es-MX"/>
        </w:rPr>
      </w:pPr>
      <w:r w:rsidRPr="004D5616">
        <w:rPr>
          <w:rFonts w:ascii="Arial" w:eastAsia="Arial" w:hAnsi="Arial" w:cs="Arial"/>
          <w:sz w:val="22"/>
          <w:szCs w:val="22"/>
          <w:lang w:eastAsia="es-MX"/>
        </w:rPr>
        <w:t>Monto que cobrará por la instalación, montaje y desmontaje de equipos, tales como, zarandas, chancadoras, plantas de asfalto, entre otras.</w:t>
      </w:r>
    </w:p>
    <w:p w14:paraId="38D95F3B" w14:textId="6272ED5C" w:rsidR="006D44CC" w:rsidRPr="004D5616" w:rsidRDefault="006D44CC" w:rsidP="00E02181">
      <w:pPr>
        <w:pStyle w:val="Prrafodelista"/>
        <w:numPr>
          <w:ilvl w:val="0"/>
          <w:numId w:val="8"/>
        </w:numPr>
        <w:tabs>
          <w:tab w:val="left" w:pos="7513"/>
        </w:tabs>
        <w:spacing w:after="160" w:line="276" w:lineRule="auto"/>
        <w:ind w:right="-1"/>
        <w:contextualSpacing/>
        <w:jc w:val="both"/>
        <w:rPr>
          <w:rFonts w:ascii="Arial" w:eastAsia="Arial" w:hAnsi="Arial" w:cs="Arial"/>
          <w:sz w:val="22"/>
          <w:szCs w:val="22"/>
          <w:lang w:eastAsia="es-MX"/>
        </w:rPr>
      </w:pPr>
      <w:r w:rsidRPr="004D5616">
        <w:rPr>
          <w:rFonts w:ascii="Arial" w:eastAsia="Arial" w:hAnsi="Arial" w:cs="Arial"/>
          <w:sz w:val="22"/>
          <w:szCs w:val="22"/>
          <w:lang w:eastAsia="es-MX"/>
        </w:rPr>
        <w:t>Seguros por el transporte de los equipos.</w:t>
      </w:r>
    </w:p>
    <w:p w14:paraId="38C7DD73" w14:textId="77777777" w:rsidR="00B43260" w:rsidRPr="004D5616" w:rsidRDefault="00B43260" w:rsidP="00B43260">
      <w:pPr>
        <w:jc w:val="both"/>
        <w:rPr>
          <w:rFonts w:ascii="Arial" w:hAnsi="Arial" w:cs="Arial"/>
          <w:b/>
          <w:bCs/>
          <w:color w:val="000000"/>
        </w:rPr>
      </w:pPr>
      <w:r w:rsidRPr="004D5616">
        <w:rPr>
          <w:rFonts w:ascii="Arial" w:hAnsi="Arial" w:cs="Arial"/>
          <w:b/>
          <w:bCs/>
          <w:color w:val="000000"/>
        </w:rPr>
        <w:t>UNIDAD DE MEDIDA</w:t>
      </w:r>
    </w:p>
    <w:p w14:paraId="6E08C254" w14:textId="73035C88" w:rsidR="00B43260" w:rsidRPr="004D5616" w:rsidRDefault="00B43260" w:rsidP="00B43260">
      <w:pPr>
        <w:tabs>
          <w:tab w:val="left" w:pos="7513"/>
        </w:tabs>
        <w:spacing w:line="276" w:lineRule="auto"/>
        <w:ind w:right="-1"/>
        <w:contextualSpacing/>
        <w:jc w:val="both"/>
        <w:rPr>
          <w:rFonts w:ascii="Arial" w:eastAsia="Arial" w:hAnsi="Arial" w:cs="Arial"/>
          <w:lang w:eastAsia="es-MX"/>
        </w:rPr>
      </w:pPr>
      <w:r w:rsidRPr="004D5616">
        <w:rPr>
          <w:rFonts w:ascii="Arial" w:eastAsia="Arial" w:hAnsi="Arial" w:cs="Arial"/>
          <w:lang w:eastAsia="es-MX"/>
        </w:rPr>
        <w:t>La movilización y desmovilización de maquinaria y equipos se medirá en forma global (</w:t>
      </w:r>
      <w:proofErr w:type="spellStart"/>
      <w:r w:rsidRPr="004D5616">
        <w:rPr>
          <w:rFonts w:ascii="Arial" w:eastAsia="Arial" w:hAnsi="Arial" w:cs="Arial"/>
          <w:lang w:eastAsia="es-MX"/>
        </w:rPr>
        <w:t>glb</w:t>
      </w:r>
      <w:proofErr w:type="spellEnd"/>
      <w:r w:rsidRPr="004D5616">
        <w:rPr>
          <w:rFonts w:ascii="Arial" w:eastAsia="Arial" w:hAnsi="Arial" w:cs="Arial"/>
          <w:lang w:eastAsia="es-MX"/>
        </w:rPr>
        <w:t>).</w:t>
      </w:r>
    </w:p>
    <w:p w14:paraId="779C4594" w14:textId="77777777" w:rsidR="00B43260" w:rsidRPr="004D5616" w:rsidRDefault="00B43260" w:rsidP="00B43260">
      <w:pPr>
        <w:tabs>
          <w:tab w:val="left" w:pos="7513"/>
        </w:tabs>
        <w:spacing w:line="276" w:lineRule="auto"/>
        <w:ind w:right="-1"/>
        <w:contextualSpacing/>
        <w:jc w:val="both"/>
        <w:rPr>
          <w:rFonts w:ascii="Arial" w:eastAsia="Arial" w:hAnsi="Arial" w:cs="Arial"/>
          <w:lang w:eastAsia="es-MX"/>
        </w:rPr>
      </w:pPr>
    </w:p>
    <w:p w14:paraId="72656EA5" w14:textId="77777777" w:rsidR="006F1A8E" w:rsidRPr="004D5616" w:rsidRDefault="006F1A8E" w:rsidP="006F1A8E">
      <w:pPr>
        <w:tabs>
          <w:tab w:val="left" w:pos="7513"/>
        </w:tabs>
        <w:spacing w:line="276" w:lineRule="auto"/>
        <w:ind w:right="-1"/>
        <w:jc w:val="both"/>
        <w:rPr>
          <w:rFonts w:ascii="Arial" w:hAnsi="Arial" w:cs="Arial"/>
          <w:b/>
          <w:bCs/>
          <w:snapToGrid w:val="0"/>
          <w:color w:val="000000"/>
        </w:rPr>
      </w:pPr>
      <w:r w:rsidRPr="004D5616">
        <w:rPr>
          <w:rFonts w:ascii="Arial" w:hAnsi="Arial" w:cs="Arial"/>
          <w:b/>
          <w:bCs/>
          <w:snapToGrid w:val="0"/>
          <w:color w:val="000000"/>
        </w:rPr>
        <w:t xml:space="preserve">FORMA DE PAGO </w:t>
      </w:r>
    </w:p>
    <w:p w14:paraId="2063E7A7" w14:textId="77777777" w:rsidR="006D44CC" w:rsidRPr="004D5616" w:rsidRDefault="006D44CC" w:rsidP="00CB2BD2">
      <w:pPr>
        <w:tabs>
          <w:tab w:val="left" w:pos="7513"/>
        </w:tabs>
        <w:spacing w:line="276" w:lineRule="auto"/>
        <w:ind w:right="-1"/>
        <w:jc w:val="both"/>
        <w:rPr>
          <w:rFonts w:ascii="Arial" w:eastAsia="Arial" w:hAnsi="Arial" w:cs="Arial"/>
        </w:rPr>
      </w:pPr>
      <w:r w:rsidRPr="004D5616">
        <w:rPr>
          <w:rFonts w:ascii="Arial" w:eastAsia="Arial" w:hAnsi="Arial" w:cs="Arial"/>
        </w:rPr>
        <w:t>El pago de la partida "Movilización y desmovilización de maquinaria y equipos" será global.</w:t>
      </w:r>
    </w:p>
    <w:p w14:paraId="33BAC5F7" w14:textId="5766A8EE" w:rsidR="006D44CC" w:rsidRPr="004D5616" w:rsidRDefault="006D44CC" w:rsidP="00CB2BD2">
      <w:pPr>
        <w:tabs>
          <w:tab w:val="left" w:pos="7513"/>
        </w:tabs>
        <w:spacing w:line="276" w:lineRule="auto"/>
        <w:ind w:right="-1"/>
        <w:jc w:val="both"/>
        <w:rPr>
          <w:rFonts w:ascii="Arial" w:eastAsia="Arial" w:hAnsi="Arial" w:cs="Arial"/>
        </w:rPr>
      </w:pPr>
      <w:r w:rsidRPr="004D5616">
        <w:rPr>
          <w:rFonts w:ascii="Arial" w:eastAsia="Arial" w:hAnsi="Arial" w:cs="Arial"/>
        </w:rPr>
        <w:t xml:space="preserve">En él se incluirá el flete por viaje de carga de la Cama baja transformado en toneladas (25 toneladas por viaje) del equipo </w:t>
      </w:r>
      <w:r w:rsidR="0009301E" w:rsidRPr="004D5616">
        <w:rPr>
          <w:rFonts w:ascii="Arial" w:eastAsia="Arial" w:hAnsi="Arial" w:cs="Arial"/>
        </w:rPr>
        <w:t>transportado</w:t>
      </w:r>
      <w:r w:rsidRPr="004D5616">
        <w:rPr>
          <w:rFonts w:ascii="Arial" w:eastAsia="Arial" w:hAnsi="Arial" w:cs="Arial"/>
        </w:rPr>
        <w:t xml:space="preserve">; el alquiler del equipo </w:t>
      </w:r>
      <w:r w:rsidR="0009301E" w:rsidRPr="004D5616">
        <w:rPr>
          <w:rFonts w:ascii="Arial" w:eastAsia="Arial" w:hAnsi="Arial" w:cs="Arial"/>
        </w:rPr>
        <w:t>autopropulsado; montaje</w:t>
      </w:r>
      <w:r w:rsidRPr="004D5616">
        <w:rPr>
          <w:rFonts w:ascii="Arial" w:eastAsia="Arial" w:hAnsi="Arial" w:cs="Arial"/>
        </w:rPr>
        <w:t xml:space="preserve"> y desmontaje de las plantas procesadoras de material, seguros por el traslado del equipo e imprevistos necesarios para completar el ítem.</w:t>
      </w:r>
    </w:p>
    <w:p w14:paraId="5B60B409" w14:textId="77777777" w:rsidR="006D44CC" w:rsidRPr="004D5616" w:rsidRDefault="006D44CC" w:rsidP="00CB2BD2">
      <w:pPr>
        <w:tabs>
          <w:tab w:val="left" w:pos="7513"/>
        </w:tabs>
        <w:spacing w:line="276" w:lineRule="auto"/>
        <w:ind w:right="-1"/>
        <w:jc w:val="both"/>
        <w:rPr>
          <w:rFonts w:ascii="Arial" w:eastAsia="Arial" w:hAnsi="Arial" w:cs="Arial"/>
        </w:rPr>
      </w:pPr>
      <w:r w:rsidRPr="004D5616">
        <w:rPr>
          <w:rFonts w:ascii="Arial" w:eastAsia="Arial" w:hAnsi="Arial" w:cs="Arial"/>
        </w:rPr>
        <w:t>El pago global de la movilización y desmovilización será de la siguiente forma:</w:t>
      </w:r>
    </w:p>
    <w:p w14:paraId="27E79623" w14:textId="6682EFBE" w:rsidR="006D44CC" w:rsidRPr="004D5616" w:rsidRDefault="006D44CC" w:rsidP="00E02181">
      <w:pPr>
        <w:pStyle w:val="Prrafodelista"/>
        <w:numPr>
          <w:ilvl w:val="0"/>
          <w:numId w:val="9"/>
        </w:numPr>
        <w:tabs>
          <w:tab w:val="left" w:pos="7513"/>
        </w:tabs>
        <w:spacing w:after="160" w:line="276" w:lineRule="auto"/>
        <w:ind w:right="-1"/>
        <w:contextualSpacing/>
        <w:jc w:val="both"/>
        <w:rPr>
          <w:rFonts w:ascii="Arial" w:eastAsia="Arial" w:hAnsi="Arial" w:cs="Arial"/>
          <w:sz w:val="22"/>
          <w:szCs w:val="22"/>
          <w:lang w:eastAsia="es-MX"/>
        </w:rPr>
      </w:pPr>
      <w:r w:rsidRPr="004D5616">
        <w:rPr>
          <w:rFonts w:ascii="Arial" w:eastAsia="Arial" w:hAnsi="Arial" w:cs="Arial"/>
          <w:sz w:val="22"/>
          <w:szCs w:val="22"/>
          <w:lang w:eastAsia="es-MX"/>
        </w:rPr>
        <w:t xml:space="preserve">Hasta el 50% del monto ofertado por esta partida, se hará efectivo en forma gradual en medida que el equipo mínimo se encuentre disponible </w:t>
      </w:r>
      <w:r w:rsidR="0009301E" w:rsidRPr="004D5616">
        <w:rPr>
          <w:rFonts w:ascii="Arial" w:eastAsia="Arial" w:hAnsi="Arial" w:cs="Arial"/>
          <w:sz w:val="22"/>
          <w:szCs w:val="22"/>
          <w:lang w:eastAsia="es-MX"/>
        </w:rPr>
        <w:t>y operativo</w:t>
      </w:r>
      <w:r w:rsidRPr="004D5616">
        <w:rPr>
          <w:rFonts w:ascii="Arial" w:eastAsia="Arial" w:hAnsi="Arial" w:cs="Arial"/>
          <w:sz w:val="22"/>
          <w:szCs w:val="22"/>
          <w:lang w:eastAsia="es-MX"/>
        </w:rPr>
        <w:t xml:space="preserve"> en obra, en concordancia con lo indicado en el calendario de movilización de equipo.</w:t>
      </w:r>
    </w:p>
    <w:p w14:paraId="78D73BEA" w14:textId="6B69D190" w:rsidR="00EB14AC" w:rsidRPr="004D5616" w:rsidRDefault="006D44CC" w:rsidP="00EB14AC">
      <w:pPr>
        <w:pStyle w:val="Prrafodelista"/>
        <w:numPr>
          <w:ilvl w:val="0"/>
          <w:numId w:val="9"/>
        </w:numPr>
        <w:tabs>
          <w:tab w:val="left" w:pos="7513"/>
        </w:tabs>
        <w:spacing w:after="160" w:line="276" w:lineRule="auto"/>
        <w:ind w:right="-1"/>
        <w:contextualSpacing/>
        <w:jc w:val="both"/>
        <w:rPr>
          <w:rFonts w:ascii="Arial" w:eastAsia="Arial" w:hAnsi="Arial" w:cs="Arial"/>
          <w:sz w:val="22"/>
          <w:szCs w:val="22"/>
          <w:lang w:eastAsia="es-MX"/>
        </w:rPr>
      </w:pPr>
      <w:r w:rsidRPr="004D5616">
        <w:rPr>
          <w:rFonts w:ascii="Arial" w:eastAsia="Arial" w:hAnsi="Arial" w:cs="Arial"/>
          <w:sz w:val="22"/>
          <w:szCs w:val="22"/>
          <w:lang w:eastAsia="es-MX"/>
        </w:rPr>
        <w:t>El 50% restante se abonará en forma gradual a medida que los equipos sean retirados de Obra, al término de los trabajos, con la debida autorización del Supervisor.</w:t>
      </w:r>
    </w:p>
    <w:p w14:paraId="55997992" w14:textId="77777777" w:rsidR="00EB14AC" w:rsidRPr="004D5616" w:rsidRDefault="00EB14AC" w:rsidP="00EB14AC">
      <w:pPr>
        <w:pStyle w:val="Prrafodelista"/>
        <w:tabs>
          <w:tab w:val="left" w:pos="7513"/>
        </w:tabs>
        <w:spacing w:after="160" w:line="276" w:lineRule="auto"/>
        <w:ind w:left="720" w:right="-1"/>
        <w:contextualSpacing/>
        <w:jc w:val="both"/>
        <w:rPr>
          <w:rFonts w:ascii="Arial" w:eastAsia="Arial" w:hAnsi="Arial" w:cs="Arial"/>
          <w:sz w:val="22"/>
          <w:szCs w:val="22"/>
          <w:lang w:eastAsia="es-MX"/>
        </w:rPr>
      </w:pPr>
    </w:p>
    <w:p w14:paraId="0A8568F6" w14:textId="27484468" w:rsidR="00EB14AC" w:rsidRPr="004D5616" w:rsidRDefault="00EB14AC" w:rsidP="00EB14AC">
      <w:pPr>
        <w:pStyle w:val="Prrafodelista"/>
        <w:numPr>
          <w:ilvl w:val="1"/>
          <w:numId w:val="15"/>
        </w:numPr>
        <w:tabs>
          <w:tab w:val="left" w:pos="7513"/>
        </w:tabs>
        <w:spacing w:line="276" w:lineRule="auto"/>
        <w:ind w:right="-1"/>
        <w:contextualSpacing/>
        <w:jc w:val="both"/>
        <w:rPr>
          <w:rFonts w:ascii="Arial" w:eastAsia="Arial" w:hAnsi="Arial" w:cs="Arial"/>
          <w:lang w:eastAsia="es-MX"/>
        </w:rPr>
      </w:pPr>
      <w:r w:rsidRPr="004D5616">
        <w:rPr>
          <w:rFonts w:ascii="Arial" w:eastAsiaTheme="majorEastAsia" w:hAnsi="Arial" w:cs="Arial"/>
          <w:b/>
          <w:bCs/>
          <w:sz w:val="22"/>
          <w:szCs w:val="22"/>
          <w:lang w:eastAsia="ja-JP"/>
        </w:rPr>
        <w:t>DEMOLICIONES Y DESMONTAJES</w:t>
      </w:r>
    </w:p>
    <w:p w14:paraId="1A751F94" w14:textId="77777777" w:rsidR="00EB14AC" w:rsidRPr="004D5616" w:rsidRDefault="00EB14AC" w:rsidP="00EB14AC">
      <w:pPr>
        <w:pStyle w:val="Prrafodelista"/>
        <w:tabs>
          <w:tab w:val="left" w:pos="7513"/>
        </w:tabs>
        <w:spacing w:line="276" w:lineRule="auto"/>
        <w:ind w:left="900" w:right="-1"/>
        <w:contextualSpacing/>
        <w:jc w:val="both"/>
        <w:rPr>
          <w:rFonts w:ascii="Arial" w:eastAsia="Arial" w:hAnsi="Arial" w:cs="Arial"/>
          <w:lang w:eastAsia="es-MX"/>
        </w:rPr>
      </w:pPr>
    </w:p>
    <w:p w14:paraId="6C50B8F9" w14:textId="6D3452EE" w:rsidR="00EB14AC" w:rsidRPr="004D5616" w:rsidRDefault="00EB14AC" w:rsidP="00EB14AC">
      <w:pPr>
        <w:pStyle w:val="Prrafodelista"/>
        <w:numPr>
          <w:ilvl w:val="2"/>
          <w:numId w:val="15"/>
        </w:numPr>
        <w:tabs>
          <w:tab w:val="left" w:pos="1134"/>
        </w:tabs>
        <w:spacing w:line="276" w:lineRule="auto"/>
        <w:ind w:left="567" w:right="-1" w:hanging="567"/>
        <w:contextualSpacing/>
        <w:jc w:val="both"/>
        <w:rPr>
          <w:rFonts w:ascii="Arial" w:eastAsiaTheme="majorEastAsia" w:hAnsi="Arial" w:cs="Arial"/>
          <w:b/>
          <w:bCs/>
          <w:sz w:val="22"/>
          <w:szCs w:val="22"/>
          <w:lang w:eastAsia="ja-JP"/>
        </w:rPr>
      </w:pPr>
      <w:r w:rsidRPr="004D5616">
        <w:rPr>
          <w:rFonts w:ascii="Arial" w:eastAsiaTheme="majorEastAsia" w:hAnsi="Arial" w:cs="Arial"/>
          <w:b/>
          <w:bCs/>
          <w:sz w:val="22"/>
          <w:szCs w:val="22"/>
          <w:lang w:eastAsia="ja-JP"/>
        </w:rPr>
        <w:t>DEMOLICION DE ESTRUCTURAS EXISTENTES</w:t>
      </w:r>
    </w:p>
    <w:p w14:paraId="0B5E768A" w14:textId="77777777" w:rsidR="00EB14AC" w:rsidRPr="004D5616" w:rsidRDefault="00EB14AC" w:rsidP="00EB14AC">
      <w:pPr>
        <w:pStyle w:val="Prrafodelista"/>
        <w:tabs>
          <w:tab w:val="left" w:pos="1134"/>
        </w:tabs>
        <w:spacing w:line="276" w:lineRule="auto"/>
        <w:ind w:left="567" w:right="-1"/>
        <w:contextualSpacing/>
        <w:jc w:val="both"/>
        <w:rPr>
          <w:rFonts w:ascii="Arial" w:eastAsiaTheme="majorEastAsia" w:hAnsi="Arial" w:cs="Arial"/>
          <w:b/>
          <w:bCs/>
          <w:sz w:val="22"/>
          <w:szCs w:val="22"/>
          <w:lang w:eastAsia="ja-JP"/>
        </w:rPr>
      </w:pPr>
    </w:p>
    <w:p w14:paraId="435FE839" w14:textId="77777777" w:rsidR="00EB14AC" w:rsidRPr="004D5616" w:rsidRDefault="00EB14AC" w:rsidP="00EB14AC">
      <w:pPr>
        <w:jc w:val="both"/>
        <w:rPr>
          <w:rFonts w:ascii="Arial" w:hAnsi="Arial" w:cs="Arial"/>
          <w:b/>
          <w:color w:val="000000"/>
        </w:rPr>
      </w:pPr>
      <w:r w:rsidRPr="004D5616">
        <w:rPr>
          <w:rFonts w:ascii="Arial" w:hAnsi="Arial" w:cs="Arial"/>
          <w:b/>
          <w:color w:val="000000"/>
        </w:rPr>
        <w:t>DESCRIPCIÓN</w:t>
      </w:r>
    </w:p>
    <w:p w14:paraId="515CB90F" w14:textId="4442FC0E" w:rsidR="00EB14AC" w:rsidRPr="004D5616" w:rsidRDefault="00EB14AC" w:rsidP="00EB14AC">
      <w:pPr>
        <w:jc w:val="both"/>
        <w:rPr>
          <w:rFonts w:ascii="Arial" w:hAnsi="Arial" w:cs="Arial"/>
          <w:color w:val="000000"/>
        </w:rPr>
      </w:pPr>
      <w:r w:rsidRPr="004D5616">
        <w:rPr>
          <w:rFonts w:ascii="Arial" w:hAnsi="Arial" w:cs="Arial"/>
          <w:color w:val="000000"/>
        </w:rPr>
        <w:t xml:space="preserve">Esta partida consiste en la demolición </w:t>
      </w:r>
      <w:r w:rsidR="00CE7FC3" w:rsidRPr="004D5616">
        <w:rPr>
          <w:rFonts w:ascii="Arial" w:hAnsi="Arial" w:cs="Arial"/>
          <w:color w:val="000000"/>
        </w:rPr>
        <w:t xml:space="preserve">y eliminación </w:t>
      </w:r>
      <w:r w:rsidRPr="004D5616">
        <w:rPr>
          <w:rFonts w:ascii="Arial" w:hAnsi="Arial" w:cs="Arial"/>
          <w:color w:val="000000"/>
        </w:rPr>
        <w:t xml:space="preserve">de estructuras existentes. Se utilizará compresora y martillo neumático para realizar las demoliciones en los casos necesarios </w:t>
      </w:r>
    </w:p>
    <w:p w14:paraId="0DCEBB16" w14:textId="27834226" w:rsidR="00EB14AC" w:rsidRPr="004D5616" w:rsidRDefault="00CE7FC3" w:rsidP="00EB14AC">
      <w:pPr>
        <w:tabs>
          <w:tab w:val="left" w:pos="1134"/>
        </w:tabs>
        <w:spacing w:line="276" w:lineRule="auto"/>
        <w:ind w:right="-1"/>
        <w:contextualSpacing/>
        <w:jc w:val="both"/>
        <w:rPr>
          <w:rFonts w:ascii="Arial" w:eastAsiaTheme="majorEastAsia" w:hAnsi="Arial" w:cs="Arial"/>
          <w:b/>
          <w:bCs/>
        </w:rPr>
      </w:pPr>
      <w:r w:rsidRPr="004D5616">
        <w:rPr>
          <w:rFonts w:ascii="Arial" w:eastAsiaTheme="majorEastAsia" w:hAnsi="Arial" w:cs="Arial"/>
          <w:b/>
          <w:bCs/>
        </w:rPr>
        <w:t>MÉTODO DE CONSTRUCCIÓN</w:t>
      </w:r>
    </w:p>
    <w:p w14:paraId="28936C15" w14:textId="141D57F9" w:rsidR="00CE7FC3" w:rsidRPr="004D5616" w:rsidRDefault="00CE7FC3" w:rsidP="00EB14AC">
      <w:pPr>
        <w:tabs>
          <w:tab w:val="left" w:pos="1134"/>
        </w:tabs>
        <w:spacing w:line="276" w:lineRule="auto"/>
        <w:ind w:right="-1"/>
        <w:contextualSpacing/>
        <w:jc w:val="both"/>
        <w:rPr>
          <w:rFonts w:ascii="Arial" w:eastAsiaTheme="majorEastAsia" w:hAnsi="Arial" w:cs="Arial"/>
          <w:bCs/>
        </w:rPr>
      </w:pPr>
      <w:r w:rsidRPr="004D5616">
        <w:rPr>
          <w:rFonts w:ascii="Arial" w:eastAsiaTheme="majorEastAsia" w:hAnsi="Arial" w:cs="Arial"/>
          <w:bCs/>
        </w:rPr>
        <w:t>Se procederá a eliminar todas las estructuras existentes dentro del área de trabajo. Luego se procederá con la eliminación de dichas demoliciones, tomándose todas las medidas de seguridad.</w:t>
      </w:r>
    </w:p>
    <w:p w14:paraId="160D9EBA" w14:textId="238EFA2C" w:rsidR="00CE7FC3" w:rsidRPr="004D5616" w:rsidRDefault="00CE7FC3" w:rsidP="00EB14AC">
      <w:pPr>
        <w:tabs>
          <w:tab w:val="left" w:pos="1134"/>
        </w:tabs>
        <w:spacing w:line="276" w:lineRule="auto"/>
        <w:ind w:right="-1"/>
        <w:contextualSpacing/>
        <w:jc w:val="both"/>
        <w:rPr>
          <w:rFonts w:ascii="Arial" w:eastAsiaTheme="majorEastAsia" w:hAnsi="Arial" w:cs="Arial"/>
          <w:b/>
          <w:bCs/>
        </w:rPr>
      </w:pPr>
    </w:p>
    <w:p w14:paraId="0F559EE2" w14:textId="77777777" w:rsidR="00CE7FC3" w:rsidRPr="004D5616" w:rsidRDefault="00CE7FC3" w:rsidP="00CE7FC3">
      <w:pPr>
        <w:jc w:val="both"/>
        <w:rPr>
          <w:rFonts w:ascii="Arial" w:hAnsi="Arial" w:cs="Arial"/>
          <w:b/>
          <w:bCs/>
          <w:color w:val="000000"/>
        </w:rPr>
      </w:pPr>
      <w:r w:rsidRPr="004D5616">
        <w:rPr>
          <w:rFonts w:ascii="Arial" w:hAnsi="Arial" w:cs="Arial"/>
          <w:b/>
          <w:bCs/>
          <w:color w:val="000000"/>
        </w:rPr>
        <w:t>UNIDAD DE MEDIDA</w:t>
      </w:r>
    </w:p>
    <w:p w14:paraId="62BCFDF2" w14:textId="558E60FD" w:rsidR="00CE7FC3" w:rsidRPr="004D5616" w:rsidRDefault="00CE7FC3" w:rsidP="00CE7FC3">
      <w:pPr>
        <w:jc w:val="both"/>
        <w:rPr>
          <w:rFonts w:ascii="Arial" w:hAnsi="Arial" w:cs="Arial"/>
          <w:color w:val="000000"/>
        </w:rPr>
      </w:pPr>
      <w:r w:rsidRPr="004D5616">
        <w:rPr>
          <w:rFonts w:ascii="Arial" w:hAnsi="Arial" w:cs="Arial"/>
          <w:color w:val="000000"/>
        </w:rPr>
        <w:t>Unidad de medida es global (</w:t>
      </w:r>
      <w:proofErr w:type="spellStart"/>
      <w:r w:rsidRPr="004D5616">
        <w:rPr>
          <w:rFonts w:ascii="Arial" w:hAnsi="Arial" w:cs="Arial"/>
          <w:color w:val="000000"/>
        </w:rPr>
        <w:t>glb</w:t>
      </w:r>
      <w:proofErr w:type="spellEnd"/>
      <w:r w:rsidRPr="004D5616">
        <w:rPr>
          <w:rFonts w:ascii="Arial" w:hAnsi="Arial" w:cs="Arial"/>
          <w:color w:val="000000"/>
        </w:rPr>
        <w:t>)</w:t>
      </w:r>
    </w:p>
    <w:p w14:paraId="07670F73" w14:textId="77777777" w:rsidR="00CE7FC3" w:rsidRPr="004D5616" w:rsidRDefault="00CE7FC3" w:rsidP="00CE7FC3">
      <w:pPr>
        <w:jc w:val="both"/>
        <w:rPr>
          <w:rFonts w:ascii="Arial" w:hAnsi="Arial" w:cs="Arial"/>
          <w:b/>
          <w:bCs/>
          <w:color w:val="000000"/>
        </w:rPr>
      </w:pPr>
      <w:r w:rsidRPr="004D5616">
        <w:rPr>
          <w:rFonts w:ascii="Arial" w:hAnsi="Arial" w:cs="Arial"/>
          <w:b/>
          <w:bCs/>
          <w:color w:val="000000"/>
        </w:rPr>
        <w:t>FORMA DE MEDICIÓN</w:t>
      </w:r>
    </w:p>
    <w:p w14:paraId="141E7CE5" w14:textId="640CD6A1" w:rsidR="00CE7FC3" w:rsidRPr="004D5616" w:rsidRDefault="00CE7FC3" w:rsidP="00CE7FC3">
      <w:pPr>
        <w:pStyle w:val="Sangradetextonormal"/>
        <w:spacing w:after="160"/>
        <w:rPr>
          <w:rFonts w:ascii="Arial" w:hAnsi="Arial" w:cs="Arial"/>
          <w:color w:val="000000"/>
          <w:szCs w:val="22"/>
          <w:lang w:val="es-ES"/>
        </w:rPr>
      </w:pPr>
      <w:r w:rsidRPr="004D5616">
        <w:rPr>
          <w:rFonts w:ascii="Arial" w:hAnsi="Arial" w:cs="Arial"/>
          <w:szCs w:val="22"/>
        </w:rPr>
        <w:t xml:space="preserve">La medición de esta partida será </w:t>
      </w:r>
      <w:r w:rsidRPr="004D5616">
        <w:rPr>
          <w:rFonts w:ascii="Arial" w:hAnsi="Arial" w:cs="Arial"/>
          <w:color w:val="000000"/>
          <w:szCs w:val="22"/>
          <w:lang w:val="es-ES"/>
        </w:rPr>
        <w:t>global (</w:t>
      </w:r>
      <w:proofErr w:type="spellStart"/>
      <w:r w:rsidRPr="004D5616">
        <w:rPr>
          <w:rFonts w:ascii="Arial" w:hAnsi="Arial" w:cs="Arial"/>
          <w:color w:val="000000"/>
          <w:szCs w:val="22"/>
          <w:lang w:val="es-ES"/>
        </w:rPr>
        <w:t>glb</w:t>
      </w:r>
      <w:proofErr w:type="spellEnd"/>
      <w:r w:rsidRPr="004D5616">
        <w:rPr>
          <w:rFonts w:ascii="Arial" w:hAnsi="Arial" w:cs="Arial"/>
          <w:color w:val="000000"/>
          <w:szCs w:val="22"/>
          <w:lang w:val="es-ES"/>
        </w:rPr>
        <w:t>), medidos de acuerdo al avance de los trabajos, de conformidad con las presentes especificaciones y siempre que cuente con la conformidad del Ingeniero Supervisor.</w:t>
      </w:r>
    </w:p>
    <w:p w14:paraId="70AA1011" w14:textId="77777777" w:rsidR="00CE7FC3" w:rsidRPr="004D5616" w:rsidRDefault="00CE7FC3" w:rsidP="00CE7FC3">
      <w:pPr>
        <w:pStyle w:val="Sangradetextonormal"/>
        <w:spacing w:after="160"/>
        <w:rPr>
          <w:rFonts w:ascii="Arial" w:hAnsi="Arial" w:cs="Arial"/>
          <w:b/>
          <w:bCs/>
          <w:snapToGrid w:val="0"/>
          <w:color w:val="000000"/>
          <w:szCs w:val="22"/>
          <w:lang w:val="es-PE"/>
        </w:rPr>
      </w:pPr>
      <w:r w:rsidRPr="004D5616">
        <w:rPr>
          <w:rFonts w:ascii="Arial" w:hAnsi="Arial" w:cs="Arial"/>
          <w:b/>
          <w:bCs/>
          <w:snapToGrid w:val="0"/>
          <w:color w:val="000000"/>
          <w:szCs w:val="22"/>
          <w:lang w:val="es-PE"/>
        </w:rPr>
        <w:t>FORMA DE PAGO</w:t>
      </w:r>
    </w:p>
    <w:p w14:paraId="3F203117" w14:textId="6441C79E" w:rsidR="00CE7FC3" w:rsidRPr="004D5616" w:rsidRDefault="00CE7FC3" w:rsidP="00CE7FC3">
      <w:pPr>
        <w:pStyle w:val="Sangradetextonormal"/>
        <w:spacing w:after="160"/>
        <w:rPr>
          <w:rFonts w:ascii="Arial" w:hAnsi="Arial" w:cs="Arial"/>
          <w:color w:val="000000"/>
          <w:szCs w:val="22"/>
          <w:lang w:val="es-ES"/>
        </w:rPr>
      </w:pPr>
      <w:r w:rsidRPr="004D5616">
        <w:rPr>
          <w:rFonts w:ascii="Arial" w:hAnsi="Arial" w:cs="Arial"/>
          <w:color w:val="000000"/>
          <w:szCs w:val="22"/>
          <w:lang w:val="es-ES"/>
        </w:rPr>
        <w:t>La longitud medida en la forma descrita anteriormente será pagada al precio unitario del contrato, por el global, entendiéndose que dicho precio y pago constituirá compensación total por toda la mano de obra, equipos, herramientas, materiales e imprevistos necesarios para completar satisfactoriamente el trabajo.</w:t>
      </w:r>
    </w:p>
    <w:p w14:paraId="76404B5B" w14:textId="4B531B87" w:rsidR="004449EA" w:rsidRPr="004D5616" w:rsidRDefault="00DF3A79" w:rsidP="008C2516">
      <w:pPr>
        <w:pStyle w:val="Ttulo1"/>
        <w:keepNext w:val="0"/>
        <w:keepLines w:val="0"/>
        <w:widowControl w:val="0"/>
        <w:numPr>
          <w:ilvl w:val="0"/>
          <w:numId w:val="10"/>
        </w:numPr>
        <w:snapToGrid w:val="0"/>
        <w:spacing w:after="160" w:line="240" w:lineRule="auto"/>
        <w:rPr>
          <w:rFonts w:ascii="Arial" w:hAnsi="Arial" w:cs="Arial"/>
          <w:b/>
          <w:bCs/>
          <w:color w:val="auto"/>
          <w:sz w:val="22"/>
          <w:szCs w:val="22"/>
        </w:rPr>
      </w:pPr>
      <w:r w:rsidRPr="004D5616">
        <w:rPr>
          <w:rFonts w:ascii="Arial" w:hAnsi="Arial" w:cs="Arial"/>
          <w:b/>
          <w:bCs/>
          <w:color w:val="auto"/>
          <w:sz w:val="22"/>
          <w:szCs w:val="22"/>
        </w:rPr>
        <w:t>ESTRUCTURA</w:t>
      </w:r>
      <w:r w:rsidR="004449EA" w:rsidRPr="004D5616">
        <w:rPr>
          <w:rFonts w:ascii="Arial" w:hAnsi="Arial" w:cs="Arial"/>
          <w:b/>
          <w:bCs/>
          <w:color w:val="auto"/>
          <w:sz w:val="22"/>
          <w:szCs w:val="22"/>
        </w:rPr>
        <w:t>S</w:t>
      </w:r>
    </w:p>
    <w:p w14:paraId="47A443BC" w14:textId="476B68FC" w:rsidR="00DF3A79" w:rsidRPr="004D5616" w:rsidRDefault="00EA1C03" w:rsidP="008C2516">
      <w:pPr>
        <w:pStyle w:val="Ttulo1"/>
        <w:keepNext w:val="0"/>
        <w:keepLines w:val="0"/>
        <w:widowControl w:val="0"/>
        <w:numPr>
          <w:ilvl w:val="1"/>
          <w:numId w:val="10"/>
        </w:numPr>
        <w:snapToGrid w:val="0"/>
        <w:spacing w:after="160" w:line="240" w:lineRule="auto"/>
        <w:ind w:left="709" w:hanging="709"/>
        <w:rPr>
          <w:rFonts w:ascii="Arial" w:hAnsi="Arial" w:cs="Arial"/>
          <w:b/>
          <w:bCs/>
          <w:color w:val="auto"/>
          <w:sz w:val="22"/>
          <w:szCs w:val="22"/>
        </w:rPr>
      </w:pPr>
      <w:r w:rsidRPr="004D5616">
        <w:rPr>
          <w:rFonts w:ascii="Arial" w:hAnsi="Arial" w:cs="Arial"/>
          <w:b/>
          <w:bCs/>
          <w:color w:val="auto"/>
          <w:sz w:val="22"/>
          <w:szCs w:val="22"/>
        </w:rPr>
        <w:t>TRABAJOS</w:t>
      </w:r>
      <w:r w:rsidR="00DF3A79" w:rsidRPr="004D5616">
        <w:rPr>
          <w:rFonts w:ascii="Arial" w:hAnsi="Arial" w:cs="Arial"/>
          <w:b/>
          <w:bCs/>
          <w:color w:val="auto"/>
          <w:sz w:val="22"/>
          <w:szCs w:val="22"/>
        </w:rPr>
        <w:t xml:space="preserve"> PRELIMINARES</w:t>
      </w:r>
    </w:p>
    <w:p w14:paraId="04E6FAA3" w14:textId="3F572BA2" w:rsidR="00502B75" w:rsidRPr="004D5616" w:rsidRDefault="00C10A2C" w:rsidP="008C2516">
      <w:pPr>
        <w:pStyle w:val="Ttulo1"/>
        <w:keepNext w:val="0"/>
        <w:keepLines w:val="0"/>
        <w:widowControl w:val="0"/>
        <w:numPr>
          <w:ilvl w:val="2"/>
          <w:numId w:val="10"/>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TRAZO, NIVELACION Y REPLANTEO PRELIMINAR Y FINAL</w:t>
      </w:r>
    </w:p>
    <w:p w14:paraId="4224D71D" w14:textId="121F9C34" w:rsidR="00502B75" w:rsidRPr="004D5616" w:rsidRDefault="00502B75" w:rsidP="00CB2BD2">
      <w:pPr>
        <w:jc w:val="both"/>
        <w:rPr>
          <w:rFonts w:ascii="Arial" w:hAnsi="Arial" w:cs="Arial"/>
          <w:b/>
          <w:color w:val="000000"/>
        </w:rPr>
      </w:pPr>
      <w:r w:rsidRPr="004D5616">
        <w:rPr>
          <w:rFonts w:ascii="Arial" w:hAnsi="Arial" w:cs="Arial"/>
          <w:b/>
          <w:color w:val="000000"/>
        </w:rPr>
        <w:t>DESCRIPCIÓN</w:t>
      </w:r>
    </w:p>
    <w:p w14:paraId="1A5D5E29" w14:textId="77777777" w:rsidR="00502B75" w:rsidRPr="004D5616" w:rsidRDefault="00502B75" w:rsidP="00CB2BD2">
      <w:pPr>
        <w:jc w:val="both"/>
        <w:rPr>
          <w:rFonts w:ascii="Arial" w:hAnsi="Arial" w:cs="Arial"/>
          <w:color w:val="000000"/>
        </w:rPr>
      </w:pPr>
      <w:r w:rsidRPr="004D5616">
        <w:rPr>
          <w:rFonts w:ascii="Arial" w:hAnsi="Arial" w:cs="Arial"/>
          <w:color w:val="000000"/>
        </w:rPr>
        <w:t xml:space="preserve">El Contratista, bajo esta sección, procederá al replanteo general de la obra de acuerdo a lo indicado en los planos del proyecto.  El mantenimiento de los </w:t>
      </w:r>
      <w:proofErr w:type="spellStart"/>
      <w:r w:rsidRPr="004D5616">
        <w:rPr>
          <w:rFonts w:ascii="Arial" w:hAnsi="Arial" w:cs="Arial"/>
          <w:color w:val="000000"/>
        </w:rPr>
        <w:t>Bench</w:t>
      </w:r>
      <w:proofErr w:type="spellEnd"/>
      <w:r w:rsidRPr="004D5616">
        <w:rPr>
          <w:rFonts w:ascii="Arial" w:hAnsi="Arial" w:cs="Arial"/>
          <w:color w:val="000000"/>
        </w:rPr>
        <w:t xml:space="preserve"> Marks (</w:t>
      </w:r>
      <w:proofErr w:type="spellStart"/>
      <w:r w:rsidRPr="004D5616">
        <w:rPr>
          <w:rFonts w:ascii="Arial" w:hAnsi="Arial" w:cs="Arial"/>
          <w:color w:val="000000"/>
        </w:rPr>
        <w:t>BMs</w:t>
      </w:r>
      <w:proofErr w:type="spellEnd"/>
      <w:r w:rsidRPr="004D5616">
        <w:rPr>
          <w:rFonts w:ascii="Arial" w:hAnsi="Arial" w:cs="Arial"/>
          <w:color w:val="000000"/>
        </w:rPr>
        <w:t>), plantillas de cotas, estacas, y demás puntos importantes del eje será responsabilidad exclusiva del Contratista, quien deberá asegurarse que los datos consignados en los planos sean fielmente trasladados al terreno de modo que la obra cumpla, una vez concluida, con los requerimientos y especificaciones del proyecto.</w:t>
      </w:r>
    </w:p>
    <w:p w14:paraId="6758EBE5" w14:textId="3D26FC5F" w:rsidR="00502B75" w:rsidRPr="004D5616" w:rsidRDefault="00502B75" w:rsidP="00CB2BD2">
      <w:pPr>
        <w:pStyle w:val="Sangradetextonormal"/>
        <w:spacing w:after="160"/>
        <w:rPr>
          <w:rFonts w:ascii="Arial" w:hAnsi="Arial" w:cs="Arial"/>
          <w:color w:val="000000"/>
          <w:szCs w:val="22"/>
          <w:lang w:val="es-ES"/>
        </w:rPr>
      </w:pPr>
      <w:r w:rsidRPr="004D5616">
        <w:rPr>
          <w:rFonts w:ascii="Arial" w:hAnsi="Arial" w:cs="Arial"/>
          <w:color w:val="000000"/>
          <w:szCs w:val="22"/>
          <w:lang w:val="es-ES"/>
        </w:rPr>
        <w:t>Durante la ejecución de la obra el Contratista deberá llevar un control Topográfico permanente, para cuyo efecto contará con los instrumentos de precisión requeridos, así como con el personal técnico calificado y los materiales necesarios.  Concluida la obra, el Contratista deberá presentar al Ingeniero Supervisor los planos Post Construcción.</w:t>
      </w:r>
    </w:p>
    <w:p w14:paraId="595E8CBA" w14:textId="7316F6C2" w:rsidR="00502B75" w:rsidRPr="004D5616" w:rsidRDefault="00502B75" w:rsidP="00CB2BD2">
      <w:pPr>
        <w:jc w:val="both"/>
        <w:rPr>
          <w:rFonts w:ascii="Arial" w:hAnsi="Arial" w:cs="Arial"/>
          <w:b/>
        </w:rPr>
      </w:pPr>
      <w:r w:rsidRPr="004D5616">
        <w:rPr>
          <w:rFonts w:ascii="Arial" w:hAnsi="Arial" w:cs="Arial"/>
          <w:b/>
        </w:rPr>
        <w:t>MÉTODO DE CONSTRUCCIÓN</w:t>
      </w:r>
    </w:p>
    <w:p w14:paraId="72D5B937" w14:textId="4ABD32C5" w:rsidR="00502B75" w:rsidRPr="004D5616" w:rsidRDefault="00502B75" w:rsidP="00CB2BD2">
      <w:pPr>
        <w:pStyle w:val="Sangradetextonormal"/>
        <w:spacing w:after="160"/>
        <w:rPr>
          <w:rFonts w:ascii="Arial" w:hAnsi="Arial" w:cs="Arial"/>
          <w:color w:val="000000"/>
          <w:szCs w:val="22"/>
          <w:lang w:val="es-ES"/>
        </w:rPr>
      </w:pPr>
      <w:r w:rsidRPr="004D5616">
        <w:rPr>
          <w:rFonts w:ascii="Arial" w:hAnsi="Arial" w:cs="Arial"/>
          <w:color w:val="000000"/>
          <w:szCs w:val="22"/>
          <w:lang w:val="es-ES"/>
        </w:rPr>
        <w:t xml:space="preserve">Se marcarán los ejes y PI, referenciándose adecuadamente, para facilitar el trazado y estacado de las calles, se </w:t>
      </w:r>
      <w:proofErr w:type="spellStart"/>
      <w:r w:rsidRPr="004D5616">
        <w:rPr>
          <w:rFonts w:ascii="Arial" w:hAnsi="Arial" w:cs="Arial"/>
          <w:color w:val="000000"/>
          <w:szCs w:val="22"/>
          <w:lang w:val="es-ES"/>
        </w:rPr>
        <w:t>monumentarán</w:t>
      </w:r>
      <w:proofErr w:type="spellEnd"/>
      <w:r w:rsidRPr="004D5616">
        <w:rPr>
          <w:rFonts w:ascii="Arial" w:hAnsi="Arial" w:cs="Arial"/>
          <w:color w:val="000000"/>
          <w:szCs w:val="22"/>
          <w:lang w:val="es-ES"/>
        </w:rPr>
        <w:t xml:space="preserve"> los BM en un lugar seguro y alejado de la vía, para controlar los niveles y cotas.  Los trabajos de trazo y replanteo serán verificados constantemente por el Supervisor.</w:t>
      </w:r>
    </w:p>
    <w:p w14:paraId="0C2F750F" w14:textId="724F3D88" w:rsidR="00502B75" w:rsidRPr="004D5616" w:rsidRDefault="00502B75" w:rsidP="00CB2BD2">
      <w:pPr>
        <w:jc w:val="both"/>
        <w:rPr>
          <w:rFonts w:ascii="Arial" w:hAnsi="Arial" w:cs="Arial"/>
          <w:b/>
        </w:rPr>
      </w:pPr>
      <w:r w:rsidRPr="004D5616">
        <w:rPr>
          <w:rFonts w:ascii="Arial" w:hAnsi="Arial" w:cs="Arial"/>
          <w:b/>
        </w:rPr>
        <w:t>CALIDAD DE LOS MATERIALES</w:t>
      </w:r>
    </w:p>
    <w:p w14:paraId="13AA8084" w14:textId="3BAEB5A5" w:rsidR="00502B75" w:rsidRPr="004D5616" w:rsidRDefault="00502B75" w:rsidP="00CB2BD2">
      <w:pPr>
        <w:pStyle w:val="Sangradetextonormal"/>
        <w:spacing w:after="160"/>
        <w:rPr>
          <w:rFonts w:ascii="Arial" w:hAnsi="Arial" w:cs="Arial"/>
          <w:bCs/>
          <w:color w:val="000000"/>
          <w:szCs w:val="22"/>
          <w:lang w:val="es-ES"/>
        </w:rPr>
      </w:pPr>
      <w:r w:rsidRPr="004D5616">
        <w:rPr>
          <w:rFonts w:ascii="Arial" w:hAnsi="Arial" w:cs="Arial"/>
          <w:bCs/>
          <w:color w:val="000000"/>
          <w:szCs w:val="22"/>
          <w:lang w:val="es-ES"/>
        </w:rPr>
        <w:t xml:space="preserve">Equipos de medición, </w:t>
      </w:r>
      <w:r w:rsidR="00CC11EA" w:rsidRPr="004D5616">
        <w:rPr>
          <w:rFonts w:ascii="Arial" w:hAnsi="Arial" w:cs="Arial"/>
          <w:bCs/>
          <w:color w:val="000000"/>
          <w:szCs w:val="22"/>
          <w:lang w:val="es-ES"/>
        </w:rPr>
        <w:t>estación total</w:t>
      </w:r>
      <w:r w:rsidRPr="004D5616">
        <w:rPr>
          <w:rFonts w:ascii="Arial" w:hAnsi="Arial" w:cs="Arial"/>
          <w:bCs/>
          <w:color w:val="000000"/>
          <w:szCs w:val="22"/>
          <w:lang w:val="es-ES"/>
        </w:rPr>
        <w:t>, mira</w:t>
      </w:r>
      <w:r w:rsidR="00CC11EA" w:rsidRPr="004D5616">
        <w:rPr>
          <w:rFonts w:ascii="Arial" w:hAnsi="Arial" w:cs="Arial"/>
          <w:bCs/>
          <w:color w:val="000000"/>
          <w:szCs w:val="22"/>
          <w:lang w:val="es-ES"/>
        </w:rPr>
        <w:t>s topográficas</w:t>
      </w:r>
      <w:r w:rsidRPr="004D5616">
        <w:rPr>
          <w:rFonts w:ascii="Arial" w:hAnsi="Arial" w:cs="Arial"/>
          <w:bCs/>
          <w:color w:val="000000"/>
          <w:szCs w:val="22"/>
          <w:lang w:val="es-ES"/>
        </w:rPr>
        <w:t>, etc.</w:t>
      </w:r>
    </w:p>
    <w:p w14:paraId="0F11070C" w14:textId="3D2EA679" w:rsidR="00502B75" w:rsidRPr="004D5616" w:rsidRDefault="00CC11EA" w:rsidP="00CB2BD2">
      <w:pPr>
        <w:pStyle w:val="Sangradetextonormal"/>
        <w:spacing w:after="160"/>
        <w:rPr>
          <w:rFonts w:ascii="Arial" w:hAnsi="Arial" w:cs="Arial"/>
          <w:bCs/>
          <w:color w:val="000000"/>
          <w:szCs w:val="22"/>
          <w:lang w:val="es-ES"/>
        </w:rPr>
      </w:pPr>
      <w:r w:rsidRPr="004D5616">
        <w:rPr>
          <w:rFonts w:ascii="Arial" w:hAnsi="Arial" w:cs="Arial"/>
          <w:bCs/>
          <w:color w:val="000000"/>
          <w:szCs w:val="22"/>
          <w:lang w:val="es-ES"/>
        </w:rPr>
        <w:t>Estaca de fierro de Ø 3/8</w:t>
      </w:r>
      <w:r w:rsidR="00502B75" w:rsidRPr="004D5616">
        <w:rPr>
          <w:rFonts w:ascii="Arial" w:hAnsi="Arial" w:cs="Arial"/>
          <w:bCs/>
          <w:color w:val="000000"/>
          <w:szCs w:val="22"/>
          <w:lang w:val="es-ES"/>
        </w:rPr>
        <w:t>.</w:t>
      </w:r>
    </w:p>
    <w:p w14:paraId="1B480897" w14:textId="17793550" w:rsidR="00502B75" w:rsidRPr="004D5616" w:rsidRDefault="00502B75" w:rsidP="00CB2BD2">
      <w:pPr>
        <w:pStyle w:val="Sangradetextonormal"/>
        <w:spacing w:after="160"/>
        <w:rPr>
          <w:rFonts w:ascii="Arial" w:hAnsi="Arial" w:cs="Arial"/>
          <w:bCs/>
          <w:color w:val="000000"/>
          <w:szCs w:val="22"/>
          <w:lang w:val="es-ES"/>
        </w:rPr>
      </w:pPr>
      <w:r w:rsidRPr="004D5616">
        <w:rPr>
          <w:rFonts w:ascii="Arial" w:hAnsi="Arial" w:cs="Arial"/>
          <w:bCs/>
          <w:color w:val="000000"/>
          <w:szCs w:val="22"/>
          <w:lang w:val="es-ES"/>
        </w:rPr>
        <w:t xml:space="preserve">pintura, esmalta sintético, </w:t>
      </w:r>
      <w:r w:rsidR="00CC11EA" w:rsidRPr="004D5616">
        <w:rPr>
          <w:rFonts w:ascii="Arial" w:hAnsi="Arial" w:cs="Arial"/>
          <w:bCs/>
          <w:color w:val="000000"/>
          <w:szCs w:val="22"/>
          <w:lang w:val="es-ES"/>
        </w:rPr>
        <w:t>yeso</w:t>
      </w:r>
      <w:r w:rsidRPr="004D5616">
        <w:rPr>
          <w:rFonts w:ascii="Arial" w:hAnsi="Arial" w:cs="Arial"/>
          <w:bCs/>
          <w:color w:val="000000"/>
          <w:szCs w:val="22"/>
          <w:lang w:val="es-ES"/>
        </w:rPr>
        <w:t>.</w:t>
      </w:r>
    </w:p>
    <w:p w14:paraId="357E494B" w14:textId="6E590938" w:rsidR="00502B75" w:rsidRPr="004D5616" w:rsidRDefault="00CC11EA" w:rsidP="00CB2BD2">
      <w:pPr>
        <w:pStyle w:val="Sangradetextonormal"/>
        <w:spacing w:after="160"/>
        <w:rPr>
          <w:rFonts w:ascii="Arial" w:hAnsi="Arial" w:cs="Arial"/>
          <w:bCs/>
          <w:color w:val="000000"/>
          <w:szCs w:val="22"/>
          <w:lang w:val="es-ES"/>
        </w:rPr>
      </w:pPr>
      <w:r w:rsidRPr="004D5616">
        <w:rPr>
          <w:rFonts w:ascii="Arial" w:hAnsi="Arial" w:cs="Arial"/>
          <w:bCs/>
          <w:color w:val="000000"/>
          <w:szCs w:val="22"/>
          <w:lang w:val="es-ES"/>
        </w:rPr>
        <w:t xml:space="preserve">Clavos con cabeza promedio p/construcción </w:t>
      </w:r>
    </w:p>
    <w:p w14:paraId="48CEA42D" w14:textId="2CAB42B3" w:rsidR="00502B75" w:rsidRPr="004D5616" w:rsidRDefault="00502B75" w:rsidP="00CB2BD2">
      <w:pPr>
        <w:jc w:val="both"/>
        <w:rPr>
          <w:rFonts w:ascii="Arial" w:hAnsi="Arial" w:cs="Arial"/>
          <w:b/>
        </w:rPr>
      </w:pPr>
      <w:r w:rsidRPr="004D5616">
        <w:rPr>
          <w:rFonts w:ascii="Arial" w:hAnsi="Arial" w:cs="Arial"/>
          <w:b/>
        </w:rPr>
        <w:t>SISTEMA DE CONTROL DE CALIDAD</w:t>
      </w:r>
    </w:p>
    <w:p w14:paraId="3A7D3BB3" w14:textId="186B9598" w:rsidR="00502B75" w:rsidRPr="004D5616" w:rsidRDefault="00502B75" w:rsidP="00CB2BD2">
      <w:pPr>
        <w:pStyle w:val="Sangradetextonormal"/>
        <w:spacing w:after="160"/>
        <w:rPr>
          <w:rFonts w:ascii="Arial" w:hAnsi="Arial" w:cs="Arial"/>
          <w:color w:val="000000"/>
          <w:szCs w:val="22"/>
          <w:lang w:val="es-ES"/>
        </w:rPr>
      </w:pPr>
      <w:r w:rsidRPr="004D5616">
        <w:rPr>
          <w:rFonts w:ascii="Arial" w:hAnsi="Arial" w:cs="Arial"/>
          <w:color w:val="000000"/>
          <w:szCs w:val="22"/>
          <w:lang w:val="es-ES"/>
        </w:rPr>
        <w:t xml:space="preserve">Los puntos de control deberán estar sobre estructuras estables, en forma exacta, precisa y clara debidamente fijados con el objetivo de poder replantear la obra en cualquier momento, debiendo materializarse sobre el terreno en forma segura y permanente. </w:t>
      </w:r>
    </w:p>
    <w:p w14:paraId="71680456" w14:textId="503C176F" w:rsidR="00502B75" w:rsidRPr="004D5616" w:rsidRDefault="00502B75" w:rsidP="00CB2BD2">
      <w:pPr>
        <w:pStyle w:val="Sangradetextonormal"/>
        <w:spacing w:after="160"/>
        <w:rPr>
          <w:rFonts w:ascii="Arial" w:hAnsi="Arial" w:cs="Arial"/>
          <w:color w:val="000000"/>
          <w:szCs w:val="22"/>
          <w:lang w:val="es-ES"/>
        </w:rPr>
      </w:pPr>
      <w:r w:rsidRPr="004D5616">
        <w:rPr>
          <w:rFonts w:ascii="Arial" w:hAnsi="Arial" w:cs="Arial"/>
          <w:color w:val="000000"/>
          <w:szCs w:val="22"/>
          <w:lang w:val="es-ES"/>
        </w:rPr>
        <w:t xml:space="preserve">Se verificará la ubicación y dimensiones de los trazos, debiendo tener la aprobación de la supervisión y en caso sea </w:t>
      </w:r>
      <w:r w:rsidR="00CC11EA" w:rsidRPr="004D5616">
        <w:rPr>
          <w:rFonts w:ascii="Arial" w:hAnsi="Arial" w:cs="Arial"/>
          <w:color w:val="000000"/>
          <w:szCs w:val="22"/>
          <w:lang w:val="es-ES"/>
        </w:rPr>
        <w:t>necesario</w:t>
      </w:r>
      <w:r w:rsidRPr="004D5616">
        <w:rPr>
          <w:rFonts w:ascii="Arial" w:hAnsi="Arial" w:cs="Arial"/>
          <w:color w:val="000000"/>
          <w:szCs w:val="22"/>
          <w:lang w:val="es-ES"/>
        </w:rPr>
        <w:t xml:space="preserve"> con la intervención del proyectista.</w:t>
      </w:r>
    </w:p>
    <w:p w14:paraId="1B697283" w14:textId="3149FFDA" w:rsidR="00502B75" w:rsidRPr="004D5616" w:rsidRDefault="00502B75" w:rsidP="00CB2BD2">
      <w:pPr>
        <w:pStyle w:val="Sangradetextonormal"/>
        <w:spacing w:after="160"/>
        <w:rPr>
          <w:rFonts w:ascii="Arial" w:hAnsi="Arial" w:cs="Arial"/>
          <w:color w:val="000000"/>
          <w:szCs w:val="22"/>
          <w:lang w:val="es-ES"/>
        </w:rPr>
      </w:pPr>
      <w:r w:rsidRPr="004D5616">
        <w:rPr>
          <w:rFonts w:ascii="Arial" w:hAnsi="Arial" w:cs="Arial"/>
          <w:color w:val="000000"/>
          <w:szCs w:val="22"/>
          <w:lang w:val="es-ES"/>
        </w:rPr>
        <w:t>La tolerancia para los trabajos de trazos y replanteo en el trazado de puntos y niveles es de +/- 10 mm horizontal y verticalmente.</w:t>
      </w:r>
    </w:p>
    <w:p w14:paraId="375AD745" w14:textId="1BCF0A24" w:rsidR="00502B75" w:rsidRPr="004D5616" w:rsidRDefault="00502B75" w:rsidP="00CB2BD2">
      <w:pPr>
        <w:jc w:val="both"/>
        <w:rPr>
          <w:rFonts w:ascii="Arial" w:hAnsi="Arial" w:cs="Arial"/>
          <w:b/>
          <w:bCs/>
          <w:color w:val="000000"/>
        </w:rPr>
      </w:pPr>
      <w:r w:rsidRPr="004D5616">
        <w:rPr>
          <w:rFonts w:ascii="Arial" w:hAnsi="Arial" w:cs="Arial"/>
          <w:b/>
          <w:bCs/>
          <w:color w:val="000000"/>
        </w:rPr>
        <w:t>UNIDAD DE MEDIDA</w:t>
      </w:r>
    </w:p>
    <w:p w14:paraId="33013714" w14:textId="6E8BA797" w:rsidR="00502B75" w:rsidRPr="004D5616" w:rsidRDefault="000D6391" w:rsidP="00CB2BD2">
      <w:pPr>
        <w:jc w:val="both"/>
        <w:rPr>
          <w:rFonts w:ascii="Arial" w:hAnsi="Arial" w:cs="Arial"/>
          <w:color w:val="000000"/>
        </w:rPr>
      </w:pPr>
      <w:r w:rsidRPr="004D5616">
        <w:rPr>
          <w:rFonts w:ascii="Arial" w:hAnsi="Arial" w:cs="Arial"/>
          <w:color w:val="000000"/>
        </w:rPr>
        <w:t>Unidad de medida es por m</w:t>
      </w:r>
      <w:r w:rsidR="00502B75" w:rsidRPr="004D5616">
        <w:rPr>
          <w:rFonts w:ascii="Arial" w:hAnsi="Arial" w:cs="Arial"/>
          <w:color w:val="000000"/>
        </w:rPr>
        <w:t>etro cuadrado (m2)</w:t>
      </w:r>
    </w:p>
    <w:p w14:paraId="50AAB8E8" w14:textId="4AEFD4D0" w:rsidR="00502B75" w:rsidRPr="004D5616" w:rsidRDefault="00502B75" w:rsidP="00CB2BD2">
      <w:pPr>
        <w:jc w:val="both"/>
        <w:rPr>
          <w:rFonts w:ascii="Arial" w:hAnsi="Arial" w:cs="Arial"/>
          <w:b/>
          <w:bCs/>
          <w:color w:val="000000"/>
        </w:rPr>
      </w:pPr>
      <w:r w:rsidRPr="004D5616">
        <w:rPr>
          <w:rFonts w:ascii="Arial" w:hAnsi="Arial" w:cs="Arial"/>
          <w:b/>
          <w:bCs/>
          <w:color w:val="000000"/>
        </w:rPr>
        <w:t>FORMA DE MEDICIÓN</w:t>
      </w:r>
    </w:p>
    <w:p w14:paraId="4084706D" w14:textId="77777777" w:rsidR="00502B75" w:rsidRPr="004D5616" w:rsidRDefault="00502B75" w:rsidP="00CB2BD2">
      <w:pPr>
        <w:jc w:val="both"/>
        <w:rPr>
          <w:rFonts w:ascii="Arial" w:hAnsi="Arial" w:cs="Arial"/>
          <w:color w:val="000000"/>
        </w:rPr>
      </w:pPr>
      <w:r w:rsidRPr="004D5616">
        <w:rPr>
          <w:rFonts w:ascii="Arial" w:hAnsi="Arial" w:cs="Arial"/>
          <w:color w:val="000000"/>
        </w:rPr>
        <w:t>Para el cómputo de los trabajos de trazos de niveles y replanteo de los elementos que figuran en la primera planta se calculará el área del terreno ocupada por el trazo.</w:t>
      </w:r>
    </w:p>
    <w:p w14:paraId="33D9DEC3" w14:textId="77777777" w:rsidR="00502B75" w:rsidRPr="004D5616" w:rsidRDefault="00502B75" w:rsidP="00CB2BD2">
      <w:pPr>
        <w:jc w:val="both"/>
        <w:rPr>
          <w:rFonts w:ascii="Arial" w:hAnsi="Arial" w:cs="Arial"/>
          <w:color w:val="000000"/>
        </w:rPr>
      </w:pPr>
      <w:r w:rsidRPr="004D5616">
        <w:rPr>
          <w:rFonts w:ascii="Arial" w:hAnsi="Arial" w:cs="Arial"/>
          <w:color w:val="000000"/>
        </w:rPr>
        <w:t>Para el replanteo durante el proceso se medirá el área total construida.</w:t>
      </w:r>
    </w:p>
    <w:p w14:paraId="69F0F2CB" w14:textId="4FF9E6BA" w:rsidR="00502B75" w:rsidRPr="004D5616" w:rsidRDefault="00502B75" w:rsidP="00CB2BD2">
      <w:pPr>
        <w:pStyle w:val="Sangradetextonormal"/>
        <w:spacing w:after="160"/>
        <w:rPr>
          <w:rFonts w:ascii="Arial" w:hAnsi="Arial" w:cs="Arial"/>
          <w:color w:val="000000"/>
          <w:szCs w:val="22"/>
          <w:lang w:val="es-ES"/>
        </w:rPr>
      </w:pPr>
      <w:r w:rsidRPr="004D5616">
        <w:rPr>
          <w:rFonts w:ascii="Arial" w:hAnsi="Arial" w:cs="Arial"/>
          <w:szCs w:val="22"/>
        </w:rPr>
        <w:t xml:space="preserve">La medición de esta partida será </w:t>
      </w:r>
      <w:r w:rsidRPr="004D5616">
        <w:rPr>
          <w:rFonts w:ascii="Arial" w:hAnsi="Arial" w:cs="Arial"/>
          <w:color w:val="000000"/>
          <w:szCs w:val="22"/>
          <w:lang w:val="es-ES"/>
        </w:rPr>
        <w:t>será en metros cuadrados (M2) replanteados, medidos de acuerdo al avance de los trabajos, de conformidad con las presentes especificaciones y siempre que cuente con la conformidad del Ingeniero Supervisor.</w:t>
      </w:r>
    </w:p>
    <w:p w14:paraId="5B9F46F6" w14:textId="2FB675DC" w:rsidR="00502B75" w:rsidRPr="004D5616" w:rsidRDefault="006F1A8E" w:rsidP="00CB2BD2">
      <w:pPr>
        <w:pStyle w:val="Sangradetextonormal"/>
        <w:spacing w:after="160"/>
        <w:rPr>
          <w:rFonts w:ascii="Arial" w:hAnsi="Arial" w:cs="Arial"/>
          <w:b/>
          <w:bCs/>
          <w:snapToGrid w:val="0"/>
          <w:color w:val="000000"/>
          <w:szCs w:val="22"/>
          <w:lang w:val="es-PE"/>
        </w:rPr>
      </w:pPr>
      <w:r w:rsidRPr="004D5616">
        <w:rPr>
          <w:rFonts w:ascii="Arial" w:hAnsi="Arial" w:cs="Arial"/>
          <w:b/>
          <w:bCs/>
          <w:snapToGrid w:val="0"/>
          <w:color w:val="000000"/>
          <w:szCs w:val="22"/>
          <w:lang w:val="es-PE"/>
        </w:rPr>
        <w:t>FORMA</w:t>
      </w:r>
      <w:r w:rsidR="00502B75" w:rsidRPr="004D5616">
        <w:rPr>
          <w:rFonts w:ascii="Arial" w:hAnsi="Arial" w:cs="Arial"/>
          <w:b/>
          <w:bCs/>
          <w:snapToGrid w:val="0"/>
          <w:color w:val="000000"/>
          <w:szCs w:val="22"/>
          <w:lang w:val="es-PE"/>
        </w:rPr>
        <w:t xml:space="preserve"> DE PAGO</w:t>
      </w:r>
    </w:p>
    <w:p w14:paraId="28199F89" w14:textId="654182DC" w:rsidR="00650A6E" w:rsidRPr="004D5616" w:rsidRDefault="00502B75" w:rsidP="00677D22">
      <w:pPr>
        <w:pStyle w:val="Sangradetextonormal"/>
        <w:spacing w:after="160"/>
        <w:rPr>
          <w:rFonts w:ascii="Arial" w:hAnsi="Arial" w:cs="Arial"/>
          <w:color w:val="000000"/>
          <w:szCs w:val="22"/>
          <w:lang w:val="es-ES"/>
        </w:rPr>
      </w:pPr>
      <w:r w:rsidRPr="004D5616">
        <w:rPr>
          <w:rFonts w:ascii="Arial" w:hAnsi="Arial" w:cs="Arial"/>
          <w:color w:val="000000"/>
          <w:szCs w:val="22"/>
          <w:lang w:val="es-ES"/>
        </w:rPr>
        <w:t>La longitud medida en la forma descrita anteriormente será pagada al precio unitario del contrato, por metro cuadrado, entendiéndose que dicho precio y pago constituirá compensación total por toda la mano de obra, equipos, herramientas, materiales e imprevistos necesarios para completar</w:t>
      </w:r>
      <w:r w:rsidR="00677D22" w:rsidRPr="004D5616">
        <w:rPr>
          <w:rFonts w:ascii="Arial" w:hAnsi="Arial" w:cs="Arial"/>
          <w:color w:val="000000"/>
          <w:szCs w:val="22"/>
          <w:lang w:val="es-ES"/>
        </w:rPr>
        <w:t xml:space="preserve"> satisfactoriamente el trabajo.</w:t>
      </w:r>
    </w:p>
    <w:p w14:paraId="1817F840" w14:textId="77777777" w:rsidR="00C10A2C" w:rsidRPr="004D5616" w:rsidRDefault="00C10A2C" w:rsidP="008C2516">
      <w:pPr>
        <w:pStyle w:val="Ttulo1"/>
        <w:keepNext w:val="0"/>
        <w:keepLines w:val="0"/>
        <w:widowControl w:val="0"/>
        <w:numPr>
          <w:ilvl w:val="1"/>
          <w:numId w:val="10"/>
        </w:numPr>
        <w:snapToGrid w:val="0"/>
        <w:spacing w:after="160" w:line="240" w:lineRule="auto"/>
        <w:ind w:left="993" w:hanging="993"/>
        <w:rPr>
          <w:rFonts w:ascii="Arial" w:hAnsi="Arial" w:cs="Arial"/>
          <w:b/>
          <w:bCs/>
          <w:color w:val="auto"/>
          <w:sz w:val="22"/>
          <w:szCs w:val="22"/>
        </w:rPr>
      </w:pPr>
      <w:r w:rsidRPr="004D5616">
        <w:rPr>
          <w:rFonts w:ascii="Arial" w:hAnsi="Arial" w:cs="Arial"/>
          <w:b/>
          <w:bCs/>
          <w:color w:val="auto"/>
          <w:sz w:val="22"/>
          <w:szCs w:val="22"/>
        </w:rPr>
        <w:t>MOVIMIENTO DE TIERRAS</w:t>
      </w:r>
    </w:p>
    <w:p w14:paraId="452EF2B6" w14:textId="292D165B" w:rsidR="00CE7FC3" w:rsidRPr="004D5616" w:rsidRDefault="00CE7FC3" w:rsidP="00CE7FC3">
      <w:pPr>
        <w:pStyle w:val="Ttulo1"/>
        <w:keepNext w:val="0"/>
        <w:keepLines w:val="0"/>
        <w:widowControl w:val="0"/>
        <w:numPr>
          <w:ilvl w:val="2"/>
          <w:numId w:val="10"/>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EXCAVACION DE TERRENO ROCOSO A NIVEL DE SUBRASANTE CON MAQUINARIA</w:t>
      </w:r>
    </w:p>
    <w:p w14:paraId="4FD4EF04" w14:textId="3A6FC6AA" w:rsidR="007A049C" w:rsidRPr="004D5616" w:rsidRDefault="00742E66" w:rsidP="00CB2BD2">
      <w:pPr>
        <w:jc w:val="both"/>
        <w:rPr>
          <w:rFonts w:ascii="Arial" w:eastAsia="Calibri" w:hAnsi="Arial" w:cs="Arial"/>
          <w:b/>
          <w:color w:val="000000"/>
          <w:lang w:val="es-MX" w:eastAsia="es-MX"/>
        </w:rPr>
      </w:pPr>
      <w:r w:rsidRPr="004D5616">
        <w:rPr>
          <w:rFonts w:ascii="Arial" w:eastAsia="Calibri" w:hAnsi="Arial" w:cs="Arial"/>
          <w:b/>
          <w:color w:val="000000"/>
          <w:lang w:val="es-MX" w:eastAsia="es-MX"/>
        </w:rPr>
        <w:t>DESCRIPCIÓN</w:t>
      </w:r>
    </w:p>
    <w:p w14:paraId="6D2541AB" w14:textId="46884FE9" w:rsidR="00CE7FC3" w:rsidRPr="004D5616" w:rsidRDefault="00103508" w:rsidP="00CB2BD2">
      <w:pPr>
        <w:jc w:val="both"/>
        <w:rPr>
          <w:rFonts w:ascii="Arial" w:hAnsi="Arial" w:cs="Arial"/>
          <w:color w:val="000000"/>
        </w:rPr>
      </w:pPr>
      <w:r w:rsidRPr="004D5616">
        <w:rPr>
          <w:rFonts w:ascii="Arial" w:hAnsi="Arial" w:cs="Arial"/>
          <w:color w:val="000000"/>
        </w:rPr>
        <w:t>El trabajo comprende el conjunto de actividades de corte y nivelación de las zonas comprendidas dentro del prisma donde ha de fundarse la vía, incluyendo taludes y cunetas (no consideradas en el proyecto). Los materiales provenientes del corte se utilizarán, si reúnen las calidades exigidas, en la construcción de las obras de acuerdo con los usos fijados en los documentos del proyecto o determinados por el Supervisor. Los materiales provenientes del corte que presenten buenas características para uso en la construcción de la vía, serán reservados para colocarlos posteriormente. Los materiales provenientes del corte que no sean utilizables deberán ser colocados, donde lo indique el proyecto o de acuerdo con las instrucciones del Supervisor, en zonas aprobadas por éste</w:t>
      </w:r>
    </w:p>
    <w:p w14:paraId="766E65CC" w14:textId="12218EE8" w:rsidR="00103508" w:rsidRPr="004D5616" w:rsidRDefault="00103508" w:rsidP="00CB2BD2">
      <w:pPr>
        <w:jc w:val="both"/>
        <w:rPr>
          <w:rFonts w:ascii="Arial" w:hAnsi="Arial" w:cs="Arial"/>
          <w:b/>
          <w:color w:val="000000"/>
        </w:rPr>
      </w:pPr>
      <w:r w:rsidRPr="004D5616">
        <w:rPr>
          <w:rFonts w:ascii="Arial" w:hAnsi="Arial" w:cs="Arial"/>
          <w:b/>
          <w:color w:val="000000"/>
        </w:rPr>
        <w:t>EQUIPOS</w:t>
      </w:r>
    </w:p>
    <w:p w14:paraId="2C7422F7" w14:textId="7221C8BA" w:rsidR="00103508" w:rsidRPr="004D5616" w:rsidRDefault="00103508" w:rsidP="00103508">
      <w:pPr>
        <w:jc w:val="both"/>
        <w:rPr>
          <w:rFonts w:ascii="Arial" w:hAnsi="Arial" w:cs="Arial"/>
          <w:color w:val="000000"/>
        </w:rPr>
      </w:pPr>
      <w:r w:rsidRPr="004D5616">
        <w:rPr>
          <w:rFonts w:ascii="Arial" w:hAnsi="Arial" w:cs="Arial"/>
          <w:color w:val="000000"/>
        </w:rPr>
        <w:t>Se propondrá para consideración del Supervisor, los equipos más adecuados para las operaciones por realizar, los cuales no deben producir daños innecesarios a las construcciones existentes; y garantizarán el avance físico de ejecución, según el programa de trabajo, que permita el desarrollo de las etapas constructivas siguientes.</w:t>
      </w:r>
    </w:p>
    <w:p w14:paraId="5D5DC838" w14:textId="77777777" w:rsidR="00103508" w:rsidRPr="004D5616" w:rsidRDefault="00103508" w:rsidP="00103508">
      <w:pPr>
        <w:jc w:val="both"/>
        <w:rPr>
          <w:rFonts w:ascii="Arial" w:hAnsi="Arial" w:cs="Arial"/>
          <w:b/>
          <w:color w:val="000000"/>
        </w:rPr>
      </w:pPr>
      <w:r w:rsidRPr="004D5616">
        <w:rPr>
          <w:rFonts w:ascii="Arial" w:hAnsi="Arial" w:cs="Arial"/>
          <w:b/>
          <w:color w:val="000000"/>
        </w:rPr>
        <w:t xml:space="preserve">REQUERIMIENTOS DE CONSTRUCCIÓN </w:t>
      </w:r>
    </w:p>
    <w:p w14:paraId="151E8CF2" w14:textId="7C7CDE01" w:rsidR="00103508" w:rsidRPr="004D5616" w:rsidRDefault="00103508" w:rsidP="00103508">
      <w:pPr>
        <w:jc w:val="both"/>
        <w:rPr>
          <w:rFonts w:ascii="Arial" w:hAnsi="Arial" w:cs="Arial"/>
          <w:color w:val="000000"/>
        </w:rPr>
      </w:pPr>
      <w:r w:rsidRPr="004D5616">
        <w:rPr>
          <w:rFonts w:ascii="Arial" w:hAnsi="Arial" w:cs="Arial"/>
          <w:color w:val="000000"/>
        </w:rPr>
        <w:t xml:space="preserve">Antes de iniciar los trabajos de corte se requiere la aprobación por parte del Supervisor, de los trabajos de topografía y de instalaciones de servicios que interfieran con los trabajos a ejecutar. La secuencia de todas las operaciones de excavación debe ser tal, que asegure la utilización de todos los materiales aptos y necesarios para la construcción de las obras señaladas en los planos del proyecto o indicadas por el Supervisor. Los cortes a ejecutar se deberán ejecutar de acuerdo con las secciones transversales del proyecto o las modificadas por el Supervisor. Toda sobre excavación que se haga, por error o por conveniencia propia para la operación de sus equipos, correrá por cuenta del Ingeniero residente y el Supervisor podrá suspenderla, si lo estima necesario, por razones técnicas o económicas. Si los suelos encontrados a nivel de </w:t>
      </w:r>
      <w:proofErr w:type="spellStart"/>
      <w:r w:rsidRPr="004D5616">
        <w:rPr>
          <w:rFonts w:ascii="Arial" w:hAnsi="Arial" w:cs="Arial"/>
          <w:color w:val="000000"/>
        </w:rPr>
        <w:t>subrasante</w:t>
      </w:r>
      <w:proofErr w:type="spellEnd"/>
      <w:r w:rsidRPr="004D5616">
        <w:rPr>
          <w:rFonts w:ascii="Arial" w:hAnsi="Arial" w:cs="Arial"/>
          <w:color w:val="000000"/>
        </w:rPr>
        <w:t xml:space="preserve"> están constituidos por suelos inestables, el Supervisor ordenará las modificaciones que correspondan, con el fin de asegurar la estabilidad de la </w:t>
      </w:r>
      <w:proofErr w:type="spellStart"/>
      <w:r w:rsidRPr="004D5616">
        <w:rPr>
          <w:rFonts w:ascii="Arial" w:hAnsi="Arial" w:cs="Arial"/>
          <w:color w:val="000000"/>
        </w:rPr>
        <w:t>subrasante</w:t>
      </w:r>
      <w:proofErr w:type="spellEnd"/>
      <w:r w:rsidRPr="004D5616">
        <w:rPr>
          <w:rFonts w:ascii="Arial" w:hAnsi="Arial" w:cs="Arial"/>
          <w:color w:val="000000"/>
        </w:rPr>
        <w:t>. Utilización de materiales excavados y disposición de sobrantes Todos los materiales provenientes de los cortes que sean utilizables y, según los planos y especificaciones y a juicio del Supervisor, necesarios para la construcción de rellenos u otras partes de las obras proyectadas, se deberán utilizar en ellos. No se podrá disponer de los materiales provenientes de las excavaciones ni retirarlos para fines distintos del contrato, sin autorización previa del Supervisor.</w:t>
      </w:r>
    </w:p>
    <w:p w14:paraId="7266D9E1" w14:textId="49374CAC" w:rsidR="007A049C" w:rsidRPr="004D5616" w:rsidRDefault="00742E66" w:rsidP="00CB2BD2">
      <w:pPr>
        <w:jc w:val="both"/>
        <w:rPr>
          <w:rFonts w:ascii="Arial" w:hAnsi="Arial" w:cs="Arial"/>
          <w:b/>
          <w:bCs/>
          <w:color w:val="000000"/>
        </w:rPr>
      </w:pPr>
      <w:r w:rsidRPr="004D5616">
        <w:rPr>
          <w:rFonts w:ascii="Arial" w:hAnsi="Arial" w:cs="Arial"/>
          <w:b/>
          <w:bCs/>
          <w:color w:val="000000"/>
        </w:rPr>
        <w:t>UNIDAD DE MEDIDA</w:t>
      </w:r>
    </w:p>
    <w:p w14:paraId="6EC18871" w14:textId="1C02A6DA" w:rsidR="007A049C" w:rsidRPr="004D5616" w:rsidRDefault="000D6391" w:rsidP="00CB2BD2">
      <w:pPr>
        <w:jc w:val="both"/>
        <w:rPr>
          <w:rFonts w:ascii="Arial" w:hAnsi="Arial" w:cs="Arial"/>
          <w:color w:val="000000"/>
        </w:rPr>
      </w:pPr>
      <w:r w:rsidRPr="004D5616">
        <w:rPr>
          <w:rFonts w:ascii="Arial" w:hAnsi="Arial" w:cs="Arial"/>
          <w:color w:val="000000"/>
        </w:rPr>
        <w:t>Unidad de medida es por m</w:t>
      </w:r>
      <w:r w:rsidR="007A049C" w:rsidRPr="004D5616">
        <w:rPr>
          <w:rFonts w:ascii="Arial" w:hAnsi="Arial" w:cs="Arial"/>
          <w:color w:val="000000"/>
        </w:rPr>
        <w:t>etro cúbico (m3)</w:t>
      </w:r>
    </w:p>
    <w:p w14:paraId="119C530F" w14:textId="375F6E37" w:rsidR="007A049C" w:rsidRPr="004D5616" w:rsidRDefault="00742E66" w:rsidP="00CB2BD2">
      <w:pPr>
        <w:jc w:val="both"/>
        <w:rPr>
          <w:rFonts w:ascii="Arial" w:hAnsi="Arial" w:cs="Arial"/>
          <w:b/>
          <w:bCs/>
          <w:color w:val="000000"/>
        </w:rPr>
      </w:pPr>
      <w:r w:rsidRPr="004D5616">
        <w:rPr>
          <w:rFonts w:ascii="Arial" w:hAnsi="Arial" w:cs="Arial"/>
          <w:b/>
          <w:bCs/>
          <w:color w:val="000000"/>
        </w:rPr>
        <w:t>FORMA DE MEDICIÓN</w:t>
      </w:r>
    </w:p>
    <w:p w14:paraId="352B319A" w14:textId="2968A189" w:rsidR="007A049C" w:rsidRPr="004D5616" w:rsidRDefault="00103508" w:rsidP="00CB2BD2">
      <w:pPr>
        <w:jc w:val="both"/>
        <w:rPr>
          <w:rFonts w:ascii="Arial" w:hAnsi="Arial" w:cs="Arial"/>
          <w:color w:val="000000"/>
        </w:rPr>
      </w:pPr>
      <w:r w:rsidRPr="004D5616">
        <w:rPr>
          <w:rFonts w:ascii="Arial" w:hAnsi="Arial" w:cs="Arial"/>
          <w:color w:val="000000"/>
        </w:rPr>
        <w:t xml:space="preserve">La medición de esta partida será </w:t>
      </w:r>
      <w:proofErr w:type="spellStart"/>
      <w:r w:rsidRPr="004D5616">
        <w:rPr>
          <w:rFonts w:ascii="Arial" w:hAnsi="Arial" w:cs="Arial"/>
          <w:color w:val="000000"/>
        </w:rPr>
        <w:t>será</w:t>
      </w:r>
      <w:proofErr w:type="spellEnd"/>
      <w:r w:rsidRPr="004D5616">
        <w:rPr>
          <w:rFonts w:ascii="Arial" w:hAnsi="Arial" w:cs="Arial"/>
          <w:color w:val="000000"/>
        </w:rPr>
        <w:t xml:space="preserve"> en metros </w:t>
      </w:r>
      <w:r w:rsidR="00FD4D9C" w:rsidRPr="004D5616">
        <w:rPr>
          <w:rFonts w:ascii="Arial" w:hAnsi="Arial" w:cs="Arial"/>
          <w:color w:val="000000"/>
        </w:rPr>
        <w:t>cúbicos (M3</w:t>
      </w:r>
      <w:r w:rsidRPr="004D5616">
        <w:rPr>
          <w:rFonts w:ascii="Arial" w:hAnsi="Arial" w:cs="Arial"/>
          <w:color w:val="000000"/>
        </w:rPr>
        <w:t>), medidos de acuerdo al avance de los trabajos, de conformidad con las presentes especificaciones y siempre que cuente con la conformidad del Ingeniero Supervisor.</w:t>
      </w:r>
    </w:p>
    <w:p w14:paraId="7E8D9667" w14:textId="3989C1C7" w:rsidR="007A049C" w:rsidRPr="004D5616" w:rsidRDefault="006F1A8E" w:rsidP="00CB2BD2">
      <w:pPr>
        <w:jc w:val="both"/>
        <w:rPr>
          <w:rFonts w:ascii="Arial" w:hAnsi="Arial" w:cs="Arial"/>
          <w:b/>
          <w:bCs/>
          <w:snapToGrid w:val="0"/>
          <w:color w:val="000000"/>
        </w:rPr>
      </w:pPr>
      <w:r w:rsidRPr="004D5616">
        <w:rPr>
          <w:rFonts w:ascii="Arial" w:hAnsi="Arial" w:cs="Arial"/>
          <w:b/>
          <w:bCs/>
          <w:snapToGrid w:val="0"/>
          <w:color w:val="000000"/>
        </w:rPr>
        <w:t>FORMA</w:t>
      </w:r>
      <w:r w:rsidR="00742E66" w:rsidRPr="004D5616">
        <w:rPr>
          <w:rFonts w:ascii="Arial" w:hAnsi="Arial" w:cs="Arial"/>
          <w:b/>
          <w:bCs/>
          <w:snapToGrid w:val="0"/>
          <w:color w:val="000000"/>
        </w:rPr>
        <w:t xml:space="preserve"> DE PAGO</w:t>
      </w:r>
    </w:p>
    <w:p w14:paraId="18CFE54E" w14:textId="4F893A0C" w:rsidR="007A049C" w:rsidRPr="004D5616" w:rsidRDefault="007A049C" w:rsidP="00CB2BD2">
      <w:pPr>
        <w:jc w:val="both"/>
        <w:rPr>
          <w:rFonts w:ascii="Arial" w:hAnsi="Arial" w:cs="Arial"/>
          <w:color w:val="000000"/>
        </w:rPr>
      </w:pPr>
      <w:r w:rsidRPr="004D5616">
        <w:rPr>
          <w:rFonts w:ascii="Arial" w:hAnsi="Arial" w:cs="Arial"/>
          <w:color w:val="000000"/>
        </w:rPr>
        <w:t>El volumen medido en la forma descrita anteriormente será pagado al precio unitario del contrato, por metro cúbico, entendiéndose que dicho precio y pago constituirá compensación total por toda mano de obra, equipos, herramientas, materiales, e imprevistos necesarios para completar satisfactoriamente el trabajo.</w:t>
      </w:r>
    </w:p>
    <w:p w14:paraId="03E4BABD" w14:textId="69F92512" w:rsidR="00003CA2" w:rsidRPr="004D5616" w:rsidRDefault="005614F0" w:rsidP="008C2516">
      <w:pPr>
        <w:pStyle w:val="Ttulo1"/>
        <w:keepNext w:val="0"/>
        <w:keepLines w:val="0"/>
        <w:widowControl w:val="0"/>
        <w:numPr>
          <w:ilvl w:val="2"/>
          <w:numId w:val="10"/>
        </w:numPr>
        <w:snapToGrid w:val="0"/>
        <w:spacing w:after="160" w:line="240" w:lineRule="auto"/>
        <w:ind w:left="993" w:hanging="993"/>
        <w:jc w:val="both"/>
        <w:rPr>
          <w:rFonts w:ascii="Arial" w:hAnsi="Arial" w:cs="Arial"/>
          <w:b/>
          <w:bCs/>
          <w:color w:val="auto"/>
          <w:sz w:val="22"/>
          <w:szCs w:val="22"/>
        </w:rPr>
      </w:pPr>
      <w:r w:rsidRPr="004D5616">
        <w:rPr>
          <w:rFonts w:ascii="Arial" w:hAnsi="Arial" w:cs="Arial"/>
          <w:b/>
          <w:bCs/>
          <w:color w:val="auto"/>
          <w:sz w:val="22"/>
          <w:szCs w:val="22"/>
        </w:rPr>
        <w:t>RELLENO CON MATERIAL PROPIO, COMPACTADO CON EQUIPO</w:t>
      </w:r>
      <w:r w:rsidR="00003CA2" w:rsidRPr="004D5616">
        <w:rPr>
          <w:rFonts w:ascii="Arial" w:hAnsi="Arial" w:cs="Arial"/>
          <w:sz w:val="22"/>
          <w:szCs w:val="22"/>
        </w:rPr>
        <w:tab/>
      </w:r>
    </w:p>
    <w:p w14:paraId="1B996395" w14:textId="4F62CB80" w:rsidR="00A010F3" w:rsidRPr="004D5616" w:rsidRDefault="00742E66" w:rsidP="00CB2BD2">
      <w:pPr>
        <w:jc w:val="both"/>
        <w:rPr>
          <w:rFonts w:ascii="Arial" w:hAnsi="Arial" w:cs="Arial"/>
          <w:b/>
          <w:bCs/>
          <w:color w:val="000000"/>
        </w:rPr>
      </w:pPr>
      <w:r w:rsidRPr="004D5616">
        <w:rPr>
          <w:rFonts w:ascii="Arial" w:hAnsi="Arial" w:cs="Arial"/>
          <w:b/>
          <w:bCs/>
          <w:color w:val="000000"/>
        </w:rPr>
        <w:t>DESCRIPCIÓN</w:t>
      </w:r>
    </w:p>
    <w:p w14:paraId="668E0246" w14:textId="338C3CC5" w:rsidR="00A010F3" w:rsidRPr="004D5616" w:rsidRDefault="00A010F3" w:rsidP="00CB2BD2">
      <w:pPr>
        <w:jc w:val="both"/>
        <w:rPr>
          <w:rFonts w:ascii="Arial" w:hAnsi="Arial" w:cs="Arial"/>
          <w:color w:val="000000"/>
        </w:rPr>
      </w:pPr>
      <w:r w:rsidRPr="004D5616">
        <w:rPr>
          <w:rFonts w:ascii="Arial" w:hAnsi="Arial" w:cs="Arial"/>
          <w:color w:val="000000"/>
        </w:rPr>
        <w:t>Comprende los trabajos tendientes a superar depresiones de terreno, utilizando el volumen necesario de material propio para lograr una ejecución óptima de los rellenos. No se ejecutarán rellenos que cubran trabajos de cimentación, instalaciones y otros, si antes no han sido aprobados p</w:t>
      </w:r>
      <w:r w:rsidR="00B26029" w:rsidRPr="004D5616">
        <w:rPr>
          <w:rFonts w:ascii="Arial" w:hAnsi="Arial" w:cs="Arial"/>
          <w:color w:val="000000"/>
        </w:rPr>
        <w:t>or el Ingeniero Supervisor</w:t>
      </w:r>
      <w:r w:rsidRPr="004D5616">
        <w:rPr>
          <w:rFonts w:ascii="Arial" w:hAnsi="Arial" w:cs="Arial"/>
          <w:color w:val="000000"/>
        </w:rPr>
        <w:t>.</w:t>
      </w:r>
    </w:p>
    <w:p w14:paraId="70FA2BA4" w14:textId="797B1B00" w:rsidR="00A010F3" w:rsidRPr="004D5616" w:rsidRDefault="00742E66" w:rsidP="00CB2BD2">
      <w:pPr>
        <w:jc w:val="both"/>
        <w:rPr>
          <w:rFonts w:ascii="Arial" w:hAnsi="Arial" w:cs="Arial"/>
          <w:iCs/>
          <w:color w:val="000000"/>
        </w:rPr>
      </w:pPr>
      <w:r w:rsidRPr="004D5616">
        <w:rPr>
          <w:rFonts w:ascii="Arial" w:hAnsi="Arial" w:cs="Arial"/>
          <w:b/>
          <w:color w:val="000000"/>
        </w:rPr>
        <w:t>MÉTODOS DE CONSTRUCCIÓN</w:t>
      </w:r>
    </w:p>
    <w:p w14:paraId="48692837" w14:textId="70D5CD84" w:rsidR="00A010F3" w:rsidRPr="004D5616" w:rsidRDefault="00A010F3" w:rsidP="00CB2BD2">
      <w:pPr>
        <w:jc w:val="both"/>
        <w:rPr>
          <w:rFonts w:ascii="Arial" w:hAnsi="Arial" w:cs="Arial"/>
          <w:iCs/>
          <w:color w:val="000000"/>
        </w:rPr>
      </w:pPr>
      <w:r w:rsidRPr="004D5616">
        <w:rPr>
          <w:rFonts w:ascii="Arial" w:hAnsi="Arial" w:cs="Arial"/>
          <w:iCs/>
          <w:color w:val="000000"/>
        </w:rPr>
        <w:t xml:space="preserve">El relleno podrá realizarse empleando la mano de obra con sus herramientas para lograr un nivel ideal en el cual se pueda llegar a la </w:t>
      </w:r>
      <w:proofErr w:type="spellStart"/>
      <w:r w:rsidRPr="004D5616">
        <w:rPr>
          <w:rFonts w:ascii="Arial" w:hAnsi="Arial" w:cs="Arial"/>
          <w:iCs/>
          <w:color w:val="000000"/>
        </w:rPr>
        <w:t>subrasante</w:t>
      </w:r>
      <w:proofErr w:type="spellEnd"/>
      <w:r w:rsidRPr="004D5616">
        <w:rPr>
          <w:rFonts w:ascii="Arial" w:hAnsi="Arial" w:cs="Arial"/>
          <w:iCs/>
          <w:color w:val="000000"/>
        </w:rPr>
        <w:t xml:space="preserve"> compactada. Par</w:t>
      </w:r>
      <w:r w:rsidR="00C97C50" w:rsidRPr="004D5616">
        <w:rPr>
          <w:rFonts w:ascii="Arial" w:hAnsi="Arial" w:cs="Arial"/>
          <w:iCs/>
          <w:color w:val="000000"/>
        </w:rPr>
        <w:t>a ello, se tendrá que utilizar una</w:t>
      </w:r>
      <w:r w:rsidRPr="004D5616">
        <w:rPr>
          <w:rFonts w:ascii="Arial" w:hAnsi="Arial" w:cs="Arial"/>
          <w:iCs/>
          <w:color w:val="000000"/>
        </w:rPr>
        <w:t xml:space="preserve"> </w:t>
      </w:r>
      <w:r w:rsidR="00C97C50" w:rsidRPr="004D5616">
        <w:rPr>
          <w:rFonts w:ascii="Arial" w:hAnsi="Arial" w:cs="Arial"/>
          <w:iCs/>
          <w:color w:val="000000"/>
        </w:rPr>
        <w:t xml:space="preserve">COMPACTADORA VIBRATORIA </w:t>
      </w:r>
      <w:r w:rsidRPr="004D5616">
        <w:rPr>
          <w:rFonts w:ascii="Arial" w:hAnsi="Arial" w:cs="Arial"/>
          <w:iCs/>
          <w:color w:val="000000"/>
        </w:rPr>
        <w:t>comprometiendo en lo posible solo el espesor indicado en el Proyecto; teniendo especial cuidado en zonas aledañas a cámaras especiales, estructuras o cualquier instalación de servicio existente sobre la vía.</w:t>
      </w:r>
    </w:p>
    <w:p w14:paraId="0538A6B8" w14:textId="77777777" w:rsidR="00A010F3" w:rsidRPr="004D5616" w:rsidRDefault="00A010F3" w:rsidP="00CB2BD2">
      <w:pPr>
        <w:jc w:val="both"/>
        <w:rPr>
          <w:rFonts w:ascii="Arial" w:hAnsi="Arial" w:cs="Arial"/>
          <w:iCs/>
          <w:color w:val="000000"/>
        </w:rPr>
      </w:pPr>
      <w:r w:rsidRPr="004D5616">
        <w:rPr>
          <w:rFonts w:ascii="Arial" w:hAnsi="Arial" w:cs="Arial"/>
          <w:iCs/>
          <w:color w:val="000000"/>
        </w:rPr>
        <w:t>El equipo a emplear deberá tener características acordes a la zona donde se debe realizar el trabajo, evitando absolutamente el empleo de equipo que pueda deteriorar o causar molestias indebidas a las propiedades y/o vías adyacentes. El Contratista será responsable de todo daño causado, directa o indirectamente, a las personas, al medio ambiente, así como a redes de servicios públicos, o propiedades cuya destrucción o menoscabo no estén previstos en los planos, ni sean necesarios para la ejecución de los trabajos contratados.</w:t>
      </w:r>
    </w:p>
    <w:p w14:paraId="69608110" w14:textId="77777777" w:rsidR="00A010F3" w:rsidRPr="004D5616" w:rsidRDefault="00A010F3" w:rsidP="00CB2BD2">
      <w:pPr>
        <w:jc w:val="both"/>
        <w:rPr>
          <w:rFonts w:ascii="Arial" w:hAnsi="Arial" w:cs="Arial"/>
          <w:iCs/>
          <w:color w:val="000000"/>
        </w:rPr>
      </w:pPr>
      <w:r w:rsidRPr="004D5616">
        <w:rPr>
          <w:rFonts w:ascii="Arial" w:hAnsi="Arial" w:cs="Arial"/>
          <w:iCs/>
          <w:color w:val="000000"/>
        </w:rPr>
        <w:t>En caso de producirse daños de cualquier género, el Contratista deberá realizar las reparaciones por su cuenta y de acuerdo con los propietarios y, con las entidades propietarias o administradoras, en el caso los servicios en referencia. Los trabajos de reparación que hubiera necesidad de efectuar se realizarán en el lapso más breve posible.</w:t>
      </w:r>
    </w:p>
    <w:p w14:paraId="364420B3" w14:textId="77777777" w:rsidR="00A010F3" w:rsidRPr="004D5616" w:rsidRDefault="00A010F3" w:rsidP="00CB2BD2">
      <w:pPr>
        <w:jc w:val="both"/>
        <w:rPr>
          <w:rFonts w:ascii="Arial" w:hAnsi="Arial" w:cs="Arial"/>
          <w:iCs/>
          <w:color w:val="000000"/>
        </w:rPr>
      </w:pPr>
      <w:r w:rsidRPr="004D5616">
        <w:rPr>
          <w:rFonts w:ascii="Arial" w:hAnsi="Arial" w:cs="Arial"/>
          <w:iCs/>
          <w:color w:val="000000"/>
        </w:rPr>
        <w:t>Cualquier exceso de relleno que se haga por cualquier razón u objeto excepto que lo ordene por escrito la Supervisión, será por cuenta del Contratista.  Todas las excavaciones excedentes deberán rellenarse de acuerdo a lo estipulado en las presentes especificaciones (compactado de acuerdo a la partida de Base) y serán por cuenta del Contratista.</w:t>
      </w:r>
    </w:p>
    <w:p w14:paraId="6EA73D5B" w14:textId="77777777" w:rsidR="00A010F3" w:rsidRPr="004D5616" w:rsidRDefault="00A010F3" w:rsidP="00CB2BD2">
      <w:pPr>
        <w:jc w:val="both"/>
        <w:rPr>
          <w:rFonts w:ascii="Arial" w:hAnsi="Arial" w:cs="Arial"/>
          <w:iCs/>
          <w:color w:val="000000"/>
        </w:rPr>
      </w:pPr>
      <w:r w:rsidRPr="004D5616">
        <w:rPr>
          <w:rFonts w:ascii="Arial" w:hAnsi="Arial" w:cs="Arial"/>
          <w:iCs/>
          <w:color w:val="000000"/>
        </w:rPr>
        <w:t>Los trabajos deberán efectuarse en tal forma, que produzcan la menor molestia posible a los habitantes de las zonas próximas a la obra y a los usuarios de las vías materia del Contrato, cuando ésta permanezca abierta al tránsito durante la construcción.</w:t>
      </w:r>
    </w:p>
    <w:p w14:paraId="20E9AD18" w14:textId="75868692" w:rsidR="00A010F3" w:rsidRPr="004D5616" w:rsidRDefault="007E5E70" w:rsidP="00CB2BD2">
      <w:pPr>
        <w:jc w:val="both"/>
        <w:rPr>
          <w:rFonts w:ascii="Arial" w:hAnsi="Arial" w:cs="Arial"/>
          <w:b/>
        </w:rPr>
      </w:pPr>
      <w:r w:rsidRPr="004D5616">
        <w:rPr>
          <w:rFonts w:ascii="Arial" w:hAnsi="Arial" w:cs="Arial"/>
          <w:b/>
        </w:rPr>
        <w:t>CALIDAD DE LOS EQUIPOS</w:t>
      </w:r>
    </w:p>
    <w:p w14:paraId="3FA22DE3" w14:textId="77777777" w:rsidR="00A010F3" w:rsidRPr="004D5616" w:rsidRDefault="00A010F3" w:rsidP="00CB2BD2">
      <w:pPr>
        <w:jc w:val="both"/>
        <w:rPr>
          <w:rFonts w:ascii="Arial" w:hAnsi="Arial" w:cs="Arial"/>
          <w:color w:val="000000"/>
        </w:rPr>
      </w:pPr>
      <w:r w:rsidRPr="004D5616">
        <w:rPr>
          <w:rFonts w:ascii="Arial" w:hAnsi="Arial" w:cs="Arial"/>
          <w:iCs/>
          <w:color w:val="000000"/>
        </w:rPr>
        <w:t>El equipo a emplear deberá tener características acordes a la zona donde se debe realizar el trabajo, evitando absolutamente el empleo de equipo que pueda deteriorar o causar molestias indebidas a las propiedades y/o vías adyacentes</w:t>
      </w:r>
    </w:p>
    <w:p w14:paraId="4BC731D5" w14:textId="31D27C05" w:rsidR="00A010F3" w:rsidRPr="004D5616" w:rsidRDefault="007E5E70" w:rsidP="00CB2BD2">
      <w:pPr>
        <w:jc w:val="both"/>
        <w:rPr>
          <w:rFonts w:ascii="Arial" w:hAnsi="Arial" w:cs="Arial"/>
          <w:b/>
        </w:rPr>
      </w:pPr>
      <w:r w:rsidRPr="004D5616">
        <w:rPr>
          <w:rFonts w:ascii="Arial" w:hAnsi="Arial" w:cs="Arial"/>
          <w:b/>
        </w:rPr>
        <w:t>SISTEMA DE CONTROL DE CALIDAD</w:t>
      </w:r>
    </w:p>
    <w:p w14:paraId="33CFA673" w14:textId="77777777" w:rsidR="00A010F3" w:rsidRPr="004D5616" w:rsidRDefault="00A010F3" w:rsidP="00CB2BD2">
      <w:pPr>
        <w:jc w:val="both"/>
        <w:rPr>
          <w:rFonts w:ascii="Arial" w:hAnsi="Arial" w:cs="Arial"/>
        </w:rPr>
      </w:pPr>
      <w:r w:rsidRPr="004D5616">
        <w:rPr>
          <w:rFonts w:ascii="Arial" w:hAnsi="Arial" w:cs="Arial"/>
          <w:iCs/>
          <w:color w:val="000000"/>
        </w:rPr>
        <w:t>Todos los materiales que se empleen deberán provenir de otras excavaciones; deberán estar libres de sustancias orgánicas, como raíces, pastos, etc. y otros elementos perjudiciales</w:t>
      </w:r>
      <w:r w:rsidRPr="004D5616">
        <w:rPr>
          <w:rFonts w:ascii="Arial" w:hAnsi="Arial" w:cs="Arial"/>
        </w:rPr>
        <w:t>.</w:t>
      </w:r>
    </w:p>
    <w:p w14:paraId="40315D19" w14:textId="77CD7B8B" w:rsidR="00A010F3" w:rsidRPr="004D5616" w:rsidRDefault="007E5E70" w:rsidP="00CB2BD2">
      <w:pPr>
        <w:jc w:val="both"/>
        <w:rPr>
          <w:rFonts w:ascii="Arial" w:hAnsi="Arial" w:cs="Arial"/>
          <w:b/>
          <w:bCs/>
          <w:color w:val="000000"/>
        </w:rPr>
      </w:pPr>
      <w:r w:rsidRPr="004D5616">
        <w:rPr>
          <w:rFonts w:ascii="Arial" w:hAnsi="Arial" w:cs="Arial"/>
          <w:b/>
          <w:bCs/>
          <w:color w:val="000000"/>
        </w:rPr>
        <w:t>UNIDAD DE MEDIDA</w:t>
      </w:r>
    </w:p>
    <w:p w14:paraId="40CD6152" w14:textId="631D371D" w:rsidR="00A010F3" w:rsidRPr="004D5616" w:rsidRDefault="000D6391" w:rsidP="00CB2BD2">
      <w:pPr>
        <w:jc w:val="both"/>
        <w:rPr>
          <w:rFonts w:ascii="Arial" w:hAnsi="Arial" w:cs="Arial"/>
          <w:color w:val="000000"/>
        </w:rPr>
      </w:pPr>
      <w:r w:rsidRPr="004D5616">
        <w:rPr>
          <w:rFonts w:ascii="Arial" w:hAnsi="Arial" w:cs="Arial"/>
          <w:color w:val="000000"/>
        </w:rPr>
        <w:t>Unidad de medida es por m</w:t>
      </w:r>
      <w:r w:rsidR="00A010F3" w:rsidRPr="004D5616">
        <w:rPr>
          <w:rFonts w:ascii="Arial" w:hAnsi="Arial" w:cs="Arial"/>
          <w:color w:val="000000"/>
        </w:rPr>
        <w:t>etro cúbico (m3)</w:t>
      </w:r>
    </w:p>
    <w:p w14:paraId="221B6D71" w14:textId="01A46318" w:rsidR="00A010F3" w:rsidRPr="004D5616" w:rsidRDefault="007E5E70" w:rsidP="00CB2BD2">
      <w:pPr>
        <w:jc w:val="both"/>
        <w:rPr>
          <w:rFonts w:ascii="Arial" w:hAnsi="Arial" w:cs="Arial"/>
          <w:b/>
          <w:bCs/>
          <w:color w:val="000000"/>
        </w:rPr>
      </w:pPr>
      <w:r w:rsidRPr="004D5616">
        <w:rPr>
          <w:rFonts w:ascii="Arial" w:hAnsi="Arial" w:cs="Arial"/>
          <w:b/>
          <w:bCs/>
          <w:color w:val="000000"/>
        </w:rPr>
        <w:t>FORMA DE MEDICIÓN</w:t>
      </w:r>
    </w:p>
    <w:p w14:paraId="11425C0C" w14:textId="77777777" w:rsidR="00A010F3" w:rsidRPr="004D5616" w:rsidRDefault="00A010F3" w:rsidP="00CB2BD2">
      <w:pPr>
        <w:jc w:val="both"/>
        <w:rPr>
          <w:rFonts w:ascii="Arial" w:hAnsi="Arial" w:cs="Arial"/>
          <w:color w:val="000000"/>
        </w:rPr>
      </w:pPr>
      <w:r w:rsidRPr="004D5616">
        <w:rPr>
          <w:rFonts w:ascii="Arial" w:hAnsi="Arial" w:cs="Arial"/>
          <w:color w:val="000000"/>
        </w:rPr>
        <w:t>Se medirá el volumen de relleno compactado calculando el volumen geométrico del vacío correspondiente a rellenar. En caso de requerirse rellenos masivos, deberá usarse el método del promedio de las áreas extremas multiplicando por la distancia entre ellas, acumulando los volúmenes parciales y/o por secciones.</w:t>
      </w:r>
    </w:p>
    <w:p w14:paraId="39D20397" w14:textId="77777777" w:rsidR="00A010F3" w:rsidRPr="004D5616" w:rsidRDefault="00A010F3" w:rsidP="00CB2BD2">
      <w:pPr>
        <w:jc w:val="both"/>
        <w:rPr>
          <w:rFonts w:ascii="Arial" w:hAnsi="Arial" w:cs="Arial"/>
          <w:color w:val="000000"/>
        </w:rPr>
      </w:pPr>
      <w:r w:rsidRPr="004D5616">
        <w:rPr>
          <w:rFonts w:ascii="Arial" w:hAnsi="Arial" w:cs="Arial"/>
          <w:color w:val="000000"/>
        </w:rPr>
        <w:t>El método de medición será por metro cúbico (m3), según lo indicado en los planos y aceptado por la supervisión.</w:t>
      </w:r>
    </w:p>
    <w:p w14:paraId="48E0796B" w14:textId="2C5E8A71" w:rsidR="00A010F3" w:rsidRPr="004D5616" w:rsidRDefault="006F1A8E" w:rsidP="00CB2BD2">
      <w:pPr>
        <w:jc w:val="both"/>
        <w:rPr>
          <w:rFonts w:ascii="Arial" w:hAnsi="Arial" w:cs="Arial"/>
          <w:b/>
          <w:bCs/>
          <w:snapToGrid w:val="0"/>
          <w:color w:val="000000"/>
        </w:rPr>
      </w:pPr>
      <w:r w:rsidRPr="004D5616">
        <w:rPr>
          <w:rFonts w:ascii="Arial" w:hAnsi="Arial" w:cs="Arial"/>
          <w:b/>
          <w:bCs/>
          <w:snapToGrid w:val="0"/>
          <w:color w:val="000000"/>
        </w:rPr>
        <w:t>FORMA</w:t>
      </w:r>
      <w:r w:rsidR="007E5E70" w:rsidRPr="004D5616">
        <w:rPr>
          <w:rFonts w:ascii="Arial" w:hAnsi="Arial" w:cs="Arial"/>
          <w:b/>
          <w:bCs/>
          <w:snapToGrid w:val="0"/>
          <w:color w:val="000000"/>
        </w:rPr>
        <w:t xml:space="preserve"> DE PAGO</w:t>
      </w:r>
    </w:p>
    <w:p w14:paraId="669ED53C" w14:textId="77777777" w:rsidR="00A010F3" w:rsidRPr="004D5616" w:rsidRDefault="00A010F3" w:rsidP="00CB2BD2">
      <w:pPr>
        <w:jc w:val="both"/>
        <w:rPr>
          <w:rFonts w:ascii="Arial" w:hAnsi="Arial" w:cs="Arial"/>
          <w:color w:val="000000"/>
        </w:rPr>
      </w:pPr>
      <w:r w:rsidRPr="004D5616">
        <w:rPr>
          <w:rFonts w:ascii="Arial" w:hAnsi="Arial" w:cs="Arial"/>
          <w:color w:val="000000"/>
        </w:rPr>
        <w:t>El pago se hará al respectivo precio unitario del Contrato, por metro cúbico, para toda la obra ejecutada de acuerdo con la respectiva especificación y aceptada a satisfacción de la Supervisión. Este precio incluirá compensación total por todo el trabajo especificado en esta partida, materiales, mano de obra, herramientas, equipos, transporte e imprevistos necesarios para completar el trabajo.</w:t>
      </w:r>
    </w:p>
    <w:p w14:paraId="2558C3DA" w14:textId="52211619" w:rsidR="00C10A2C" w:rsidRPr="004D5616" w:rsidRDefault="00C10A2C" w:rsidP="008C2516">
      <w:pPr>
        <w:pStyle w:val="Ttulo1"/>
        <w:keepNext w:val="0"/>
        <w:keepLines w:val="0"/>
        <w:widowControl w:val="0"/>
        <w:numPr>
          <w:ilvl w:val="2"/>
          <w:numId w:val="10"/>
        </w:numPr>
        <w:snapToGrid w:val="0"/>
        <w:spacing w:after="160" w:line="240" w:lineRule="auto"/>
        <w:ind w:left="993" w:hanging="993"/>
        <w:rPr>
          <w:rFonts w:ascii="Arial" w:hAnsi="Arial" w:cs="Arial"/>
          <w:b/>
          <w:bCs/>
          <w:color w:val="auto"/>
          <w:sz w:val="22"/>
          <w:szCs w:val="22"/>
        </w:rPr>
      </w:pPr>
      <w:r w:rsidRPr="004D5616">
        <w:rPr>
          <w:rFonts w:ascii="Arial" w:hAnsi="Arial" w:cs="Arial"/>
          <w:b/>
          <w:bCs/>
          <w:color w:val="auto"/>
          <w:sz w:val="22"/>
          <w:szCs w:val="22"/>
        </w:rPr>
        <w:t>ELIMINACIÓN DE MATERIAL EXCENDENTE C/MAQUINARIA D=10 KM</w:t>
      </w:r>
    </w:p>
    <w:p w14:paraId="008B7308" w14:textId="7576F5A3" w:rsidR="00A010F3" w:rsidRPr="004D5616" w:rsidRDefault="007E5E70" w:rsidP="00CB2BD2">
      <w:pPr>
        <w:jc w:val="both"/>
        <w:rPr>
          <w:rFonts w:ascii="Arial" w:hAnsi="Arial" w:cs="Arial"/>
          <w:b/>
          <w:bCs/>
          <w:color w:val="000000"/>
        </w:rPr>
      </w:pPr>
      <w:r w:rsidRPr="004D5616">
        <w:rPr>
          <w:rFonts w:ascii="Arial" w:hAnsi="Arial" w:cs="Arial"/>
          <w:b/>
          <w:bCs/>
          <w:color w:val="000000"/>
        </w:rPr>
        <w:t>DESCRIPCIÓN</w:t>
      </w:r>
    </w:p>
    <w:p w14:paraId="00C8A0E0" w14:textId="3AF94293" w:rsidR="00A010F3" w:rsidRPr="004D5616" w:rsidRDefault="00A010F3" w:rsidP="00CB2BD2">
      <w:pPr>
        <w:jc w:val="both"/>
        <w:rPr>
          <w:rFonts w:ascii="Arial" w:hAnsi="Arial" w:cs="Arial"/>
          <w:color w:val="000000"/>
        </w:rPr>
      </w:pPr>
      <w:r w:rsidRPr="004D5616">
        <w:rPr>
          <w:rFonts w:ascii="Arial" w:hAnsi="Arial" w:cs="Arial"/>
          <w:color w:val="000000"/>
        </w:rPr>
        <w:t>Bajo esta partida se considera el carguío y el transporte del material excedente de excavaciones y cortes procedentes de las diferentes partidas comprendidas en este Proyecto, como por ejemplo los excedentes de las excavaciones para</w:t>
      </w:r>
      <w:r w:rsidR="00EC544B" w:rsidRPr="004D5616">
        <w:rPr>
          <w:rFonts w:ascii="Arial" w:hAnsi="Arial" w:cs="Arial"/>
          <w:color w:val="000000"/>
        </w:rPr>
        <w:t xml:space="preserve"> </w:t>
      </w:r>
      <w:r w:rsidRPr="004D5616">
        <w:rPr>
          <w:rFonts w:ascii="Arial" w:hAnsi="Arial" w:cs="Arial"/>
          <w:color w:val="000000"/>
        </w:rPr>
        <w:t>muros de contención y corte hasta nivel de sub-rasante.</w:t>
      </w:r>
    </w:p>
    <w:p w14:paraId="2BD04FE0" w14:textId="77777777" w:rsidR="00A010F3" w:rsidRPr="004D5616" w:rsidRDefault="00A010F3" w:rsidP="00CB2BD2">
      <w:pPr>
        <w:jc w:val="both"/>
        <w:rPr>
          <w:rFonts w:ascii="Arial" w:hAnsi="Arial" w:cs="Arial"/>
          <w:color w:val="000000"/>
        </w:rPr>
      </w:pPr>
      <w:r w:rsidRPr="004D5616">
        <w:rPr>
          <w:rFonts w:ascii="Arial" w:hAnsi="Arial" w:cs="Arial"/>
          <w:color w:val="000000"/>
        </w:rPr>
        <w:t>Se presentará particular atención al hecho que tratándose que los trabajos se realizan en zona urbana, no deberá apilarse en forma tal que ocasionen innecesarias interrupciones a los tránsitos peatonales o vehicular, así como molestias con el polvo que generen las tareas de apilamiento, carguío y trasporte que formen parte de la partida. Se dispondrán de volquetes y un cargador frontal.</w:t>
      </w:r>
    </w:p>
    <w:p w14:paraId="71950093" w14:textId="5F7281E0" w:rsidR="00A010F3" w:rsidRPr="004D5616" w:rsidRDefault="007E5E70" w:rsidP="00CB2BD2">
      <w:pPr>
        <w:jc w:val="both"/>
        <w:rPr>
          <w:rFonts w:ascii="Arial" w:hAnsi="Arial" w:cs="Arial"/>
          <w:b/>
          <w:bCs/>
          <w:color w:val="000000"/>
        </w:rPr>
      </w:pPr>
      <w:r w:rsidRPr="004D5616">
        <w:rPr>
          <w:rFonts w:ascii="Arial" w:hAnsi="Arial" w:cs="Arial"/>
          <w:b/>
          <w:bCs/>
          <w:color w:val="000000"/>
        </w:rPr>
        <w:t>MÉTODO DE CONSTRUCCIÓN</w:t>
      </w:r>
    </w:p>
    <w:p w14:paraId="7C4401CB" w14:textId="77777777" w:rsidR="00A010F3" w:rsidRPr="004D5616" w:rsidRDefault="00A010F3" w:rsidP="00CB2BD2">
      <w:pPr>
        <w:jc w:val="both"/>
        <w:rPr>
          <w:rFonts w:ascii="Arial" w:hAnsi="Arial" w:cs="Arial"/>
          <w:color w:val="000000"/>
        </w:rPr>
      </w:pPr>
      <w:r w:rsidRPr="004D5616">
        <w:rPr>
          <w:rFonts w:ascii="Arial" w:hAnsi="Arial" w:cs="Arial"/>
          <w:color w:val="000000"/>
        </w:rPr>
        <w:t>La eliminación del material excedente, se ejecutará de la forma siguiente:</w:t>
      </w:r>
    </w:p>
    <w:p w14:paraId="5805D10A" w14:textId="125F0A7A" w:rsidR="00A010F3" w:rsidRPr="004D5616" w:rsidRDefault="00A010F3" w:rsidP="00CB2BD2">
      <w:pPr>
        <w:jc w:val="both"/>
        <w:rPr>
          <w:rFonts w:ascii="Arial" w:hAnsi="Arial" w:cs="Arial"/>
          <w:color w:val="000000"/>
        </w:rPr>
      </w:pPr>
      <w:r w:rsidRPr="004D5616">
        <w:rPr>
          <w:rFonts w:ascii="Arial" w:hAnsi="Arial" w:cs="Arial"/>
          <w:color w:val="000000"/>
        </w:rPr>
        <w:t xml:space="preserve">El material excedente será cargado mecánicamente por un cargador sobre llantas 160-195 HP 3.5 yd3 a los camiones volquetes, se transportará hasta el botadero, previa aprobación del Ingeniero Supervisor; el material colocado en los botaderos, deberá ser extendido. </w:t>
      </w:r>
    </w:p>
    <w:p w14:paraId="7231560E" w14:textId="77777777" w:rsidR="00A010F3" w:rsidRPr="004D5616" w:rsidRDefault="00A010F3" w:rsidP="00CB2BD2">
      <w:pPr>
        <w:jc w:val="both"/>
        <w:rPr>
          <w:rFonts w:ascii="Arial" w:hAnsi="Arial" w:cs="Arial"/>
          <w:color w:val="000000"/>
        </w:rPr>
      </w:pPr>
      <w:r w:rsidRPr="004D5616">
        <w:rPr>
          <w:rFonts w:ascii="Arial" w:hAnsi="Arial" w:cs="Arial"/>
          <w:color w:val="000000"/>
        </w:rPr>
        <w:t>Los camiones volquetes que hayan de utilizarse para el transporte de material de desecho deberían cubrirse con lona para impedir la dispersión de polvo o material durante las operaciones de transporte.</w:t>
      </w:r>
      <w:r w:rsidRPr="004D5616">
        <w:rPr>
          <w:rFonts w:ascii="Arial" w:hAnsi="Arial" w:cs="Arial"/>
          <w:color w:val="000000"/>
        </w:rPr>
        <w:tab/>
      </w:r>
    </w:p>
    <w:p w14:paraId="69BF46BA" w14:textId="77777777" w:rsidR="00A010F3" w:rsidRPr="004D5616" w:rsidRDefault="00A010F3" w:rsidP="00CB2BD2">
      <w:pPr>
        <w:jc w:val="both"/>
        <w:rPr>
          <w:rFonts w:ascii="Arial" w:hAnsi="Arial" w:cs="Arial"/>
          <w:color w:val="000000"/>
        </w:rPr>
      </w:pPr>
      <w:r w:rsidRPr="004D5616">
        <w:rPr>
          <w:rFonts w:ascii="Arial" w:hAnsi="Arial" w:cs="Arial"/>
          <w:color w:val="000000"/>
        </w:rPr>
        <w:t xml:space="preserve">No se permitirán que los materiales excedentes de la obra sean arrojados a los terrenos adyacentes o acumulados, de manera temporal en lugares aledaños. </w:t>
      </w:r>
    </w:p>
    <w:p w14:paraId="6A094049" w14:textId="77777777" w:rsidR="00A010F3" w:rsidRPr="004D5616" w:rsidRDefault="00A010F3" w:rsidP="00CB2BD2">
      <w:pPr>
        <w:jc w:val="both"/>
        <w:rPr>
          <w:rFonts w:ascii="Arial" w:hAnsi="Arial" w:cs="Arial"/>
          <w:color w:val="000000"/>
        </w:rPr>
      </w:pPr>
      <w:r w:rsidRPr="004D5616">
        <w:rPr>
          <w:rFonts w:ascii="Arial" w:hAnsi="Arial" w:cs="Arial"/>
          <w:color w:val="000000"/>
        </w:rPr>
        <w:t>El contratista se abstendrá de depositar materiales excedentes en predios privados, a menos que el propietario lo autorice por escrito y con autorización del ingeniero Supervisor y en ese caso sólo en los lugares y en las condiciones en que propietario disponga.</w:t>
      </w:r>
    </w:p>
    <w:p w14:paraId="7FF40DE0" w14:textId="77777777" w:rsidR="00A010F3" w:rsidRPr="004D5616" w:rsidRDefault="00A010F3" w:rsidP="00CB2BD2">
      <w:pPr>
        <w:jc w:val="both"/>
        <w:rPr>
          <w:rFonts w:ascii="Arial" w:hAnsi="Arial" w:cs="Arial"/>
          <w:color w:val="000000"/>
        </w:rPr>
      </w:pPr>
      <w:r w:rsidRPr="004D5616">
        <w:rPr>
          <w:rFonts w:ascii="Arial" w:hAnsi="Arial" w:cs="Arial"/>
          <w:color w:val="000000"/>
        </w:rPr>
        <w:t>El contratista tomará las precauciones del caso para evitar la obstrucción de conductos de agua o canales de drenaje, dentro del área de influencia del proyecto. En caso de que se produzca sedimentación o erosión a consecuencia de operaciones realizadas por el contratista, éste deberá limpiar, eliminar la sedimentación, reconstruir en la medida de lo necesario y, en general, mantener limpias esas obras, a satisfacción del Ingeniero Supervisor, durante toda la duración del proyecto.</w:t>
      </w:r>
    </w:p>
    <w:p w14:paraId="50C55704" w14:textId="178AFC92" w:rsidR="00A010F3" w:rsidRPr="004D5616" w:rsidRDefault="007E5E70" w:rsidP="00CB2BD2">
      <w:pPr>
        <w:jc w:val="both"/>
        <w:rPr>
          <w:rFonts w:ascii="Arial" w:hAnsi="Arial" w:cs="Arial"/>
          <w:b/>
        </w:rPr>
      </w:pPr>
      <w:r w:rsidRPr="004D5616">
        <w:rPr>
          <w:rFonts w:ascii="Arial" w:hAnsi="Arial" w:cs="Arial"/>
          <w:b/>
        </w:rPr>
        <w:t>CALIDAD DE LA MAQUINARIA, EQUIPOS Y HERRAMIENTAS</w:t>
      </w:r>
    </w:p>
    <w:p w14:paraId="3DA80C0B" w14:textId="77777777" w:rsidR="00A010F3" w:rsidRPr="004D5616" w:rsidRDefault="00A010F3" w:rsidP="00CB2BD2">
      <w:pPr>
        <w:jc w:val="both"/>
        <w:rPr>
          <w:rFonts w:ascii="Arial" w:hAnsi="Arial" w:cs="Arial"/>
          <w:color w:val="000000"/>
        </w:rPr>
      </w:pPr>
      <w:r w:rsidRPr="004D5616">
        <w:rPr>
          <w:rFonts w:ascii="Arial" w:hAnsi="Arial" w:cs="Arial"/>
          <w:color w:val="000000"/>
        </w:rPr>
        <w:t>La maquinaria, equipos y herramientas a utilizarse en esta partida debe encontrarse en buen estado y correcto funcionamiento.</w:t>
      </w:r>
    </w:p>
    <w:p w14:paraId="72E2E8CC" w14:textId="353BB4F8" w:rsidR="00A010F3" w:rsidRPr="004D5616" w:rsidRDefault="007E5E70" w:rsidP="00CB2BD2">
      <w:pPr>
        <w:jc w:val="both"/>
        <w:rPr>
          <w:rFonts w:ascii="Arial" w:hAnsi="Arial" w:cs="Arial"/>
          <w:b/>
        </w:rPr>
      </w:pPr>
      <w:r w:rsidRPr="004D5616">
        <w:rPr>
          <w:rFonts w:ascii="Arial" w:hAnsi="Arial" w:cs="Arial"/>
          <w:b/>
        </w:rPr>
        <w:t>SISTEMA DE CONTROL DE CALIDAD</w:t>
      </w:r>
    </w:p>
    <w:p w14:paraId="0609BC0B" w14:textId="77777777" w:rsidR="00A010F3" w:rsidRPr="004D5616" w:rsidRDefault="00A010F3" w:rsidP="00CB2BD2">
      <w:pPr>
        <w:jc w:val="both"/>
        <w:rPr>
          <w:rFonts w:ascii="Arial" w:hAnsi="Arial" w:cs="Arial"/>
          <w:color w:val="000000"/>
        </w:rPr>
      </w:pPr>
      <w:r w:rsidRPr="004D5616">
        <w:rPr>
          <w:rFonts w:ascii="Arial" w:hAnsi="Arial" w:cs="Arial"/>
          <w:color w:val="000000"/>
        </w:rPr>
        <w:t>El contratista se abstendrá de depositar materiales excedentes en predios privados, a menos que el propietario lo autorice por escrito y con autorización del ingeniero Supervisor.</w:t>
      </w:r>
    </w:p>
    <w:p w14:paraId="3E7FB50F" w14:textId="77777777" w:rsidR="00A010F3" w:rsidRPr="004D5616" w:rsidRDefault="00A010F3" w:rsidP="00CB2BD2">
      <w:pPr>
        <w:jc w:val="both"/>
        <w:rPr>
          <w:rFonts w:ascii="Arial" w:hAnsi="Arial" w:cs="Arial"/>
          <w:color w:val="000000"/>
        </w:rPr>
      </w:pPr>
      <w:r w:rsidRPr="004D5616">
        <w:rPr>
          <w:rFonts w:ascii="Arial" w:hAnsi="Arial" w:cs="Arial"/>
          <w:color w:val="000000"/>
        </w:rPr>
        <w:t>El contratista tomará las precauciones del caso para evitar la obstrucción de conductos de agua o canales de drenaje, dentro del área de influencia del proyecto.</w:t>
      </w:r>
    </w:p>
    <w:p w14:paraId="4451C9BB" w14:textId="77777777" w:rsidR="00A010F3" w:rsidRPr="004D5616" w:rsidRDefault="00A010F3" w:rsidP="00CB2BD2">
      <w:pPr>
        <w:jc w:val="both"/>
        <w:rPr>
          <w:rFonts w:ascii="Arial" w:hAnsi="Arial" w:cs="Arial"/>
          <w:b/>
        </w:rPr>
      </w:pPr>
      <w:r w:rsidRPr="004D5616">
        <w:rPr>
          <w:rFonts w:ascii="Arial" w:hAnsi="Arial" w:cs="Arial"/>
          <w:color w:val="000000"/>
        </w:rPr>
        <w:t>Los camiones volquetes que hayan de utilizarse para el transporte de material de desecho deberían cubrirse con lona para impedir la dispersión de polvo o material durante las operaciones de transporte.</w:t>
      </w:r>
    </w:p>
    <w:p w14:paraId="10B4D724" w14:textId="1544457B" w:rsidR="00A010F3" w:rsidRPr="004D5616" w:rsidRDefault="007E5E70" w:rsidP="00CB2BD2">
      <w:pPr>
        <w:jc w:val="both"/>
        <w:rPr>
          <w:rFonts w:ascii="Arial" w:hAnsi="Arial" w:cs="Arial"/>
          <w:b/>
          <w:bCs/>
          <w:color w:val="000000"/>
        </w:rPr>
      </w:pPr>
      <w:r w:rsidRPr="004D5616">
        <w:rPr>
          <w:rFonts w:ascii="Arial" w:hAnsi="Arial" w:cs="Arial"/>
          <w:b/>
          <w:bCs/>
          <w:color w:val="000000"/>
        </w:rPr>
        <w:t>UNIDAD DE MEDIDA</w:t>
      </w:r>
    </w:p>
    <w:p w14:paraId="04AE2925" w14:textId="14FF6743" w:rsidR="00A010F3" w:rsidRPr="004D5616" w:rsidRDefault="000D6391" w:rsidP="00CB2BD2">
      <w:pPr>
        <w:jc w:val="both"/>
        <w:rPr>
          <w:rFonts w:ascii="Arial" w:hAnsi="Arial" w:cs="Arial"/>
          <w:color w:val="000000"/>
        </w:rPr>
      </w:pPr>
      <w:r w:rsidRPr="004D5616">
        <w:rPr>
          <w:rFonts w:ascii="Arial" w:hAnsi="Arial" w:cs="Arial"/>
          <w:color w:val="000000"/>
        </w:rPr>
        <w:t>Unidad de medida es por m</w:t>
      </w:r>
      <w:r w:rsidR="00A010F3" w:rsidRPr="004D5616">
        <w:rPr>
          <w:rFonts w:ascii="Arial" w:hAnsi="Arial" w:cs="Arial"/>
          <w:color w:val="000000"/>
        </w:rPr>
        <w:t>etro cúbico (m3)</w:t>
      </w:r>
    </w:p>
    <w:p w14:paraId="286D123C" w14:textId="2ADC67D7" w:rsidR="00A010F3" w:rsidRPr="004D5616" w:rsidRDefault="007E5E70" w:rsidP="00CB2BD2">
      <w:pPr>
        <w:jc w:val="both"/>
        <w:rPr>
          <w:rFonts w:ascii="Arial" w:hAnsi="Arial" w:cs="Arial"/>
          <w:b/>
          <w:bCs/>
          <w:color w:val="000000"/>
        </w:rPr>
      </w:pPr>
      <w:r w:rsidRPr="004D5616">
        <w:rPr>
          <w:rFonts w:ascii="Arial" w:hAnsi="Arial" w:cs="Arial"/>
          <w:b/>
          <w:bCs/>
          <w:color w:val="000000"/>
        </w:rPr>
        <w:t>FORMA DE MEDICIÓN</w:t>
      </w:r>
    </w:p>
    <w:p w14:paraId="7B615E8F" w14:textId="77777777" w:rsidR="00A010F3" w:rsidRPr="004D5616" w:rsidRDefault="00A010F3" w:rsidP="00CB2BD2">
      <w:pPr>
        <w:jc w:val="both"/>
        <w:rPr>
          <w:rFonts w:ascii="Arial" w:hAnsi="Arial" w:cs="Arial"/>
          <w:color w:val="000000"/>
        </w:rPr>
      </w:pPr>
      <w:r w:rsidRPr="004D5616">
        <w:rPr>
          <w:rFonts w:ascii="Arial" w:hAnsi="Arial" w:cs="Arial"/>
          <w:color w:val="000000"/>
        </w:rPr>
        <w:t>El volumen de material excedente de excavaciones, será igual a la diferencia entre el volumen excavado, menos el volumen del material necesario para el relleno compactado con material propio</w:t>
      </w:r>
    </w:p>
    <w:p w14:paraId="6175A130" w14:textId="77777777" w:rsidR="00A010F3" w:rsidRPr="004D5616" w:rsidRDefault="00A010F3" w:rsidP="00CB2BD2">
      <w:pPr>
        <w:jc w:val="both"/>
        <w:rPr>
          <w:rFonts w:ascii="Arial" w:hAnsi="Arial" w:cs="Arial"/>
          <w:color w:val="000000"/>
        </w:rPr>
      </w:pPr>
      <w:r w:rsidRPr="004D5616">
        <w:rPr>
          <w:rFonts w:ascii="Arial" w:hAnsi="Arial" w:cs="Arial"/>
          <w:color w:val="000000"/>
        </w:rPr>
        <w:t>Esta diferencia será afectada por el esponjamiento que deberá calcularse teniendo en cuenta los valores de la siguiente tabla.</w:t>
      </w:r>
    </w:p>
    <w:p w14:paraId="78B59769" w14:textId="77777777" w:rsidR="00A010F3" w:rsidRPr="004D5616" w:rsidRDefault="00A010F3" w:rsidP="00CB2BD2">
      <w:pPr>
        <w:jc w:val="center"/>
        <w:rPr>
          <w:rFonts w:ascii="Arial" w:hAnsi="Arial" w:cs="Arial"/>
          <w:color w:val="000000"/>
        </w:rPr>
      </w:pPr>
      <w:r w:rsidRPr="004D5616">
        <w:rPr>
          <w:rFonts w:ascii="Arial" w:hAnsi="Arial" w:cs="Arial"/>
          <w:noProof/>
          <w:lang w:eastAsia="es-PE"/>
        </w:rPr>
        <w:drawing>
          <wp:inline distT="0" distB="0" distL="0" distR="0" wp14:anchorId="35720DD6" wp14:editId="7389A660">
            <wp:extent cx="3087070" cy="202882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89182" cy="2030213"/>
                    </a:xfrm>
                    <a:prstGeom prst="rect">
                      <a:avLst/>
                    </a:prstGeom>
                  </pic:spPr>
                </pic:pic>
              </a:graphicData>
            </a:graphic>
          </wp:inline>
        </w:drawing>
      </w:r>
    </w:p>
    <w:p w14:paraId="35818589" w14:textId="77777777" w:rsidR="00A010F3" w:rsidRPr="004D5616" w:rsidRDefault="00A010F3" w:rsidP="00CB2BD2">
      <w:pPr>
        <w:jc w:val="both"/>
        <w:rPr>
          <w:rFonts w:ascii="Arial" w:hAnsi="Arial" w:cs="Arial"/>
          <w:color w:val="000000"/>
        </w:rPr>
      </w:pPr>
      <w:r w:rsidRPr="004D5616">
        <w:rPr>
          <w:rFonts w:ascii="Arial" w:hAnsi="Arial" w:cs="Arial"/>
          <w:color w:val="000000"/>
        </w:rPr>
        <w:t>El volumen por el cual se pagará será el número de metros cúbicos (M3) de material aceptablemente cargado, transportado y colocado, de acuerdo con las prescripciones de la presente especificación, medido en su posición original. El trabajo deberá contar con la conformidad del Ingeniero Supervisor. Esta partida incluye el carguío y transporte del material excedente.</w:t>
      </w:r>
    </w:p>
    <w:p w14:paraId="44ECA5F2" w14:textId="77740E04" w:rsidR="00A010F3" w:rsidRPr="004D5616" w:rsidRDefault="006F1A8E" w:rsidP="00CB2BD2">
      <w:pPr>
        <w:jc w:val="both"/>
        <w:rPr>
          <w:rFonts w:ascii="Arial" w:hAnsi="Arial" w:cs="Arial"/>
          <w:b/>
          <w:bCs/>
          <w:snapToGrid w:val="0"/>
          <w:color w:val="000000"/>
        </w:rPr>
      </w:pPr>
      <w:r w:rsidRPr="004D5616">
        <w:rPr>
          <w:rFonts w:ascii="Arial" w:hAnsi="Arial" w:cs="Arial"/>
          <w:b/>
          <w:bCs/>
          <w:snapToGrid w:val="0"/>
          <w:color w:val="000000"/>
        </w:rPr>
        <w:t>FORMA</w:t>
      </w:r>
      <w:r w:rsidR="007E5E70" w:rsidRPr="004D5616">
        <w:rPr>
          <w:rFonts w:ascii="Arial" w:hAnsi="Arial" w:cs="Arial"/>
          <w:b/>
          <w:bCs/>
          <w:snapToGrid w:val="0"/>
          <w:color w:val="000000"/>
        </w:rPr>
        <w:t xml:space="preserve"> DE PAGO</w:t>
      </w:r>
    </w:p>
    <w:p w14:paraId="281674CC" w14:textId="02EF2A85" w:rsidR="00A010F3" w:rsidRPr="004D5616" w:rsidRDefault="00A010F3" w:rsidP="00CB2BD2">
      <w:pPr>
        <w:jc w:val="both"/>
        <w:rPr>
          <w:rFonts w:ascii="Arial" w:hAnsi="Arial" w:cs="Arial"/>
        </w:rPr>
      </w:pPr>
      <w:r w:rsidRPr="004D5616">
        <w:rPr>
          <w:rFonts w:ascii="Arial" w:hAnsi="Arial" w:cs="Arial"/>
          <w:color w:val="000000"/>
        </w:rPr>
        <w:t>El volumen medido en la forma descrita anteriormente será pagado al precio unitario del contrato, por metro cúbico</w:t>
      </w:r>
      <w:r w:rsidRPr="004D5616">
        <w:rPr>
          <w:rFonts w:ascii="Arial" w:hAnsi="Arial" w:cs="Arial"/>
          <w:b/>
          <w:color w:val="000000"/>
        </w:rPr>
        <w:t>,</w:t>
      </w:r>
      <w:r w:rsidRPr="004D5616">
        <w:rPr>
          <w:rFonts w:ascii="Arial" w:hAnsi="Arial" w:cs="Arial"/>
          <w:color w:val="000000"/>
        </w:rPr>
        <w:t xml:space="preserve"> el precio incluye el equipo, mano de obra, transporte de material, herramienta, materiales e imprevistos necesarios para completar satisfactoriamente el trabajo.</w:t>
      </w:r>
    </w:p>
    <w:p w14:paraId="7B9560B8" w14:textId="77777777" w:rsidR="009F4773" w:rsidRPr="004D5616" w:rsidRDefault="00457C96" w:rsidP="008C2516">
      <w:pPr>
        <w:pStyle w:val="Ttulo1"/>
        <w:keepNext w:val="0"/>
        <w:keepLines w:val="0"/>
        <w:widowControl w:val="0"/>
        <w:numPr>
          <w:ilvl w:val="1"/>
          <w:numId w:val="10"/>
        </w:numPr>
        <w:snapToGrid w:val="0"/>
        <w:spacing w:after="160" w:line="240" w:lineRule="auto"/>
        <w:ind w:left="851" w:hanging="851"/>
        <w:rPr>
          <w:rFonts w:ascii="Arial" w:hAnsi="Arial" w:cs="Arial"/>
          <w:b/>
          <w:bCs/>
          <w:color w:val="auto"/>
          <w:sz w:val="22"/>
          <w:szCs w:val="22"/>
        </w:rPr>
      </w:pPr>
      <w:r w:rsidRPr="004D5616">
        <w:rPr>
          <w:rFonts w:ascii="Arial" w:hAnsi="Arial" w:cs="Arial"/>
          <w:b/>
          <w:bCs/>
          <w:color w:val="auto"/>
          <w:sz w:val="22"/>
          <w:szCs w:val="22"/>
        </w:rPr>
        <w:t>CONCRETO SIMPLE</w:t>
      </w:r>
      <w:r w:rsidR="009F4773" w:rsidRPr="004D5616">
        <w:rPr>
          <w:rFonts w:ascii="Arial" w:hAnsi="Arial" w:cs="Arial"/>
          <w:b/>
          <w:bCs/>
          <w:color w:val="auto"/>
          <w:sz w:val="22"/>
          <w:szCs w:val="22"/>
        </w:rPr>
        <w:t xml:space="preserve"> </w:t>
      </w:r>
    </w:p>
    <w:p w14:paraId="107A1734" w14:textId="526BA447" w:rsidR="00677D22" w:rsidRPr="004D5616" w:rsidRDefault="009F4773" w:rsidP="008C2516">
      <w:pPr>
        <w:pStyle w:val="Ttulo1"/>
        <w:keepNext w:val="0"/>
        <w:keepLines w:val="0"/>
        <w:widowControl w:val="0"/>
        <w:numPr>
          <w:ilvl w:val="2"/>
          <w:numId w:val="10"/>
        </w:numPr>
        <w:snapToGrid w:val="0"/>
        <w:spacing w:after="160" w:line="240" w:lineRule="auto"/>
        <w:ind w:left="1134" w:hanging="1134"/>
        <w:rPr>
          <w:rFonts w:ascii="Arial" w:hAnsi="Arial" w:cs="Arial"/>
          <w:b/>
          <w:bCs/>
          <w:color w:val="auto"/>
          <w:sz w:val="22"/>
          <w:szCs w:val="22"/>
        </w:rPr>
      </w:pPr>
      <w:r w:rsidRPr="004D5616">
        <w:rPr>
          <w:rFonts w:ascii="Arial" w:hAnsi="Arial" w:cs="Arial"/>
          <w:b/>
          <w:bCs/>
          <w:color w:val="auto"/>
          <w:sz w:val="22"/>
          <w:szCs w:val="22"/>
        </w:rPr>
        <w:t>CIMIENTOS</w:t>
      </w:r>
    </w:p>
    <w:p w14:paraId="132320C6" w14:textId="0B5E6CB8" w:rsidR="00C10A2C" w:rsidRPr="004D5616" w:rsidRDefault="00C10A2C" w:rsidP="008C2516">
      <w:pPr>
        <w:pStyle w:val="Ttulo1"/>
        <w:keepNext w:val="0"/>
        <w:keepLines w:val="0"/>
        <w:widowControl w:val="0"/>
        <w:numPr>
          <w:ilvl w:val="3"/>
          <w:numId w:val="12"/>
        </w:numPr>
        <w:tabs>
          <w:tab w:val="left" w:pos="1701"/>
        </w:tabs>
        <w:snapToGrid w:val="0"/>
        <w:spacing w:after="160" w:line="240" w:lineRule="auto"/>
        <w:ind w:left="993" w:hanging="992"/>
        <w:rPr>
          <w:rFonts w:ascii="Arial" w:hAnsi="Arial" w:cs="Arial"/>
          <w:b/>
          <w:bCs/>
          <w:color w:val="auto"/>
          <w:sz w:val="22"/>
          <w:szCs w:val="22"/>
        </w:rPr>
      </w:pPr>
      <w:r w:rsidRPr="004D5616">
        <w:rPr>
          <w:rFonts w:ascii="Arial" w:hAnsi="Arial" w:cs="Arial"/>
          <w:b/>
          <w:bCs/>
          <w:color w:val="auto"/>
          <w:sz w:val="22"/>
          <w:szCs w:val="22"/>
        </w:rPr>
        <w:t>SOLADO DE CONCRETO F'C=100kg/cm2 e=</w:t>
      </w:r>
      <w:r w:rsidR="00FA3E9E" w:rsidRPr="004D5616">
        <w:rPr>
          <w:rFonts w:ascii="Arial" w:hAnsi="Arial" w:cs="Arial"/>
          <w:b/>
          <w:bCs/>
          <w:color w:val="auto"/>
          <w:sz w:val="22"/>
          <w:szCs w:val="22"/>
        </w:rPr>
        <w:t>0.10 m</w:t>
      </w:r>
      <w:r w:rsidRPr="004D5616">
        <w:rPr>
          <w:rFonts w:ascii="Arial" w:hAnsi="Arial" w:cs="Arial"/>
          <w:b/>
          <w:bCs/>
          <w:color w:val="auto"/>
          <w:sz w:val="22"/>
          <w:szCs w:val="22"/>
        </w:rPr>
        <w:t xml:space="preserve"> </w:t>
      </w:r>
    </w:p>
    <w:p w14:paraId="78895386" w14:textId="6591F6A6" w:rsidR="00A010F3" w:rsidRPr="004D5616" w:rsidRDefault="007E5E70" w:rsidP="00CB2BD2">
      <w:pPr>
        <w:jc w:val="both"/>
        <w:rPr>
          <w:rFonts w:ascii="Arial" w:hAnsi="Arial" w:cs="Arial"/>
          <w:b/>
        </w:rPr>
      </w:pPr>
      <w:r w:rsidRPr="004D5616">
        <w:rPr>
          <w:rFonts w:ascii="Arial" w:hAnsi="Arial" w:cs="Arial"/>
          <w:b/>
        </w:rPr>
        <w:t>DESCRIPCIÓN</w:t>
      </w:r>
    </w:p>
    <w:p w14:paraId="4756215B" w14:textId="6BA4FEFB" w:rsidR="00A010F3" w:rsidRPr="004D5616" w:rsidRDefault="00A010F3" w:rsidP="00CB2BD2">
      <w:pPr>
        <w:jc w:val="both"/>
        <w:rPr>
          <w:rFonts w:ascii="Arial" w:eastAsia="Calibri" w:hAnsi="Arial" w:cs="Arial"/>
          <w:color w:val="000000"/>
          <w:lang w:val="es-MX" w:eastAsia="es-MX"/>
        </w:rPr>
      </w:pPr>
      <w:r w:rsidRPr="004D5616">
        <w:rPr>
          <w:rFonts w:ascii="Arial" w:eastAsia="Calibri" w:hAnsi="Arial" w:cs="Arial"/>
          <w:color w:val="000000"/>
          <w:lang w:val="es-MX" w:eastAsia="es-MX"/>
        </w:rPr>
        <w:t>Son los elementos de concreto que conforman la base de fundación de l</w:t>
      </w:r>
      <w:r w:rsidR="000766AF" w:rsidRPr="004D5616">
        <w:rPr>
          <w:rFonts w:ascii="Arial" w:eastAsia="Calibri" w:hAnsi="Arial" w:cs="Arial"/>
          <w:color w:val="000000"/>
          <w:lang w:val="es-MX" w:eastAsia="es-MX"/>
        </w:rPr>
        <w:t>o</w:t>
      </w:r>
      <w:r w:rsidRPr="004D5616">
        <w:rPr>
          <w:rFonts w:ascii="Arial" w:eastAsia="Calibri" w:hAnsi="Arial" w:cs="Arial"/>
          <w:color w:val="000000"/>
          <w:lang w:val="es-MX" w:eastAsia="es-MX"/>
        </w:rPr>
        <w:t xml:space="preserve">s </w:t>
      </w:r>
      <w:r w:rsidR="000766AF" w:rsidRPr="004D5616">
        <w:rPr>
          <w:rFonts w:ascii="Arial" w:eastAsia="Calibri" w:hAnsi="Arial" w:cs="Arial"/>
          <w:color w:val="000000"/>
          <w:lang w:val="es-MX" w:eastAsia="es-MX"/>
        </w:rPr>
        <w:t>cimientos</w:t>
      </w:r>
      <w:r w:rsidR="00FA3E9E" w:rsidRPr="004D5616">
        <w:rPr>
          <w:rFonts w:ascii="Arial" w:eastAsia="Calibri" w:hAnsi="Arial" w:cs="Arial"/>
          <w:color w:val="000000"/>
          <w:lang w:val="es-MX" w:eastAsia="es-MX"/>
        </w:rPr>
        <w:t xml:space="preserve"> </w:t>
      </w:r>
      <w:r w:rsidRPr="004D5616">
        <w:rPr>
          <w:rFonts w:ascii="Arial" w:eastAsia="Calibri" w:hAnsi="Arial" w:cs="Arial"/>
          <w:color w:val="000000"/>
          <w:lang w:val="es-MX" w:eastAsia="es-MX"/>
        </w:rPr>
        <w:t>y sirve para realizar los trazos de las armaduras y para transmitir el terreno el peso propio de las mismas y la carga de la estructura que soportan.</w:t>
      </w:r>
    </w:p>
    <w:p w14:paraId="4E4A8CA1" w14:textId="1EC607AA" w:rsidR="00A010F3" w:rsidRPr="004D5616" w:rsidRDefault="007E5E70" w:rsidP="00CB2BD2">
      <w:pPr>
        <w:jc w:val="both"/>
        <w:rPr>
          <w:rFonts w:ascii="Arial" w:hAnsi="Arial" w:cs="Arial"/>
          <w:b/>
        </w:rPr>
      </w:pPr>
      <w:r w:rsidRPr="004D5616">
        <w:rPr>
          <w:rFonts w:ascii="Arial" w:hAnsi="Arial" w:cs="Arial"/>
          <w:b/>
        </w:rPr>
        <w:t>CONSIDERACIONES GENERALES</w:t>
      </w:r>
    </w:p>
    <w:p w14:paraId="1D01DDE6" w14:textId="495D1365" w:rsidR="00A010F3" w:rsidRPr="004D5616" w:rsidRDefault="00A010F3" w:rsidP="00CB2BD2">
      <w:pPr>
        <w:jc w:val="both"/>
        <w:rPr>
          <w:rFonts w:ascii="Arial" w:eastAsia="Calibri" w:hAnsi="Arial" w:cs="Arial"/>
          <w:color w:val="000000"/>
          <w:lang w:val="es-MX" w:eastAsia="es-MX"/>
        </w:rPr>
      </w:pPr>
      <w:r w:rsidRPr="004D5616">
        <w:rPr>
          <w:rFonts w:ascii="Arial" w:eastAsia="Calibri" w:hAnsi="Arial" w:cs="Arial"/>
          <w:color w:val="000000"/>
          <w:lang w:val="es-MX" w:eastAsia="es-MX"/>
        </w:rPr>
        <w:t xml:space="preserve">Para la ejecución del solado para </w:t>
      </w:r>
      <w:r w:rsidR="000766AF" w:rsidRPr="004D5616">
        <w:rPr>
          <w:rFonts w:ascii="Arial" w:eastAsia="Calibri" w:hAnsi="Arial" w:cs="Arial"/>
          <w:color w:val="000000"/>
          <w:lang w:val="es-MX" w:eastAsia="es-MX"/>
        </w:rPr>
        <w:t>cimiento</w:t>
      </w:r>
      <w:r w:rsidRPr="004D5616">
        <w:rPr>
          <w:rFonts w:ascii="Arial" w:eastAsia="Calibri" w:hAnsi="Arial" w:cs="Arial"/>
          <w:color w:val="000000"/>
          <w:lang w:val="es-MX" w:eastAsia="es-MX"/>
        </w:rPr>
        <w:t xml:space="preserve"> se verificarán las dimensiones y ubicación de la excavación, se humedecerá el fondo de la excavación, se realizará la dosificación de </w:t>
      </w:r>
      <w:r w:rsidR="00637D80" w:rsidRPr="004D5616">
        <w:rPr>
          <w:rFonts w:ascii="Arial" w:eastAsia="Calibri" w:hAnsi="Arial" w:cs="Arial"/>
          <w:color w:val="000000"/>
          <w:lang w:val="es-MX" w:eastAsia="es-MX"/>
        </w:rPr>
        <w:t>CONCRET</w:t>
      </w:r>
      <w:r w:rsidR="00FA3E9E" w:rsidRPr="004D5616">
        <w:rPr>
          <w:rFonts w:ascii="Arial" w:eastAsia="Calibri" w:hAnsi="Arial" w:cs="Arial"/>
          <w:color w:val="000000"/>
          <w:lang w:val="es-MX" w:eastAsia="es-MX"/>
        </w:rPr>
        <w:t>O F"C=100KG/CM2.</w:t>
      </w:r>
    </w:p>
    <w:p w14:paraId="6BAA7920" w14:textId="0CEF7E5E" w:rsidR="00A010F3" w:rsidRPr="004D5616" w:rsidRDefault="00A010F3" w:rsidP="00CB2BD2">
      <w:pPr>
        <w:jc w:val="both"/>
        <w:rPr>
          <w:rFonts w:ascii="Arial" w:eastAsia="Calibri" w:hAnsi="Arial" w:cs="Arial"/>
          <w:color w:val="000000"/>
          <w:lang w:val="es-MX" w:eastAsia="es-MX"/>
        </w:rPr>
      </w:pPr>
      <w:r w:rsidRPr="004D5616">
        <w:rPr>
          <w:rFonts w:ascii="Arial" w:eastAsia="Calibri" w:hAnsi="Arial" w:cs="Arial"/>
          <w:color w:val="000000"/>
          <w:lang w:val="es-MX" w:eastAsia="es-MX"/>
        </w:rPr>
        <w:t xml:space="preserve">Se nivelará el fondo y se verificará que la mezcla </w:t>
      </w:r>
      <w:r w:rsidR="001A0EC9" w:rsidRPr="004D5616">
        <w:rPr>
          <w:rFonts w:ascii="Arial" w:eastAsia="Calibri" w:hAnsi="Arial" w:cs="Arial"/>
          <w:color w:val="000000"/>
          <w:lang w:val="es-MX" w:eastAsia="es-MX"/>
        </w:rPr>
        <w:t>sea de un espesor constante de 10</w:t>
      </w:r>
      <w:r w:rsidRPr="004D5616">
        <w:rPr>
          <w:rFonts w:ascii="Arial" w:eastAsia="Calibri" w:hAnsi="Arial" w:cs="Arial"/>
          <w:color w:val="000000"/>
          <w:lang w:val="es-MX" w:eastAsia="es-MX"/>
        </w:rPr>
        <w:t xml:space="preserve"> cm., la superficie del solado quedará rugoso.</w:t>
      </w:r>
    </w:p>
    <w:p w14:paraId="05F59FCA" w14:textId="77777777" w:rsidR="00A010F3" w:rsidRPr="004D5616" w:rsidRDefault="00A010F3" w:rsidP="00CB2BD2">
      <w:pPr>
        <w:jc w:val="both"/>
        <w:rPr>
          <w:rFonts w:ascii="Arial" w:eastAsia="Calibri" w:hAnsi="Arial" w:cs="Arial"/>
          <w:color w:val="000000"/>
          <w:lang w:val="es-MX" w:eastAsia="es-MX"/>
        </w:rPr>
      </w:pPr>
      <w:r w:rsidRPr="004D5616">
        <w:rPr>
          <w:rFonts w:ascii="Arial" w:eastAsia="Calibri" w:hAnsi="Arial" w:cs="Arial"/>
          <w:color w:val="000000"/>
          <w:lang w:val="es-MX" w:eastAsia="es-MX"/>
        </w:rPr>
        <w:t xml:space="preserve">El concreto deberá ser de óptima calidad, de consistencia plástica y trabajable. </w:t>
      </w:r>
    </w:p>
    <w:p w14:paraId="3AFFAFDF" w14:textId="58CEA987" w:rsidR="00A010F3" w:rsidRPr="004D5616" w:rsidRDefault="007E5E70" w:rsidP="00CB2BD2">
      <w:pPr>
        <w:jc w:val="both"/>
        <w:rPr>
          <w:rFonts w:ascii="Arial" w:hAnsi="Arial" w:cs="Arial"/>
          <w:b/>
        </w:rPr>
      </w:pPr>
      <w:r w:rsidRPr="004D5616">
        <w:rPr>
          <w:rFonts w:ascii="Arial" w:hAnsi="Arial" w:cs="Arial"/>
          <w:b/>
        </w:rPr>
        <w:t>UNIDAD DE MEDIDA</w:t>
      </w:r>
    </w:p>
    <w:p w14:paraId="7E0ACD48" w14:textId="29CF4100" w:rsidR="00A010F3" w:rsidRPr="004D5616" w:rsidRDefault="00A010F3" w:rsidP="00CB2BD2">
      <w:pPr>
        <w:jc w:val="both"/>
        <w:rPr>
          <w:rFonts w:ascii="Arial" w:eastAsia="Calibri" w:hAnsi="Arial" w:cs="Arial"/>
          <w:color w:val="000000"/>
          <w:lang w:val="es-MX" w:eastAsia="es-MX"/>
        </w:rPr>
      </w:pPr>
      <w:r w:rsidRPr="004D5616">
        <w:rPr>
          <w:rFonts w:ascii="Arial" w:eastAsia="Calibri" w:hAnsi="Arial" w:cs="Arial"/>
          <w:color w:val="000000"/>
          <w:lang w:val="es-MX" w:eastAsia="es-MX"/>
        </w:rPr>
        <w:t xml:space="preserve">El solado será medido en </w:t>
      </w:r>
      <w:r w:rsidR="00637D80" w:rsidRPr="004D5616">
        <w:rPr>
          <w:rFonts w:ascii="Arial" w:eastAsia="Calibri" w:hAnsi="Arial" w:cs="Arial"/>
          <w:color w:val="000000"/>
          <w:lang w:val="es-MX" w:eastAsia="es-MX"/>
        </w:rPr>
        <w:t xml:space="preserve">metros cuadrados </w:t>
      </w:r>
      <w:r w:rsidRPr="004D5616">
        <w:rPr>
          <w:rFonts w:ascii="Arial" w:eastAsia="Calibri" w:hAnsi="Arial" w:cs="Arial"/>
          <w:color w:val="000000"/>
          <w:lang w:val="es-MX" w:eastAsia="es-MX"/>
        </w:rPr>
        <w:t>(M2) del área horizontal trabajada correctamente.</w:t>
      </w:r>
    </w:p>
    <w:p w14:paraId="7F724A19" w14:textId="44B3D372" w:rsidR="00A010F3" w:rsidRPr="004D5616" w:rsidRDefault="007E5E70" w:rsidP="00CB2BD2">
      <w:pPr>
        <w:jc w:val="both"/>
        <w:rPr>
          <w:rFonts w:ascii="Arial" w:hAnsi="Arial" w:cs="Arial"/>
          <w:b/>
        </w:rPr>
      </w:pPr>
      <w:r w:rsidRPr="004D5616">
        <w:rPr>
          <w:rFonts w:ascii="Arial" w:hAnsi="Arial" w:cs="Arial"/>
          <w:b/>
        </w:rPr>
        <w:t>FORMA DE MEDICIÓN</w:t>
      </w:r>
    </w:p>
    <w:p w14:paraId="5E91A687" w14:textId="77777777" w:rsidR="00A010F3" w:rsidRPr="004D5616" w:rsidRDefault="00A010F3" w:rsidP="00CB2BD2">
      <w:pPr>
        <w:jc w:val="both"/>
        <w:rPr>
          <w:rFonts w:ascii="Arial" w:eastAsia="Calibri" w:hAnsi="Arial" w:cs="Arial"/>
          <w:color w:val="000000"/>
          <w:lang w:val="es-MX" w:eastAsia="es-MX"/>
        </w:rPr>
      </w:pPr>
      <w:r w:rsidRPr="004D5616">
        <w:rPr>
          <w:rFonts w:ascii="Arial" w:eastAsia="Calibri" w:hAnsi="Arial" w:cs="Arial"/>
          <w:color w:val="000000"/>
          <w:lang w:val="es-MX" w:eastAsia="es-MX"/>
        </w:rPr>
        <w:t>El pago se efectuará de acuerdo al avance, por metro cuadrado (M2), y según el precio unitario. Este precio incluirá compensación total por todo el trabajo especificado en esta partida, materiales, mano de obra, herramientas, equipos, transporte e imprevistos necesarios para completar el trabajo.</w:t>
      </w:r>
    </w:p>
    <w:p w14:paraId="14AE7637" w14:textId="5D8F59CB" w:rsidR="00A010F3" w:rsidRPr="004D5616" w:rsidRDefault="006F1A8E" w:rsidP="00CB2BD2">
      <w:pPr>
        <w:jc w:val="both"/>
        <w:rPr>
          <w:rFonts w:ascii="Arial" w:hAnsi="Arial" w:cs="Arial"/>
          <w:b/>
          <w:bCs/>
          <w:snapToGrid w:val="0"/>
          <w:color w:val="000000"/>
        </w:rPr>
      </w:pPr>
      <w:r w:rsidRPr="004D5616">
        <w:rPr>
          <w:rFonts w:ascii="Arial" w:hAnsi="Arial" w:cs="Arial"/>
          <w:b/>
          <w:bCs/>
          <w:snapToGrid w:val="0"/>
          <w:color w:val="000000"/>
        </w:rPr>
        <w:t>FORMA</w:t>
      </w:r>
      <w:r w:rsidR="007E5E70" w:rsidRPr="004D5616">
        <w:rPr>
          <w:rFonts w:ascii="Arial" w:hAnsi="Arial" w:cs="Arial"/>
          <w:b/>
          <w:bCs/>
          <w:snapToGrid w:val="0"/>
          <w:color w:val="000000"/>
        </w:rPr>
        <w:t xml:space="preserve"> DE PAGO</w:t>
      </w:r>
    </w:p>
    <w:p w14:paraId="03F9E869" w14:textId="77777777" w:rsidR="00A010F3" w:rsidRPr="004D5616" w:rsidRDefault="00A010F3" w:rsidP="00CB2BD2">
      <w:pPr>
        <w:jc w:val="both"/>
        <w:rPr>
          <w:rFonts w:ascii="Arial" w:hAnsi="Arial" w:cs="Arial"/>
          <w:color w:val="000000"/>
        </w:rPr>
      </w:pPr>
      <w:r w:rsidRPr="004D5616">
        <w:rPr>
          <w:rFonts w:ascii="Arial" w:hAnsi="Arial" w:cs="Arial"/>
          <w:color w:val="000000"/>
        </w:rPr>
        <w:t>La forma de pago de la partida solado, será de acuerdo al metraje ejecutado, medido en metro cuadrado (M2), dicho pago comprende la compensación total por concepto de Mano de Obra, Materiales, Equipos y Herramientas a utilizar.</w:t>
      </w:r>
    </w:p>
    <w:p w14:paraId="54DB5590" w14:textId="537C33E1" w:rsidR="00E05487" w:rsidRPr="004D5616" w:rsidRDefault="001A0EC9" w:rsidP="008C2516">
      <w:pPr>
        <w:pStyle w:val="Prrafodelista"/>
        <w:numPr>
          <w:ilvl w:val="3"/>
          <w:numId w:val="12"/>
        </w:numPr>
        <w:ind w:left="1560" w:right="-1" w:hanging="1560"/>
        <w:jc w:val="both"/>
        <w:rPr>
          <w:rFonts w:ascii="Arial" w:eastAsiaTheme="majorEastAsia" w:hAnsi="Arial" w:cs="Arial"/>
          <w:b/>
          <w:bCs/>
        </w:rPr>
      </w:pPr>
      <w:r w:rsidRPr="004D5616">
        <w:rPr>
          <w:rFonts w:ascii="Arial" w:eastAsiaTheme="majorEastAsia" w:hAnsi="Arial" w:cs="Arial"/>
          <w:b/>
          <w:bCs/>
          <w:sz w:val="22"/>
          <w:szCs w:val="22"/>
          <w:lang w:eastAsia="ja-JP"/>
        </w:rPr>
        <w:t>CIMIENTO CORRIDO C:H 1:10 + 30% PG. CEMENTO TIPO I</w:t>
      </w:r>
      <w:r w:rsidR="009F4773" w:rsidRPr="004D5616">
        <w:rPr>
          <w:rFonts w:ascii="Arial" w:eastAsiaTheme="majorEastAsia" w:hAnsi="Arial" w:cs="Arial"/>
          <w:b/>
          <w:bCs/>
        </w:rPr>
        <w:t xml:space="preserve">. </w:t>
      </w:r>
    </w:p>
    <w:p w14:paraId="5EDF3114" w14:textId="77777777" w:rsidR="001A0EC9" w:rsidRPr="004D5616" w:rsidRDefault="001A0EC9" w:rsidP="001A0EC9">
      <w:pPr>
        <w:pStyle w:val="Prrafodelista"/>
        <w:ind w:left="1560" w:right="-1"/>
        <w:jc w:val="both"/>
        <w:rPr>
          <w:rFonts w:ascii="Arial" w:eastAsiaTheme="majorEastAsia" w:hAnsi="Arial" w:cs="Arial"/>
          <w:b/>
          <w:bCs/>
        </w:rPr>
      </w:pPr>
    </w:p>
    <w:p w14:paraId="5C59DC0B" w14:textId="44003C8D" w:rsidR="00E05487" w:rsidRPr="004D5616" w:rsidRDefault="00E05487" w:rsidP="00CB2BD2">
      <w:pPr>
        <w:ind w:right="-1"/>
        <w:jc w:val="both"/>
        <w:rPr>
          <w:rFonts w:ascii="Arial" w:hAnsi="Arial" w:cs="Arial"/>
          <w:b/>
          <w:color w:val="000000" w:themeColor="text1"/>
          <w:lang w:eastAsia="es-ES"/>
        </w:rPr>
      </w:pPr>
      <w:r w:rsidRPr="004D5616">
        <w:rPr>
          <w:rFonts w:ascii="Arial" w:hAnsi="Arial" w:cs="Arial"/>
          <w:b/>
          <w:color w:val="000000" w:themeColor="text1"/>
          <w:lang w:eastAsia="es-ES"/>
        </w:rPr>
        <w:t>DESCRIPCIÓN</w:t>
      </w:r>
    </w:p>
    <w:p w14:paraId="581FD752" w14:textId="1C205C28" w:rsidR="001A0EC9" w:rsidRPr="004D5616" w:rsidRDefault="001A0EC9" w:rsidP="00CB2BD2">
      <w:pPr>
        <w:ind w:right="-1"/>
        <w:jc w:val="both"/>
        <w:rPr>
          <w:rFonts w:ascii="Arial" w:hAnsi="Arial" w:cs="Arial"/>
          <w:color w:val="000000"/>
        </w:rPr>
      </w:pPr>
      <w:r w:rsidRPr="004D5616">
        <w:rPr>
          <w:rFonts w:ascii="Arial" w:hAnsi="Arial" w:cs="Arial"/>
          <w:color w:val="000000"/>
        </w:rPr>
        <w:t xml:space="preserve">El cimiento corrido será de concreto ciclópeo, Cemento-Hormigón mezclados en proporción 1:10, con inclusión de 30% de piedra grande de tamaño máximo de 8” que sea de río, limpia y compacta, se usará cemento tipo </w:t>
      </w:r>
      <w:r w:rsidR="00B72AA4" w:rsidRPr="004D5616">
        <w:rPr>
          <w:rFonts w:ascii="Arial" w:hAnsi="Arial" w:cs="Arial"/>
          <w:color w:val="000000"/>
        </w:rPr>
        <w:t>I</w:t>
      </w:r>
      <w:r w:rsidRPr="004D5616">
        <w:rPr>
          <w:rFonts w:ascii="Arial" w:hAnsi="Arial" w:cs="Arial"/>
          <w:color w:val="000000"/>
        </w:rPr>
        <w:t>.</w:t>
      </w:r>
    </w:p>
    <w:p w14:paraId="4A1ED4C3" w14:textId="77777777" w:rsidR="001A0EC9" w:rsidRPr="004D5616" w:rsidRDefault="001A0EC9" w:rsidP="001A0EC9">
      <w:pPr>
        <w:jc w:val="both"/>
        <w:rPr>
          <w:rFonts w:ascii="Arial" w:hAnsi="Arial" w:cs="Arial"/>
          <w:b/>
          <w:bCs/>
          <w:color w:val="000000"/>
        </w:rPr>
      </w:pPr>
      <w:r w:rsidRPr="004D5616">
        <w:rPr>
          <w:rFonts w:ascii="Arial" w:hAnsi="Arial" w:cs="Arial"/>
          <w:b/>
          <w:bCs/>
          <w:color w:val="000000"/>
        </w:rPr>
        <w:t>MÉTODO DE CONSTRUCCIÓN</w:t>
      </w:r>
    </w:p>
    <w:p w14:paraId="7E5B6982" w14:textId="77777777" w:rsidR="00E05487" w:rsidRPr="004D5616" w:rsidRDefault="00E05487" w:rsidP="00CB2BD2">
      <w:pPr>
        <w:ind w:right="-1"/>
        <w:jc w:val="both"/>
        <w:rPr>
          <w:rFonts w:ascii="Arial" w:hAnsi="Arial" w:cs="Arial"/>
          <w:color w:val="000000" w:themeColor="text1"/>
          <w:lang w:eastAsia="es-ES"/>
        </w:rPr>
      </w:pPr>
      <w:r w:rsidRPr="004D5616">
        <w:rPr>
          <w:rFonts w:ascii="Arial" w:hAnsi="Arial" w:cs="Arial"/>
          <w:color w:val="000000" w:themeColor="text1"/>
          <w:lang w:eastAsia="es-ES"/>
        </w:rPr>
        <w:t>Únicamente se procederá al vaciado cuando se haya verificado la exactitud de la excavación como producto de un correcto replanteo.</w:t>
      </w:r>
    </w:p>
    <w:p w14:paraId="13EBA66D" w14:textId="4D5724D5" w:rsidR="00E05487" w:rsidRPr="004D5616" w:rsidRDefault="00E05487" w:rsidP="00CB2BD2">
      <w:pPr>
        <w:ind w:right="-1"/>
        <w:jc w:val="both"/>
        <w:rPr>
          <w:rFonts w:ascii="Arial" w:hAnsi="Arial" w:cs="Arial"/>
          <w:color w:val="000000" w:themeColor="text1"/>
          <w:lang w:eastAsia="es-ES"/>
        </w:rPr>
      </w:pPr>
      <w:r w:rsidRPr="004D5616">
        <w:rPr>
          <w:rFonts w:ascii="Arial" w:hAnsi="Arial" w:cs="Arial"/>
          <w:color w:val="000000" w:themeColor="text1"/>
          <w:lang w:eastAsia="es-ES"/>
        </w:rPr>
        <w:t>Se humedecerá las zanjas antes de llenar los cimientos y no se colocará las piedras sin antes haber depositado una capa de concreto de por lo menos 10 cm de espesor. Las piedras deberán quedar completamente rodeadas por la mezcla sin que se tome los extremos. Se prescindirá de encofrado cuando el terreno lo permita, es decir que no se produzca derrumbes. Se tomará muestras de concreto de acuerdo a las Normas ASTMC. 0172.</w:t>
      </w:r>
    </w:p>
    <w:p w14:paraId="3CDD2129" w14:textId="77777777" w:rsidR="003A3BFC" w:rsidRPr="004D5616" w:rsidRDefault="003A3BFC" w:rsidP="003A3BFC">
      <w:pPr>
        <w:jc w:val="both"/>
        <w:rPr>
          <w:rFonts w:ascii="Arial" w:hAnsi="Arial" w:cs="Arial"/>
          <w:b/>
          <w:bCs/>
          <w:color w:val="000000"/>
        </w:rPr>
      </w:pPr>
      <w:r w:rsidRPr="004D5616">
        <w:rPr>
          <w:rFonts w:ascii="Arial" w:hAnsi="Arial" w:cs="Arial"/>
          <w:b/>
          <w:bCs/>
          <w:color w:val="000000"/>
        </w:rPr>
        <w:t>UNIDAD DE MEDIDA</w:t>
      </w:r>
    </w:p>
    <w:p w14:paraId="232CE9EE" w14:textId="06ACA37D" w:rsidR="003A3BFC" w:rsidRPr="004D5616" w:rsidRDefault="000D6391" w:rsidP="003A3BFC">
      <w:pPr>
        <w:jc w:val="both"/>
        <w:rPr>
          <w:rFonts w:ascii="Arial" w:hAnsi="Arial" w:cs="Arial"/>
          <w:color w:val="000000"/>
        </w:rPr>
      </w:pPr>
      <w:r w:rsidRPr="004D5616">
        <w:rPr>
          <w:rFonts w:ascii="Arial" w:hAnsi="Arial" w:cs="Arial"/>
          <w:color w:val="000000"/>
        </w:rPr>
        <w:t>Unidad de medida es por m</w:t>
      </w:r>
      <w:r w:rsidR="003A3BFC" w:rsidRPr="004D5616">
        <w:rPr>
          <w:rFonts w:ascii="Arial" w:hAnsi="Arial" w:cs="Arial"/>
          <w:color w:val="000000"/>
        </w:rPr>
        <w:t>etro cúbico (m3)</w:t>
      </w:r>
    </w:p>
    <w:p w14:paraId="525C635C" w14:textId="5F25369B" w:rsidR="00E05487" w:rsidRPr="004D5616" w:rsidRDefault="003A3BFC" w:rsidP="00CB2BD2">
      <w:pPr>
        <w:ind w:right="-1"/>
        <w:jc w:val="both"/>
        <w:rPr>
          <w:rFonts w:ascii="Arial" w:hAnsi="Arial" w:cs="Arial"/>
          <w:b/>
          <w:color w:val="000000" w:themeColor="text1"/>
          <w:lang w:eastAsia="es-ES"/>
        </w:rPr>
      </w:pPr>
      <w:r w:rsidRPr="004D5616">
        <w:rPr>
          <w:rFonts w:ascii="Arial" w:hAnsi="Arial" w:cs="Arial"/>
          <w:b/>
          <w:color w:val="000000" w:themeColor="text1"/>
          <w:lang w:eastAsia="es-ES"/>
        </w:rPr>
        <w:t>FORMA</w:t>
      </w:r>
      <w:r w:rsidR="00E05487" w:rsidRPr="004D5616">
        <w:rPr>
          <w:rFonts w:ascii="Arial" w:hAnsi="Arial" w:cs="Arial"/>
          <w:b/>
          <w:color w:val="000000" w:themeColor="text1"/>
          <w:lang w:eastAsia="es-ES"/>
        </w:rPr>
        <w:t xml:space="preserve"> DE MEDICIÓN</w:t>
      </w:r>
    </w:p>
    <w:p w14:paraId="3D5CB05D" w14:textId="77777777" w:rsidR="00E05487" w:rsidRPr="004D5616" w:rsidRDefault="00E05487" w:rsidP="00CB2BD2">
      <w:pPr>
        <w:ind w:right="-1"/>
        <w:jc w:val="both"/>
        <w:rPr>
          <w:rFonts w:ascii="Arial" w:hAnsi="Arial" w:cs="Arial"/>
          <w:color w:val="000000" w:themeColor="text1"/>
          <w:lang w:eastAsia="es-ES"/>
        </w:rPr>
      </w:pPr>
      <w:r w:rsidRPr="004D5616">
        <w:rPr>
          <w:rFonts w:ascii="Arial" w:hAnsi="Arial" w:cs="Arial"/>
          <w:color w:val="000000" w:themeColor="text1"/>
          <w:lang w:eastAsia="es-ES"/>
        </w:rPr>
        <w:t>La unidad de medición a la que se hace referencia esta partida es el metro cúbico (m3). Se computarán todas las áreas a vaciar.</w:t>
      </w:r>
    </w:p>
    <w:p w14:paraId="27E6C7DD" w14:textId="77777777" w:rsidR="00E05487" w:rsidRPr="004D5616" w:rsidRDefault="00E05487" w:rsidP="00CB2BD2">
      <w:pPr>
        <w:ind w:right="-1"/>
        <w:jc w:val="both"/>
        <w:rPr>
          <w:rFonts w:ascii="Arial" w:hAnsi="Arial" w:cs="Arial"/>
          <w:b/>
          <w:color w:val="000000" w:themeColor="text1"/>
          <w:lang w:eastAsia="es-ES"/>
        </w:rPr>
      </w:pPr>
      <w:r w:rsidRPr="004D5616">
        <w:rPr>
          <w:rFonts w:ascii="Arial" w:hAnsi="Arial" w:cs="Arial"/>
          <w:b/>
          <w:color w:val="000000" w:themeColor="text1"/>
          <w:lang w:eastAsia="es-ES"/>
        </w:rPr>
        <w:t>FORMA DE PAGO</w:t>
      </w:r>
    </w:p>
    <w:p w14:paraId="49D7736E" w14:textId="412B3253" w:rsidR="00E05487" w:rsidRPr="004D5616" w:rsidRDefault="00E05487" w:rsidP="00CB2BD2">
      <w:pPr>
        <w:ind w:right="-1"/>
        <w:jc w:val="both"/>
        <w:rPr>
          <w:rFonts w:ascii="Arial" w:hAnsi="Arial" w:cs="Arial"/>
          <w:color w:val="000000" w:themeColor="text1"/>
          <w:lang w:eastAsia="es-ES"/>
        </w:rPr>
      </w:pPr>
      <w:r w:rsidRPr="004D5616">
        <w:rPr>
          <w:rFonts w:ascii="Arial" w:hAnsi="Arial" w:cs="Arial"/>
          <w:color w:val="000000" w:themeColor="text1"/>
          <w:lang w:eastAsia="es-ES"/>
        </w:rPr>
        <w:t>Los trabajos descritos en esta partida serán pagados según las cantidades, medidas señaladas en el párrafo anterior y de acuerdo a la unidad de medida del precio unitario, es decir por el m3. El pago de esta partida corresponde a los materiales, mano de obra, equipo y herramientas necesarias para completar esta partida.</w:t>
      </w:r>
    </w:p>
    <w:p w14:paraId="6D93E96D" w14:textId="55E3C258" w:rsidR="009F4773" w:rsidRPr="004D5616" w:rsidRDefault="009F477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 xml:space="preserve">CURADO DE CONCRETO C/ADITIVO T-MEMBRANIL </w:t>
      </w:r>
    </w:p>
    <w:p w14:paraId="1E791FCF" w14:textId="77777777" w:rsidR="00240F71" w:rsidRPr="004D5616" w:rsidRDefault="00240F71" w:rsidP="00240F71">
      <w:pPr>
        <w:jc w:val="both"/>
      </w:pPr>
      <w:r w:rsidRPr="004D5616">
        <w:rPr>
          <w:rFonts w:ascii="Arial" w:hAnsi="Arial" w:cs="Arial"/>
          <w:b/>
          <w:bCs/>
          <w:snapToGrid w:val="0"/>
          <w:color w:val="000000"/>
        </w:rPr>
        <w:t>DESCRIPCIÓN</w:t>
      </w:r>
    </w:p>
    <w:p w14:paraId="27C5FB9A" w14:textId="21A7B8D1" w:rsidR="00240F71" w:rsidRPr="004D5616" w:rsidRDefault="00240F71" w:rsidP="00240F71">
      <w:pPr>
        <w:jc w:val="both"/>
        <w:rPr>
          <w:rFonts w:ascii="Arial" w:hAnsi="Arial" w:cs="Arial"/>
          <w:bCs/>
          <w:color w:val="000000"/>
        </w:rPr>
      </w:pPr>
      <w:r w:rsidRPr="004D5616">
        <w:rPr>
          <w:rFonts w:ascii="Arial" w:hAnsi="Arial" w:cs="Arial"/>
          <w:bCs/>
          <w:color w:val="000000"/>
        </w:rPr>
        <w:t>Esta partida consiste en el curado del concreto con aditivos T-</w:t>
      </w:r>
      <w:proofErr w:type="spellStart"/>
      <w:r w:rsidRPr="004D5616">
        <w:rPr>
          <w:rFonts w:ascii="Arial" w:hAnsi="Arial" w:cs="Arial"/>
          <w:bCs/>
          <w:color w:val="000000"/>
        </w:rPr>
        <w:t>Membranil</w:t>
      </w:r>
      <w:proofErr w:type="spellEnd"/>
    </w:p>
    <w:p w14:paraId="71520DA5" w14:textId="77777777" w:rsidR="00240F71" w:rsidRPr="004D5616" w:rsidRDefault="00240F71" w:rsidP="00240F71">
      <w:pPr>
        <w:jc w:val="both"/>
        <w:rPr>
          <w:rFonts w:ascii="Arial" w:hAnsi="Arial" w:cs="Arial"/>
          <w:b/>
          <w:bCs/>
          <w:color w:val="000000"/>
        </w:rPr>
      </w:pPr>
      <w:r w:rsidRPr="004D5616">
        <w:rPr>
          <w:rFonts w:ascii="Arial" w:hAnsi="Arial" w:cs="Arial"/>
          <w:b/>
          <w:bCs/>
          <w:color w:val="000000"/>
        </w:rPr>
        <w:t>MÉTODO DE CONSTRUCCIÓN</w:t>
      </w:r>
    </w:p>
    <w:p w14:paraId="73E276D0" w14:textId="77777777" w:rsidR="00240F71" w:rsidRPr="004D5616" w:rsidRDefault="00240F71" w:rsidP="00240F71">
      <w:pPr>
        <w:jc w:val="both"/>
        <w:rPr>
          <w:rFonts w:ascii="Arial" w:hAnsi="Arial" w:cs="Arial"/>
          <w:color w:val="000000"/>
        </w:rPr>
      </w:pPr>
      <w:r w:rsidRPr="004D5616">
        <w:rPr>
          <w:rFonts w:ascii="Arial" w:hAnsi="Arial" w:cs="Arial"/>
          <w:color w:val="000000"/>
        </w:rPr>
        <w:t>Los sardineles de concreto serán curados con un aditivo t-</w:t>
      </w:r>
      <w:proofErr w:type="spellStart"/>
      <w:r w:rsidRPr="004D5616">
        <w:rPr>
          <w:rFonts w:ascii="Arial" w:hAnsi="Arial" w:cs="Arial"/>
          <w:color w:val="000000"/>
        </w:rPr>
        <w:t>membranil</w:t>
      </w:r>
      <w:proofErr w:type="spellEnd"/>
      <w:r w:rsidRPr="004D5616">
        <w:rPr>
          <w:rFonts w:ascii="Arial" w:hAnsi="Arial" w:cs="Arial"/>
          <w:color w:val="000000"/>
        </w:rPr>
        <w:t>, mediante un método o combinación de métodos aplicables a las condiciones locales, aprobado por el Ingeniero Supervisor.</w:t>
      </w:r>
    </w:p>
    <w:p w14:paraId="51F4FDC7" w14:textId="77777777" w:rsidR="00240F71" w:rsidRPr="004D5616" w:rsidRDefault="00240F71" w:rsidP="00240F71">
      <w:pPr>
        <w:jc w:val="both"/>
        <w:rPr>
          <w:rFonts w:ascii="Arial" w:hAnsi="Arial" w:cs="Arial"/>
          <w:color w:val="000000"/>
        </w:rPr>
      </w:pPr>
      <w:r w:rsidRPr="004D5616">
        <w:rPr>
          <w:rFonts w:ascii="Arial" w:hAnsi="Arial" w:cs="Arial"/>
          <w:color w:val="000000"/>
        </w:rPr>
        <w:t xml:space="preserve">El Contratista deberá tener todo el equipo necesario para el curado y protección del concreto, disponible y listo para su empleo antes de empezar el vaciado del concreto.  El sistema de curado que se aplicará será aprobado por el Ingeniero Supervisor y será aplicado inmediatamente después del vaciado tan pronto como el agua de sangrado haya desaparecido de la superficie, e inmediatamente después del desencofrado, a fin de evitar el </w:t>
      </w:r>
      <w:proofErr w:type="spellStart"/>
      <w:r w:rsidRPr="004D5616">
        <w:rPr>
          <w:rFonts w:ascii="Arial" w:hAnsi="Arial" w:cs="Arial"/>
          <w:color w:val="000000"/>
        </w:rPr>
        <w:t>fisuramiento</w:t>
      </w:r>
      <w:proofErr w:type="spellEnd"/>
      <w:r w:rsidRPr="004D5616">
        <w:rPr>
          <w:rFonts w:ascii="Arial" w:hAnsi="Arial" w:cs="Arial"/>
          <w:color w:val="000000"/>
        </w:rPr>
        <w:t>, resquebrajamiento y pérdidas de humedad del concreto.</w:t>
      </w:r>
    </w:p>
    <w:p w14:paraId="3EB88AA4" w14:textId="77777777" w:rsidR="00240F71" w:rsidRPr="004D5616" w:rsidRDefault="00240F71" w:rsidP="00240F71">
      <w:pPr>
        <w:jc w:val="both"/>
        <w:rPr>
          <w:rFonts w:ascii="Arial" w:hAnsi="Arial" w:cs="Arial"/>
          <w:color w:val="000000"/>
        </w:rPr>
      </w:pPr>
      <w:r w:rsidRPr="004D5616">
        <w:rPr>
          <w:rFonts w:ascii="Arial" w:hAnsi="Arial" w:cs="Arial"/>
          <w:color w:val="000000"/>
        </w:rPr>
        <w:t>El concreto no endurecido deberá ser protegido contra daños mecánicos y el Contratista someterá a la aprobación del Ingeniero Supervisor sus procedimientos de construcción programados para evitar tales daños eventuales.  Ningún fuego o calor excesivo, en las cercanías o en contacto directo con el concreto, será permitido en ningún momento.</w:t>
      </w:r>
    </w:p>
    <w:p w14:paraId="48AB9D21" w14:textId="77777777" w:rsidR="00240F71" w:rsidRPr="004D5616" w:rsidRDefault="00240F71" w:rsidP="00240F71">
      <w:pPr>
        <w:jc w:val="both"/>
        <w:rPr>
          <w:rFonts w:ascii="Arial" w:hAnsi="Arial" w:cs="Arial"/>
          <w:color w:val="000000"/>
        </w:rPr>
      </w:pPr>
      <w:r w:rsidRPr="004D5616">
        <w:rPr>
          <w:rFonts w:ascii="Arial" w:hAnsi="Arial" w:cs="Arial"/>
          <w:color w:val="000000"/>
        </w:rPr>
        <w:t>Se aplicará uniformemente con un rociador toda la superficie de concreto endurecido.</w:t>
      </w:r>
    </w:p>
    <w:p w14:paraId="7AB7D5DF" w14:textId="77777777" w:rsidR="00240F71" w:rsidRPr="004D5616" w:rsidRDefault="00240F71" w:rsidP="00240F71">
      <w:pPr>
        <w:jc w:val="both"/>
        <w:rPr>
          <w:rFonts w:ascii="Arial" w:hAnsi="Arial" w:cs="Arial"/>
          <w:color w:val="000000"/>
        </w:rPr>
      </w:pPr>
      <w:r w:rsidRPr="004D5616">
        <w:rPr>
          <w:rFonts w:ascii="Arial" w:hAnsi="Arial" w:cs="Arial"/>
          <w:color w:val="000000"/>
        </w:rPr>
        <w:t>Utilizar guantes, gafas protectoras y ropa de trabajo</w:t>
      </w:r>
    </w:p>
    <w:p w14:paraId="7994D8E0" w14:textId="77777777" w:rsidR="00240F71" w:rsidRPr="004D5616" w:rsidRDefault="00240F71" w:rsidP="00240F71">
      <w:pPr>
        <w:jc w:val="both"/>
        <w:rPr>
          <w:rFonts w:ascii="Arial" w:hAnsi="Arial" w:cs="Arial"/>
          <w:b/>
        </w:rPr>
      </w:pPr>
      <w:r w:rsidRPr="004D5616">
        <w:rPr>
          <w:rFonts w:ascii="Arial" w:hAnsi="Arial" w:cs="Arial"/>
          <w:b/>
        </w:rPr>
        <w:t>CALIDAD DE LOS MATERIALES</w:t>
      </w:r>
    </w:p>
    <w:p w14:paraId="5E50F5CB" w14:textId="77777777" w:rsidR="00240F71" w:rsidRPr="004D5616" w:rsidRDefault="00240F71" w:rsidP="00240F71">
      <w:pPr>
        <w:jc w:val="both"/>
        <w:rPr>
          <w:rFonts w:ascii="Arial" w:hAnsi="Arial" w:cs="Arial"/>
          <w:color w:val="000000"/>
        </w:rPr>
      </w:pPr>
      <w:r w:rsidRPr="004D5616">
        <w:rPr>
          <w:rFonts w:ascii="Arial" w:hAnsi="Arial" w:cs="Arial"/>
          <w:color w:val="000000"/>
        </w:rPr>
        <w:t>El material que se utilice para el curado deberá asegurar una perfecta conservación del concreto, formando una película continua sobre la superficie del mismo, que impida la evaporación del agua durante el fraguado y primer endurecimiento y que permanezca intacta durante 3 días como mínimo, después de su aplicación.</w:t>
      </w:r>
    </w:p>
    <w:p w14:paraId="62F266A7" w14:textId="77777777" w:rsidR="00240F71" w:rsidRPr="004D5616" w:rsidRDefault="00240F71" w:rsidP="00240F71">
      <w:pPr>
        <w:jc w:val="both"/>
        <w:rPr>
          <w:rFonts w:ascii="Arial" w:hAnsi="Arial" w:cs="Arial"/>
          <w:color w:val="000000"/>
        </w:rPr>
      </w:pPr>
      <w:r w:rsidRPr="004D5616">
        <w:rPr>
          <w:rFonts w:ascii="Arial" w:hAnsi="Arial" w:cs="Arial"/>
          <w:color w:val="000000"/>
        </w:rPr>
        <w:t>Se deberá utilizar un curador liquido membrana, el cual deberá proveer una capa o película impermeabilizante tipo membrana.</w:t>
      </w:r>
    </w:p>
    <w:p w14:paraId="085902D1" w14:textId="77777777" w:rsidR="00240F71" w:rsidRPr="004D5616" w:rsidRDefault="00240F71" w:rsidP="00240F71">
      <w:pPr>
        <w:jc w:val="both"/>
        <w:rPr>
          <w:rFonts w:ascii="Arial" w:hAnsi="Arial" w:cs="Arial"/>
          <w:b/>
        </w:rPr>
      </w:pPr>
      <w:r w:rsidRPr="004D5616">
        <w:rPr>
          <w:rFonts w:ascii="Arial" w:hAnsi="Arial" w:cs="Arial"/>
          <w:b/>
        </w:rPr>
        <w:t>SISTEMA DE CONTROL DE CALIDAD</w:t>
      </w:r>
    </w:p>
    <w:p w14:paraId="59CDBFDA" w14:textId="77777777" w:rsidR="00240F71" w:rsidRPr="004D5616" w:rsidRDefault="00240F71" w:rsidP="00240F71">
      <w:pPr>
        <w:jc w:val="both"/>
        <w:rPr>
          <w:rFonts w:ascii="Arial" w:hAnsi="Arial" w:cs="Arial"/>
        </w:rPr>
      </w:pPr>
      <w:r w:rsidRPr="004D5616">
        <w:rPr>
          <w:rFonts w:ascii="Arial" w:hAnsi="Arial" w:cs="Arial"/>
        </w:rPr>
        <w:t xml:space="preserve">Se verificará que el compuesto de curado utilizado cumpla con las especificaciones dadas por el fabricante, así como la dosificación se realizada siguiendo sus instrucciones. </w:t>
      </w:r>
    </w:p>
    <w:p w14:paraId="4545E350" w14:textId="77777777" w:rsidR="00240F71" w:rsidRPr="004D5616" w:rsidRDefault="00240F71" w:rsidP="00240F71">
      <w:pPr>
        <w:jc w:val="both"/>
        <w:rPr>
          <w:rFonts w:ascii="Arial" w:hAnsi="Arial" w:cs="Arial"/>
          <w:b/>
        </w:rPr>
      </w:pPr>
      <w:r w:rsidRPr="004D5616">
        <w:rPr>
          <w:rFonts w:ascii="Arial" w:hAnsi="Arial" w:cs="Arial"/>
        </w:rPr>
        <w:t>Asimismo, se verificará que la aplicación sea realizada con equipos adecuados a fin de garantizar que la aspersión sea efectuada como rocío fino, de forma continua y uniforme.</w:t>
      </w:r>
    </w:p>
    <w:p w14:paraId="252E5B17" w14:textId="77777777" w:rsidR="00240F71" w:rsidRPr="004D5616" w:rsidRDefault="00240F71" w:rsidP="00240F71">
      <w:pPr>
        <w:jc w:val="both"/>
        <w:rPr>
          <w:rFonts w:ascii="Arial" w:hAnsi="Arial" w:cs="Arial"/>
          <w:b/>
          <w:bCs/>
          <w:color w:val="000000"/>
        </w:rPr>
      </w:pPr>
      <w:r w:rsidRPr="004D5616">
        <w:rPr>
          <w:rFonts w:ascii="Arial" w:hAnsi="Arial" w:cs="Arial"/>
          <w:b/>
          <w:bCs/>
          <w:color w:val="000000"/>
        </w:rPr>
        <w:t>UNIDAD DE MEDIDA</w:t>
      </w:r>
    </w:p>
    <w:p w14:paraId="7E6951D3" w14:textId="77777777" w:rsidR="00240F71" w:rsidRPr="004D5616" w:rsidRDefault="00240F71" w:rsidP="00240F71">
      <w:pPr>
        <w:jc w:val="both"/>
        <w:rPr>
          <w:rFonts w:ascii="Arial" w:hAnsi="Arial" w:cs="Arial"/>
          <w:color w:val="000000"/>
        </w:rPr>
      </w:pPr>
      <w:r w:rsidRPr="004D5616">
        <w:rPr>
          <w:rFonts w:ascii="Arial" w:hAnsi="Arial" w:cs="Arial"/>
          <w:color w:val="000000"/>
        </w:rPr>
        <w:t>Unidad de medida es el metro cuadrado (m2)</w:t>
      </w:r>
    </w:p>
    <w:p w14:paraId="29750F01" w14:textId="77777777" w:rsidR="00240F71" w:rsidRPr="004D5616" w:rsidRDefault="00240F71" w:rsidP="00240F71">
      <w:pPr>
        <w:jc w:val="both"/>
        <w:rPr>
          <w:rFonts w:ascii="Arial" w:hAnsi="Arial" w:cs="Arial"/>
          <w:b/>
          <w:bCs/>
          <w:color w:val="000000"/>
        </w:rPr>
      </w:pPr>
      <w:r w:rsidRPr="004D5616">
        <w:rPr>
          <w:rFonts w:ascii="Arial" w:hAnsi="Arial" w:cs="Arial"/>
          <w:b/>
          <w:bCs/>
          <w:color w:val="000000"/>
        </w:rPr>
        <w:t>FORMA DE MEDICIÓN</w:t>
      </w:r>
    </w:p>
    <w:p w14:paraId="0ACD5CE1" w14:textId="77777777" w:rsidR="00240F71" w:rsidRPr="004D5616" w:rsidRDefault="00240F71" w:rsidP="00240F71">
      <w:pPr>
        <w:jc w:val="both"/>
        <w:rPr>
          <w:rFonts w:ascii="Arial" w:hAnsi="Arial" w:cs="Arial"/>
          <w:color w:val="000000"/>
        </w:rPr>
      </w:pPr>
      <w:r w:rsidRPr="004D5616">
        <w:rPr>
          <w:rFonts w:ascii="Arial" w:hAnsi="Arial" w:cs="Arial"/>
          <w:color w:val="000000"/>
        </w:rPr>
        <w:t>El cómputo total del curado se obtiene sumando las áreas de las caras expuestas del concreto.</w:t>
      </w:r>
    </w:p>
    <w:p w14:paraId="0370CA1B" w14:textId="074DC316" w:rsidR="00240F71" w:rsidRPr="004D5616" w:rsidRDefault="00240F71" w:rsidP="00240F71">
      <w:pPr>
        <w:jc w:val="both"/>
        <w:rPr>
          <w:rFonts w:ascii="Arial" w:hAnsi="Arial" w:cs="Arial"/>
          <w:color w:val="000000"/>
        </w:rPr>
      </w:pPr>
      <w:r w:rsidRPr="004D5616">
        <w:rPr>
          <w:rFonts w:ascii="Arial" w:hAnsi="Arial" w:cs="Arial"/>
          <w:color w:val="000000"/>
        </w:rPr>
        <w:t>El método de medición de esta partida será en metro cuadrado (M2) de concreto curado con aditivo.</w:t>
      </w:r>
    </w:p>
    <w:p w14:paraId="19062149" w14:textId="1C20E734" w:rsidR="00240F71" w:rsidRPr="004D5616" w:rsidRDefault="006F1A8E" w:rsidP="00240F71">
      <w:pPr>
        <w:jc w:val="both"/>
        <w:rPr>
          <w:rFonts w:ascii="Arial" w:hAnsi="Arial" w:cs="Arial"/>
          <w:b/>
          <w:bCs/>
          <w:snapToGrid w:val="0"/>
          <w:color w:val="000000"/>
        </w:rPr>
      </w:pPr>
      <w:r w:rsidRPr="004D5616">
        <w:rPr>
          <w:rFonts w:ascii="Arial" w:hAnsi="Arial" w:cs="Arial"/>
          <w:b/>
          <w:bCs/>
          <w:snapToGrid w:val="0"/>
          <w:color w:val="000000"/>
        </w:rPr>
        <w:t>FORMA</w:t>
      </w:r>
      <w:r w:rsidR="00240F71" w:rsidRPr="004D5616">
        <w:rPr>
          <w:rFonts w:ascii="Arial" w:hAnsi="Arial" w:cs="Arial"/>
          <w:b/>
          <w:bCs/>
          <w:snapToGrid w:val="0"/>
          <w:color w:val="000000"/>
        </w:rPr>
        <w:t xml:space="preserve"> DE PAGO</w:t>
      </w:r>
    </w:p>
    <w:p w14:paraId="1DA39305" w14:textId="4D41DFE9" w:rsidR="00240F71" w:rsidRPr="004D5616" w:rsidRDefault="00240F71" w:rsidP="00EB0477">
      <w:pPr>
        <w:spacing w:before="240" w:afterLines="140" w:after="336"/>
        <w:jc w:val="both"/>
        <w:rPr>
          <w:rFonts w:ascii="Arial" w:eastAsiaTheme="majorEastAsia" w:hAnsi="Arial" w:cs="Arial"/>
          <w:b/>
          <w:bCs/>
        </w:rPr>
      </w:pPr>
      <w:r w:rsidRPr="004D5616">
        <w:rPr>
          <w:rFonts w:ascii="Arial" w:hAnsi="Arial" w:cs="Arial"/>
          <w:color w:val="000000"/>
        </w:rPr>
        <w:t>El trabajo de curado de concreto se pagará al precio unitario de metros cuadrados correspondiente del contrato por toda marca ejecutada y aplicada satisfactoriamente de acuerdo con esta especificación y aceptada por el Supervisor.</w:t>
      </w:r>
    </w:p>
    <w:p w14:paraId="31366C33" w14:textId="7BDB6A2D" w:rsidR="009F4773" w:rsidRPr="004D5616" w:rsidRDefault="009F4773" w:rsidP="008C2516">
      <w:pPr>
        <w:pStyle w:val="Ttulo1"/>
        <w:keepNext w:val="0"/>
        <w:keepLines w:val="0"/>
        <w:widowControl w:val="0"/>
        <w:numPr>
          <w:ilvl w:val="2"/>
          <w:numId w:val="12"/>
        </w:numPr>
        <w:snapToGrid w:val="0"/>
        <w:spacing w:after="160" w:line="240" w:lineRule="auto"/>
        <w:ind w:left="1276" w:hanging="1276"/>
        <w:rPr>
          <w:rFonts w:ascii="Arial" w:hAnsi="Arial" w:cs="Arial"/>
          <w:b/>
          <w:bCs/>
          <w:color w:val="auto"/>
          <w:sz w:val="22"/>
          <w:szCs w:val="22"/>
        </w:rPr>
      </w:pPr>
      <w:r w:rsidRPr="004D5616">
        <w:rPr>
          <w:rFonts w:ascii="Arial" w:hAnsi="Arial" w:cs="Arial"/>
          <w:b/>
          <w:bCs/>
          <w:color w:val="auto"/>
          <w:sz w:val="22"/>
          <w:szCs w:val="22"/>
        </w:rPr>
        <w:t>FALSO PISO DE CONCRETO SIMPLE</w:t>
      </w:r>
    </w:p>
    <w:p w14:paraId="611F20AC" w14:textId="7F27E131" w:rsidR="009F4773" w:rsidRPr="004D5616" w:rsidRDefault="009F477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CONCRETO F'C 210KG/CM2 PARA FALSO PISO</w:t>
      </w:r>
    </w:p>
    <w:p w14:paraId="03B98A63" w14:textId="77777777" w:rsidR="00A06FFA" w:rsidRPr="004D5616" w:rsidRDefault="00A06FFA" w:rsidP="00A06FFA">
      <w:pPr>
        <w:spacing w:before="180"/>
        <w:jc w:val="both"/>
        <w:rPr>
          <w:rFonts w:ascii="Arial" w:hAnsi="Arial" w:cs="Arial"/>
          <w:b/>
          <w:color w:val="000000"/>
        </w:rPr>
      </w:pPr>
      <w:r w:rsidRPr="004D5616">
        <w:rPr>
          <w:rFonts w:ascii="Arial" w:hAnsi="Arial" w:cs="Arial"/>
          <w:b/>
          <w:color w:val="000000"/>
        </w:rPr>
        <w:t>DESCRIPCIÓN</w:t>
      </w:r>
    </w:p>
    <w:p w14:paraId="7FFE9DE0" w14:textId="260C64EB" w:rsidR="00A06FFA" w:rsidRPr="004D5616" w:rsidRDefault="00A06FFA" w:rsidP="00A06FFA">
      <w:pPr>
        <w:jc w:val="both"/>
        <w:rPr>
          <w:rFonts w:ascii="Arial" w:hAnsi="Arial" w:cs="Arial"/>
          <w:color w:val="000000"/>
        </w:rPr>
      </w:pPr>
      <w:r w:rsidRPr="004D5616">
        <w:rPr>
          <w:rFonts w:ascii="Arial" w:hAnsi="Arial" w:cs="Arial"/>
          <w:color w:val="000000"/>
        </w:rPr>
        <w:t xml:space="preserve">Esta partida consiste en el vaciado de concreto premezclado </w:t>
      </w:r>
      <w:proofErr w:type="spellStart"/>
      <w:r w:rsidRPr="004D5616">
        <w:rPr>
          <w:rFonts w:ascii="Arial" w:hAnsi="Arial" w:cs="Arial"/>
          <w:color w:val="000000"/>
        </w:rPr>
        <w:t>f¨c</w:t>
      </w:r>
      <w:proofErr w:type="spellEnd"/>
      <w:r w:rsidRPr="004D5616">
        <w:rPr>
          <w:rFonts w:ascii="Arial" w:hAnsi="Arial" w:cs="Arial"/>
          <w:color w:val="000000"/>
        </w:rPr>
        <w:t>=210 kg/cm2 con cemento tipo I.</w:t>
      </w:r>
    </w:p>
    <w:p w14:paraId="65FB9721" w14:textId="77777777" w:rsidR="00A06FFA" w:rsidRPr="004D5616" w:rsidRDefault="00A06FFA" w:rsidP="00A06FFA">
      <w:pPr>
        <w:jc w:val="both"/>
        <w:rPr>
          <w:rFonts w:ascii="Arial" w:hAnsi="Arial" w:cs="Arial"/>
          <w:b/>
          <w:bCs/>
          <w:color w:val="000000"/>
        </w:rPr>
      </w:pPr>
      <w:r w:rsidRPr="004D5616">
        <w:rPr>
          <w:rFonts w:ascii="Arial" w:hAnsi="Arial" w:cs="Arial"/>
          <w:b/>
          <w:bCs/>
          <w:color w:val="000000"/>
        </w:rPr>
        <w:t>MÉTODOS DE CONSTRUCCIÓN</w:t>
      </w:r>
    </w:p>
    <w:p w14:paraId="7FE1B775" w14:textId="7CAE798D" w:rsidR="00A06FFA" w:rsidRPr="004D5616" w:rsidRDefault="00A06FFA" w:rsidP="00A06FFA">
      <w:pPr>
        <w:jc w:val="both"/>
        <w:rPr>
          <w:rFonts w:ascii="Arial" w:hAnsi="Arial" w:cs="Arial"/>
          <w:color w:val="000000"/>
        </w:rPr>
      </w:pPr>
      <w:r w:rsidRPr="004D5616">
        <w:rPr>
          <w:rFonts w:ascii="Arial" w:hAnsi="Arial" w:cs="Arial"/>
          <w:b/>
          <w:color w:val="000000"/>
          <w:u w:val="single"/>
        </w:rPr>
        <w:t>Concreto Premezclado:</w:t>
      </w:r>
      <w:r w:rsidRPr="004D5616">
        <w:rPr>
          <w:rFonts w:ascii="Arial" w:hAnsi="Arial" w:cs="Arial"/>
          <w:color w:val="000000"/>
        </w:rPr>
        <w:t xml:space="preserve"> Se llama así al concreto que se prepara en una planta dosificadora o en una planta con mezclador central y que se transporta y suministra directamente a la obra en camiones </w:t>
      </w:r>
      <w:proofErr w:type="spellStart"/>
      <w:r w:rsidRPr="004D5616">
        <w:rPr>
          <w:rFonts w:ascii="Arial" w:hAnsi="Arial" w:cs="Arial"/>
          <w:color w:val="000000"/>
        </w:rPr>
        <w:t>premezcladores</w:t>
      </w:r>
      <w:proofErr w:type="spellEnd"/>
      <w:r w:rsidRPr="004D5616">
        <w:rPr>
          <w:rFonts w:ascii="Arial" w:hAnsi="Arial" w:cs="Arial"/>
          <w:color w:val="000000"/>
        </w:rPr>
        <w:t xml:space="preserve"> en estado fresco, compuestos de cemento Portland tipo I, agregados finos, agregados gruesos y agua, preparados y construidos de acuerdo con estas especificaciones.</w:t>
      </w:r>
    </w:p>
    <w:p w14:paraId="114807FB" w14:textId="77777777" w:rsidR="00A06FFA" w:rsidRPr="004D5616" w:rsidRDefault="00A06FFA" w:rsidP="00A06FFA">
      <w:pPr>
        <w:jc w:val="both"/>
        <w:rPr>
          <w:rFonts w:ascii="Arial" w:hAnsi="Arial" w:cs="Arial"/>
          <w:color w:val="000000"/>
        </w:rPr>
      </w:pPr>
      <w:r w:rsidRPr="004D5616">
        <w:rPr>
          <w:rFonts w:ascii="Arial" w:hAnsi="Arial" w:cs="Arial"/>
          <w:color w:val="000000"/>
        </w:rPr>
        <w:t>Existen diferentes empresas especializadas que sirven concreto, salvo que el contratista tenga su propia planta dosificadora de concreto premezclado. La permanente entrega de mezclas hace suponer que otorga a tales empresas un conocimiento y una experiencia en la tecnología del concreto que garantiza calidad y economías en el uso del material. La conveniencia de emplear concreto premezclado, en lugar de elaborado en la propia obra, dependerá, entre otras razones, de la ubicación de la obra, de las áreas disponibles para la descarga y almacenamiento de materiales, del nivel de exigencia del concreto, así como del resultado del estudio comparativo de costos.</w:t>
      </w:r>
    </w:p>
    <w:p w14:paraId="1366E10F" w14:textId="77777777" w:rsidR="00A06FFA" w:rsidRPr="004D5616" w:rsidRDefault="00A06FFA" w:rsidP="00A06FFA">
      <w:pPr>
        <w:jc w:val="both"/>
        <w:rPr>
          <w:rFonts w:ascii="Arial" w:hAnsi="Arial" w:cs="Arial"/>
          <w:color w:val="000000"/>
        </w:rPr>
      </w:pPr>
      <w:r w:rsidRPr="004D5616">
        <w:rPr>
          <w:rFonts w:ascii="Arial" w:hAnsi="Arial" w:cs="Arial"/>
          <w:color w:val="000000"/>
        </w:rPr>
        <w:t>En el siguiente Cuadro se detalla las diferencias entre el Concreto premezclado y el Concreto hecho en Obra:</w:t>
      </w:r>
    </w:p>
    <w:tbl>
      <w:tblPr>
        <w:tblW w:w="7938" w:type="dxa"/>
        <w:tblInd w:w="637" w:type="dxa"/>
        <w:tblCellMar>
          <w:left w:w="70" w:type="dxa"/>
          <w:right w:w="70" w:type="dxa"/>
        </w:tblCellMar>
        <w:tblLook w:val="04A0" w:firstRow="1" w:lastRow="0" w:firstColumn="1" w:lastColumn="0" w:noHBand="0" w:noVBand="1"/>
      </w:tblPr>
      <w:tblGrid>
        <w:gridCol w:w="3969"/>
        <w:gridCol w:w="3969"/>
      </w:tblGrid>
      <w:tr w:rsidR="00A06FFA" w:rsidRPr="004D5616" w14:paraId="35A791B2" w14:textId="77777777" w:rsidTr="009F6D76">
        <w:trPr>
          <w:trHeight w:val="300"/>
        </w:trPr>
        <w:tc>
          <w:tcPr>
            <w:tcW w:w="7938" w:type="dxa"/>
            <w:gridSpan w:val="2"/>
            <w:tcBorders>
              <w:top w:val="single" w:sz="4" w:space="0" w:color="auto"/>
              <w:left w:val="single" w:sz="4" w:space="0" w:color="auto"/>
              <w:bottom w:val="single" w:sz="4" w:space="0" w:color="auto"/>
              <w:right w:val="single" w:sz="4" w:space="0" w:color="auto"/>
            </w:tcBorders>
            <w:shd w:val="clear" w:color="auto" w:fill="D9E2F3"/>
            <w:noWrap/>
            <w:vAlign w:val="bottom"/>
            <w:hideMark/>
          </w:tcPr>
          <w:p w14:paraId="6CD4AAC1" w14:textId="77777777" w:rsidR="00A06FFA" w:rsidRPr="004D5616" w:rsidRDefault="00A06FFA" w:rsidP="009F6D76">
            <w:pPr>
              <w:jc w:val="center"/>
              <w:rPr>
                <w:rFonts w:ascii="Arial" w:eastAsia="Times New Roman" w:hAnsi="Arial" w:cs="Arial"/>
                <w:b/>
                <w:bCs/>
                <w:color w:val="000000"/>
                <w:lang w:eastAsia="es-PE"/>
              </w:rPr>
            </w:pPr>
            <w:r w:rsidRPr="004D5616">
              <w:rPr>
                <w:rFonts w:ascii="Arial" w:eastAsia="Times New Roman" w:hAnsi="Arial" w:cs="Arial"/>
                <w:b/>
                <w:bCs/>
                <w:color w:val="000000"/>
                <w:lang w:eastAsia="es-PE"/>
              </w:rPr>
              <w:t>DIFERENCIAS DEL CONCRETO</w:t>
            </w:r>
          </w:p>
        </w:tc>
      </w:tr>
      <w:tr w:rsidR="00A06FFA" w:rsidRPr="004D5616" w14:paraId="5DCCA79D" w14:textId="77777777" w:rsidTr="009F6D76">
        <w:trPr>
          <w:trHeight w:val="300"/>
        </w:trPr>
        <w:tc>
          <w:tcPr>
            <w:tcW w:w="3969" w:type="dxa"/>
            <w:tcBorders>
              <w:top w:val="nil"/>
              <w:left w:val="single" w:sz="4" w:space="0" w:color="auto"/>
              <w:bottom w:val="single" w:sz="4" w:space="0" w:color="auto"/>
              <w:right w:val="single" w:sz="4" w:space="0" w:color="auto"/>
            </w:tcBorders>
            <w:shd w:val="clear" w:color="auto" w:fill="D9E2F3"/>
            <w:noWrap/>
            <w:vAlign w:val="bottom"/>
            <w:hideMark/>
          </w:tcPr>
          <w:p w14:paraId="788D1C92" w14:textId="77777777" w:rsidR="00A06FFA" w:rsidRPr="004D5616" w:rsidRDefault="00A06FFA" w:rsidP="009F6D76">
            <w:pPr>
              <w:rPr>
                <w:rFonts w:ascii="Arial" w:eastAsia="Times New Roman" w:hAnsi="Arial" w:cs="Arial"/>
                <w:b/>
                <w:bCs/>
                <w:color w:val="000000"/>
                <w:lang w:eastAsia="es-PE"/>
              </w:rPr>
            </w:pPr>
            <w:r w:rsidRPr="004D5616">
              <w:rPr>
                <w:rFonts w:ascii="Arial" w:eastAsia="Times New Roman" w:hAnsi="Arial" w:cs="Arial"/>
                <w:b/>
                <w:bCs/>
                <w:color w:val="000000"/>
                <w:lang w:eastAsia="es-PE"/>
              </w:rPr>
              <w:t>CONCRETO PREMEZCLADO</w:t>
            </w:r>
          </w:p>
        </w:tc>
        <w:tc>
          <w:tcPr>
            <w:tcW w:w="3969" w:type="dxa"/>
            <w:tcBorders>
              <w:top w:val="nil"/>
              <w:left w:val="nil"/>
              <w:bottom w:val="single" w:sz="4" w:space="0" w:color="auto"/>
              <w:right w:val="single" w:sz="4" w:space="0" w:color="auto"/>
            </w:tcBorders>
            <w:shd w:val="clear" w:color="auto" w:fill="D9E2F3"/>
            <w:noWrap/>
            <w:vAlign w:val="bottom"/>
            <w:hideMark/>
          </w:tcPr>
          <w:p w14:paraId="588E151C" w14:textId="77777777" w:rsidR="00A06FFA" w:rsidRPr="004D5616" w:rsidRDefault="00A06FFA" w:rsidP="009F6D76">
            <w:pPr>
              <w:rPr>
                <w:rFonts w:ascii="Arial" w:eastAsia="Times New Roman" w:hAnsi="Arial" w:cs="Arial"/>
                <w:b/>
                <w:bCs/>
                <w:color w:val="000000"/>
                <w:lang w:eastAsia="es-PE"/>
              </w:rPr>
            </w:pPr>
            <w:r w:rsidRPr="004D5616">
              <w:rPr>
                <w:rFonts w:ascii="Arial" w:eastAsia="Times New Roman" w:hAnsi="Arial" w:cs="Arial"/>
                <w:b/>
                <w:bCs/>
                <w:color w:val="000000"/>
                <w:lang w:eastAsia="es-PE"/>
              </w:rPr>
              <w:t>CONCRETO ELABORADO EN OBRA</w:t>
            </w:r>
          </w:p>
        </w:tc>
      </w:tr>
      <w:tr w:rsidR="00A06FFA" w:rsidRPr="004D5616" w14:paraId="6259660F" w14:textId="77777777" w:rsidTr="009F6D76">
        <w:trPr>
          <w:trHeight w:val="540"/>
        </w:trPr>
        <w:tc>
          <w:tcPr>
            <w:tcW w:w="3969" w:type="dxa"/>
            <w:tcBorders>
              <w:top w:val="nil"/>
              <w:left w:val="single" w:sz="4" w:space="0" w:color="auto"/>
              <w:bottom w:val="single" w:sz="4" w:space="0" w:color="auto"/>
              <w:right w:val="single" w:sz="4" w:space="0" w:color="auto"/>
            </w:tcBorders>
            <w:shd w:val="clear" w:color="auto" w:fill="auto"/>
            <w:vAlign w:val="center"/>
            <w:hideMark/>
          </w:tcPr>
          <w:p w14:paraId="0F472714" w14:textId="77777777" w:rsidR="00A06FFA" w:rsidRPr="004D5616" w:rsidRDefault="00A06FFA" w:rsidP="009F6D76">
            <w:pPr>
              <w:rPr>
                <w:rFonts w:ascii="Arial" w:eastAsia="Times New Roman" w:hAnsi="Arial" w:cs="Arial"/>
                <w:color w:val="000000"/>
                <w:lang w:eastAsia="es-PE"/>
              </w:rPr>
            </w:pPr>
            <w:r w:rsidRPr="004D5616">
              <w:rPr>
                <w:rFonts w:ascii="Arial" w:eastAsia="Times New Roman" w:hAnsi="Arial" w:cs="Arial"/>
                <w:color w:val="000000"/>
                <w:lang w:eastAsia="es-PE"/>
              </w:rPr>
              <w:t xml:space="preserve">El </w:t>
            </w:r>
            <w:proofErr w:type="spellStart"/>
            <w:r w:rsidRPr="004D5616">
              <w:rPr>
                <w:rFonts w:ascii="Arial" w:eastAsia="Times New Roman" w:hAnsi="Arial" w:cs="Arial"/>
                <w:color w:val="000000"/>
                <w:lang w:eastAsia="es-PE"/>
              </w:rPr>
              <w:t>premezclador</w:t>
            </w:r>
            <w:proofErr w:type="spellEnd"/>
            <w:r w:rsidRPr="004D5616">
              <w:rPr>
                <w:rFonts w:ascii="Arial" w:eastAsia="Times New Roman" w:hAnsi="Arial" w:cs="Arial"/>
                <w:color w:val="000000"/>
                <w:lang w:eastAsia="es-PE"/>
              </w:rPr>
              <w:t xml:space="preserve"> es un especialista en la producción del concreto</w:t>
            </w:r>
          </w:p>
        </w:tc>
        <w:tc>
          <w:tcPr>
            <w:tcW w:w="3969" w:type="dxa"/>
            <w:tcBorders>
              <w:top w:val="nil"/>
              <w:left w:val="nil"/>
              <w:bottom w:val="single" w:sz="4" w:space="0" w:color="auto"/>
              <w:right w:val="single" w:sz="4" w:space="0" w:color="auto"/>
            </w:tcBorders>
            <w:shd w:val="clear" w:color="auto" w:fill="auto"/>
            <w:vAlign w:val="center"/>
            <w:hideMark/>
          </w:tcPr>
          <w:p w14:paraId="37B2D31A" w14:textId="77777777" w:rsidR="00A06FFA" w:rsidRPr="004D5616" w:rsidRDefault="00A06FFA" w:rsidP="009F6D76">
            <w:pPr>
              <w:rPr>
                <w:rFonts w:ascii="Arial" w:eastAsia="Times New Roman" w:hAnsi="Arial" w:cs="Arial"/>
                <w:color w:val="000000"/>
                <w:lang w:eastAsia="es-PE"/>
              </w:rPr>
            </w:pPr>
            <w:r w:rsidRPr="004D5616">
              <w:rPr>
                <w:rFonts w:ascii="Arial" w:eastAsia="Times New Roman" w:hAnsi="Arial" w:cs="Arial"/>
                <w:color w:val="000000"/>
                <w:lang w:eastAsia="es-PE"/>
              </w:rPr>
              <w:t xml:space="preserve">La producción del concreto en Obra es una actividad secundaria </w:t>
            </w:r>
          </w:p>
        </w:tc>
      </w:tr>
      <w:tr w:rsidR="00A06FFA" w:rsidRPr="004D5616" w14:paraId="4A1B526B" w14:textId="77777777" w:rsidTr="009F6D76">
        <w:trPr>
          <w:trHeight w:val="540"/>
        </w:trPr>
        <w:tc>
          <w:tcPr>
            <w:tcW w:w="3969" w:type="dxa"/>
            <w:tcBorders>
              <w:top w:val="nil"/>
              <w:left w:val="single" w:sz="4" w:space="0" w:color="auto"/>
              <w:bottom w:val="single" w:sz="4" w:space="0" w:color="auto"/>
              <w:right w:val="single" w:sz="4" w:space="0" w:color="auto"/>
            </w:tcBorders>
            <w:shd w:val="clear" w:color="auto" w:fill="auto"/>
            <w:vAlign w:val="center"/>
            <w:hideMark/>
          </w:tcPr>
          <w:p w14:paraId="1AAD3095" w14:textId="77777777" w:rsidR="00A06FFA" w:rsidRPr="004D5616" w:rsidRDefault="00A06FFA" w:rsidP="009F6D76">
            <w:pPr>
              <w:rPr>
                <w:rFonts w:ascii="Arial" w:eastAsia="Times New Roman" w:hAnsi="Arial" w:cs="Arial"/>
                <w:color w:val="000000"/>
                <w:lang w:eastAsia="es-PE"/>
              </w:rPr>
            </w:pPr>
            <w:r w:rsidRPr="004D5616">
              <w:rPr>
                <w:rFonts w:ascii="Arial" w:eastAsia="Times New Roman" w:hAnsi="Arial" w:cs="Arial"/>
                <w:color w:val="000000"/>
                <w:lang w:eastAsia="es-PE"/>
              </w:rPr>
              <w:t>La producción industrial continua garantiza buena calidad y uniformidad</w:t>
            </w:r>
          </w:p>
        </w:tc>
        <w:tc>
          <w:tcPr>
            <w:tcW w:w="3969" w:type="dxa"/>
            <w:tcBorders>
              <w:top w:val="nil"/>
              <w:left w:val="nil"/>
              <w:bottom w:val="single" w:sz="4" w:space="0" w:color="auto"/>
              <w:right w:val="single" w:sz="4" w:space="0" w:color="auto"/>
            </w:tcBorders>
            <w:shd w:val="clear" w:color="auto" w:fill="auto"/>
            <w:vAlign w:val="center"/>
            <w:hideMark/>
          </w:tcPr>
          <w:p w14:paraId="012D8386" w14:textId="77777777" w:rsidR="00A06FFA" w:rsidRPr="004D5616" w:rsidRDefault="00A06FFA" w:rsidP="009F6D76">
            <w:pPr>
              <w:rPr>
                <w:rFonts w:ascii="Arial" w:eastAsia="Times New Roman" w:hAnsi="Arial" w:cs="Arial"/>
                <w:color w:val="000000"/>
                <w:lang w:eastAsia="es-PE"/>
              </w:rPr>
            </w:pPr>
            <w:r w:rsidRPr="004D5616">
              <w:rPr>
                <w:rFonts w:ascii="Arial" w:eastAsia="Times New Roman" w:hAnsi="Arial" w:cs="Arial"/>
                <w:color w:val="000000"/>
                <w:lang w:eastAsia="es-PE"/>
              </w:rPr>
              <w:t>En Obra No se garantiza buena calidad y uniformidad</w:t>
            </w:r>
          </w:p>
        </w:tc>
      </w:tr>
      <w:tr w:rsidR="00A06FFA" w:rsidRPr="004D5616" w14:paraId="4A0FE120" w14:textId="77777777" w:rsidTr="009F6D76">
        <w:trPr>
          <w:trHeight w:val="540"/>
        </w:trPr>
        <w:tc>
          <w:tcPr>
            <w:tcW w:w="3969" w:type="dxa"/>
            <w:tcBorders>
              <w:top w:val="nil"/>
              <w:left w:val="single" w:sz="4" w:space="0" w:color="auto"/>
              <w:bottom w:val="single" w:sz="4" w:space="0" w:color="auto"/>
              <w:right w:val="single" w:sz="4" w:space="0" w:color="auto"/>
            </w:tcBorders>
            <w:shd w:val="clear" w:color="auto" w:fill="auto"/>
            <w:vAlign w:val="center"/>
            <w:hideMark/>
          </w:tcPr>
          <w:p w14:paraId="1535A931" w14:textId="77777777" w:rsidR="00A06FFA" w:rsidRPr="004D5616" w:rsidRDefault="00A06FFA" w:rsidP="009F6D76">
            <w:pPr>
              <w:rPr>
                <w:rFonts w:ascii="Arial" w:eastAsia="Times New Roman" w:hAnsi="Arial" w:cs="Arial"/>
                <w:color w:val="000000"/>
                <w:lang w:eastAsia="es-PE"/>
              </w:rPr>
            </w:pPr>
            <w:r w:rsidRPr="004D5616">
              <w:rPr>
                <w:rFonts w:ascii="Arial" w:eastAsia="Times New Roman" w:hAnsi="Arial" w:cs="Arial"/>
                <w:color w:val="000000"/>
                <w:lang w:eastAsia="es-PE"/>
              </w:rPr>
              <w:t>Control continuo de los insumos (agregados) para preparar las mezclas</w:t>
            </w:r>
          </w:p>
        </w:tc>
        <w:tc>
          <w:tcPr>
            <w:tcW w:w="3969" w:type="dxa"/>
            <w:tcBorders>
              <w:top w:val="nil"/>
              <w:left w:val="nil"/>
              <w:bottom w:val="single" w:sz="4" w:space="0" w:color="auto"/>
              <w:right w:val="single" w:sz="4" w:space="0" w:color="auto"/>
            </w:tcBorders>
            <w:shd w:val="clear" w:color="auto" w:fill="auto"/>
            <w:vAlign w:val="center"/>
            <w:hideMark/>
          </w:tcPr>
          <w:p w14:paraId="46A88555" w14:textId="77777777" w:rsidR="00A06FFA" w:rsidRPr="004D5616" w:rsidRDefault="00A06FFA" w:rsidP="009F6D76">
            <w:pPr>
              <w:rPr>
                <w:rFonts w:ascii="Arial" w:eastAsia="Times New Roman" w:hAnsi="Arial" w:cs="Arial"/>
                <w:color w:val="000000"/>
                <w:lang w:eastAsia="es-PE"/>
              </w:rPr>
            </w:pPr>
            <w:r w:rsidRPr="004D5616">
              <w:rPr>
                <w:rFonts w:ascii="Arial" w:eastAsia="Times New Roman" w:hAnsi="Arial" w:cs="Arial"/>
                <w:color w:val="000000"/>
                <w:lang w:eastAsia="es-PE"/>
              </w:rPr>
              <w:t xml:space="preserve">Control esporádico de los insumos o agregados o ausencia del mismo </w:t>
            </w:r>
          </w:p>
        </w:tc>
      </w:tr>
      <w:tr w:rsidR="00A06FFA" w:rsidRPr="004D5616" w14:paraId="2FF0F05A" w14:textId="77777777" w:rsidTr="009F6D76">
        <w:trPr>
          <w:trHeight w:val="540"/>
        </w:trPr>
        <w:tc>
          <w:tcPr>
            <w:tcW w:w="3969" w:type="dxa"/>
            <w:tcBorders>
              <w:top w:val="nil"/>
              <w:left w:val="single" w:sz="4" w:space="0" w:color="auto"/>
              <w:bottom w:val="single" w:sz="4" w:space="0" w:color="auto"/>
              <w:right w:val="single" w:sz="4" w:space="0" w:color="auto"/>
            </w:tcBorders>
            <w:shd w:val="clear" w:color="auto" w:fill="auto"/>
            <w:vAlign w:val="center"/>
            <w:hideMark/>
          </w:tcPr>
          <w:p w14:paraId="5E3C5AE5" w14:textId="77777777" w:rsidR="00A06FFA" w:rsidRPr="004D5616" w:rsidRDefault="00A06FFA" w:rsidP="009F6D76">
            <w:pPr>
              <w:rPr>
                <w:rFonts w:ascii="Arial" w:eastAsia="Times New Roman" w:hAnsi="Arial" w:cs="Arial"/>
                <w:color w:val="000000"/>
                <w:lang w:eastAsia="es-PE"/>
              </w:rPr>
            </w:pPr>
            <w:r w:rsidRPr="004D5616">
              <w:rPr>
                <w:rFonts w:ascii="Arial" w:eastAsia="Times New Roman" w:hAnsi="Arial" w:cs="Arial"/>
                <w:color w:val="000000"/>
                <w:lang w:eastAsia="es-PE"/>
              </w:rPr>
              <w:t xml:space="preserve">Control mediante toma y ensayos de cilindros de prueba, informes técnicos periódicos enviados al cliente </w:t>
            </w:r>
          </w:p>
        </w:tc>
        <w:tc>
          <w:tcPr>
            <w:tcW w:w="3969" w:type="dxa"/>
            <w:tcBorders>
              <w:top w:val="nil"/>
              <w:left w:val="nil"/>
              <w:bottom w:val="single" w:sz="4" w:space="0" w:color="auto"/>
              <w:right w:val="single" w:sz="4" w:space="0" w:color="auto"/>
            </w:tcBorders>
            <w:shd w:val="clear" w:color="auto" w:fill="auto"/>
            <w:vAlign w:val="center"/>
            <w:hideMark/>
          </w:tcPr>
          <w:p w14:paraId="4C77EDF7" w14:textId="77777777" w:rsidR="00A06FFA" w:rsidRPr="004D5616" w:rsidRDefault="00A06FFA" w:rsidP="009F6D76">
            <w:pPr>
              <w:rPr>
                <w:rFonts w:ascii="Arial" w:eastAsia="Times New Roman" w:hAnsi="Arial" w:cs="Arial"/>
                <w:color w:val="000000"/>
                <w:lang w:eastAsia="es-PE"/>
              </w:rPr>
            </w:pPr>
            <w:r w:rsidRPr="004D5616">
              <w:rPr>
                <w:rFonts w:ascii="Arial" w:eastAsia="Times New Roman" w:hAnsi="Arial" w:cs="Arial"/>
                <w:color w:val="000000"/>
                <w:lang w:eastAsia="es-PE"/>
              </w:rPr>
              <w:t xml:space="preserve">Ausencia del control o control deficiente </w:t>
            </w:r>
          </w:p>
        </w:tc>
      </w:tr>
      <w:tr w:rsidR="00A06FFA" w:rsidRPr="004D5616" w14:paraId="071C1BA0" w14:textId="77777777" w:rsidTr="009F6D76">
        <w:trPr>
          <w:trHeight w:val="540"/>
        </w:trPr>
        <w:tc>
          <w:tcPr>
            <w:tcW w:w="3969" w:type="dxa"/>
            <w:tcBorders>
              <w:top w:val="nil"/>
              <w:left w:val="single" w:sz="4" w:space="0" w:color="auto"/>
              <w:bottom w:val="single" w:sz="4" w:space="0" w:color="auto"/>
              <w:right w:val="single" w:sz="4" w:space="0" w:color="auto"/>
            </w:tcBorders>
            <w:shd w:val="clear" w:color="auto" w:fill="auto"/>
            <w:vAlign w:val="center"/>
            <w:hideMark/>
          </w:tcPr>
          <w:p w14:paraId="49417B72" w14:textId="77777777" w:rsidR="00A06FFA" w:rsidRPr="004D5616" w:rsidRDefault="00A06FFA" w:rsidP="009F6D76">
            <w:pPr>
              <w:rPr>
                <w:rFonts w:ascii="Arial" w:eastAsia="Times New Roman" w:hAnsi="Arial" w:cs="Arial"/>
                <w:color w:val="000000"/>
                <w:lang w:eastAsia="es-PE"/>
              </w:rPr>
            </w:pPr>
            <w:r w:rsidRPr="004D5616">
              <w:rPr>
                <w:rFonts w:ascii="Arial" w:eastAsia="Times New Roman" w:hAnsi="Arial" w:cs="Arial"/>
                <w:color w:val="000000"/>
                <w:lang w:eastAsia="es-PE"/>
              </w:rPr>
              <w:t xml:space="preserve">Control sobre asentamiento, diseño de mezclas y diseño y mezclas especiales </w:t>
            </w:r>
          </w:p>
        </w:tc>
        <w:tc>
          <w:tcPr>
            <w:tcW w:w="3969" w:type="dxa"/>
            <w:tcBorders>
              <w:top w:val="nil"/>
              <w:left w:val="nil"/>
              <w:bottom w:val="single" w:sz="4" w:space="0" w:color="auto"/>
              <w:right w:val="single" w:sz="4" w:space="0" w:color="auto"/>
            </w:tcBorders>
            <w:shd w:val="clear" w:color="auto" w:fill="auto"/>
            <w:vAlign w:val="center"/>
            <w:hideMark/>
          </w:tcPr>
          <w:p w14:paraId="70299A94" w14:textId="77777777" w:rsidR="00A06FFA" w:rsidRPr="004D5616" w:rsidRDefault="00A06FFA" w:rsidP="009F6D76">
            <w:pPr>
              <w:rPr>
                <w:rFonts w:ascii="Arial" w:eastAsia="Times New Roman" w:hAnsi="Arial" w:cs="Arial"/>
                <w:color w:val="000000"/>
                <w:lang w:eastAsia="es-PE"/>
              </w:rPr>
            </w:pPr>
            <w:r w:rsidRPr="004D5616">
              <w:rPr>
                <w:rFonts w:ascii="Arial" w:eastAsia="Times New Roman" w:hAnsi="Arial" w:cs="Arial"/>
                <w:color w:val="000000"/>
                <w:lang w:eastAsia="es-PE"/>
              </w:rPr>
              <w:t>Ausencia del control de asentamiento y diseño de mezclas o control deficiente</w:t>
            </w:r>
          </w:p>
        </w:tc>
      </w:tr>
    </w:tbl>
    <w:p w14:paraId="5C5C8657" w14:textId="77777777" w:rsidR="00A06FFA" w:rsidRPr="004D5616" w:rsidRDefault="00A06FFA" w:rsidP="00A06FFA">
      <w:pPr>
        <w:ind w:left="567"/>
        <w:jc w:val="both"/>
        <w:rPr>
          <w:rFonts w:ascii="Arial" w:hAnsi="Arial" w:cs="Arial"/>
          <w:color w:val="000000"/>
        </w:rPr>
      </w:pPr>
    </w:p>
    <w:p w14:paraId="649AA0CE" w14:textId="34AF0638" w:rsidR="00A06FFA" w:rsidRPr="004D5616" w:rsidRDefault="00A06FFA" w:rsidP="00A06FFA">
      <w:pPr>
        <w:jc w:val="both"/>
        <w:rPr>
          <w:rFonts w:ascii="Arial" w:hAnsi="Arial" w:cs="Arial"/>
          <w:color w:val="000000"/>
        </w:rPr>
      </w:pPr>
      <w:r w:rsidRPr="004D5616">
        <w:rPr>
          <w:rFonts w:ascii="Arial" w:hAnsi="Arial" w:cs="Arial"/>
          <w:color w:val="000000"/>
        </w:rPr>
        <w:t xml:space="preserve">La clase de concreto a utilizarse en cada sección de la estructura se indica en los planos o en las especificaciones o la ordenada por el Supervisor. </w:t>
      </w:r>
    </w:p>
    <w:p w14:paraId="1B17D994" w14:textId="77777777" w:rsidR="00A06FFA" w:rsidRPr="004D5616" w:rsidRDefault="00A06FFA" w:rsidP="00A06FFA">
      <w:pPr>
        <w:jc w:val="both"/>
        <w:rPr>
          <w:rFonts w:ascii="Arial" w:hAnsi="Arial" w:cs="Arial"/>
          <w:b/>
          <w:color w:val="000000"/>
        </w:rPr>
      </w:pPr>
      <w:r w:rsidRPr="004D5616">
        <w:rPr>
          <w:rFonts w:ascii="Arial" w:hAnsi="Arial" w:cs="Arial"/>
          <w:b/>
          <w:color w:val="000000"/>
        </w:rPr>
        <w:t>CALIDAD DE LOS MATERIALES</w:t>
      </w:r>
    </w:p>
    <w:p w14:paraId="7D02B4F7" w14:textId="77777777" w:rsidR="00A06FFA" w:rsidRPr="004D5616" w:rsidRDefault="00A06FFA" w:rsidP="00A06FFA">
      <w:pPr>
        <w:jc w:val="both"/>
        <w:rPr>
          <w:rFonts w:ascii="Arial" w:hAnsi="Arial" w:cs="Arial"/>
          <w:b/>
          <w:color w:val="000000"/>
        </w:rPr>
      </w:pPr>
      <w:r w:rsidRPr="004D5616">
        <w:rPr>
          <w:rFonts w:ascii="Arial" w:hAnsi="Arial" w:cs="Arial"/>
          <w:b/>
          <w:color w:val="000000"/>
        </w:rPr>
        <w:t>Cemento:</w:t>
      </w:r>
    </w:p>
    <w:p w14:paraId="6BE55C64" w14:textId="77777777" w:rsidR="00A06FFA" w:rsidRPr="004D5616" w:rsidRDefault="00A06FFA" w:rsidP="00A06FFA">
      <w:pPr>
        <w:jc w:val="both"/>
        <w:rPr>
          <w:rFonts w:ascii="Arial" w:hAnsi="Arial" w:cs="Arial"/>
          <w:color w:val="000000"/>
        </w:rPr>
      </w:pPr>
      <w:r w:rsidRPr="004D5616">
        <w:rPr>
          <w:rFonts w:ascii="Arial" w:hAnsi="Arial" w:cs="Arial"/>
          <w:color w:val="000000"/>
        </w:rPr>
        <w:t xml:space="preserve">El cemento a usarse será Portland Tipo V que cumpla con las normas ASTM-C-150 AASHTO-M-85, sólo podrá usarse envasado.  </w:t>
      </w:r>
    </w:p>
    <w:p w14:paraId="5916617C" w14:textId="77777777" w:rsidR="00A06FFA" w:rsidRPr="004D5616" w:rsidRDefault="00A06FFA" w:rsidP="00A06FFA">
      <w:pPr>
        <w:jc w:val="both"/>
        <w:rPr>
          <w:rFonts w:ascii="Arial" w:hAnsi="Arial" w:cs="Arial"/>
          <w:color w:val="000000"/>
        </w:rPr>
      </w:pPr>
      <w:r w:rsidRPr="004D5616">
        <w:rPr>
          <w:rFonts w:ascii="Arial" w:hAnsi="Arial" w:cs="Arial"/>
          <w:color w:val="000000"/>
        </w:rPr>
        <w:t>El Contratista en ningún caso podrá eximirse de la obligación y responsabilidad de proveer el concreto a la resistencia especificada.</w:t>
      </w:r>
    </w:p>
    <w:p w14:paraId="4AA6C74F" w14:textId="77777777" w:rsidR="00A06FFA" w:rsidRPr="004D5616" w:rsidRDefault="00A06FFA" w:rsidP="00A06FFA">
      <w:pPr>
        <w:jc w:val="both"/>
        <w:rPr>
          <w:rFonts w:ascii="Arial" w:hAnsi="Arial" w:cs="Arial"/>
          <w:b/>
          <w:color w:val="000000"/>
        </w:rPr>
      </w:pPr>
      <w:r w:rsidRPr="004D5616">
        <w:rPr>
          <w:rFonts w:ascii="Arial" w:hAnsi="Arial" w:cs="Arial"/>
          <w:b/>
          <w:color w:val="000000"/>
        </w:rPr>
        <w:t>Agregados:</w:t>
      </w:r>
    </w:p>
    <w:p w14:paraId="7B3905CD" w14:textId="77777777" w:rsidR="00A06FFA" w:rsidRPr="004D5616" w:rsidRDefault="00A06FFA" w:rsidP="00A06FFA">
      <w:pPr>
        <w:jc w:val="both"/>
        <w:rPr>
          <w:rFonts w:ascii="Arial" w:hAnsi="Arial" w:cs="Arial"/>
          <w:color w:val="000000"/>
        </w:rPr>
      </w:pPr>
      <w:r w:rsidRPr="004D5616">
        <w:rPr>
          <w:rFonts w:ascii="Arial" w:hAnsi="Arial" w:cs="Arial"/>
          <w:color w:val="000000"/>
        </w:rPr>
        <w:t>Los que se usarán son: agregado fino o arena y el agregado grueso (piedra partida) o grava.</w:t>
      </w:r>
    </w:p>
    <w:p w14:paraId="55A07D16" w14:textId="77777777" w:rsidR="00A06FFA" w:rsidRPr="004D5616" w:rsidRDefault="00A06FFA" w:rsidP="00A06FFA">
      <w:pPr>
        <w:jc w:val="both"/>
        <w:rPr>
          <w:rFonts w:ascii="Arial" w:hAnsi="Arial" w:cs="Arial"/>
          <w:color w:val="000000"/>
        </w:rPr>
      </w:pPr>
      <w:r w:rsidRPr="004D5616">
        <w:rPr>
          <w:rFonts w:ascii="Arial" w:hAnsi="Arial" w:cs="Arial"/>
          <w:b/>
          <w:color w:val="000000"/>
        </w:rPr>
        <w:t>Agregado Fino:</w:t>
      </w:r>
      <w:r w:rsidRPr="004D5616">
        <w:rPr>
          <w:rFonts w:ascii="Arial" w:hAnsi="Arial" w:cs="Arial"/>
          <w:color w:val="000000"/>
        </w:rPr>
        <w:t xml:space="preserve"> </w:t>
      </w:r>
    </w:p>
    <w:p w14:paraId="08EB9953" w14:textId="77777777" w:rsidR="00A06FFA" w:rsidRPr="004D5616" w:rsidRDefault="00A06FFA" w:rsidP="00A06FFA">
      <w:pPr>
        <w:jc w:val="both"/>
        <w:rPr>
          <w:rFonts w:ascii="Arial" w:hAnsi="Arial" w:cs="Arial"/>
          <w:color w:val="000000"/>
        </w:rPr>
      </w:pPr>
      <w:r w:rsidRPr="004D5616">
        <w:rPr>
          <w:rFonts w:ascii="Arial" w:hAnsi="Arial" w:cs="Arial"/>
          <w:color w:val="000000"/>
        </w:rPr>
        <w:t>El agregado fino para el concreto deberá satisfacer los requisitos de designación AASHTO-M-6 y deberá estar de acuerdo con la siguiente graduación:</w:t>
      </w:r>
    </w:p>
    <w:tbl>
      <w:tblPr>
        <w:tblW w:w="0" w:type="auto"/>
        <w:tblInd w:w="1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68"/>
        <w:gridCol w:w="3011"/>
      </w:tblGrid>
      <w:tr w:rsidR="00A06FFA" w:rsidRPr="004D5616" w14:paraId="0DA84A27" w14:textId="77777777" w:rsidTr="009F6D76">
        <w:trPr>
          <w:trHeight w:val="417"/>
        </w:trPr>
        <w:tc>
          <w:tcPr>
            <w:tcW w:w="3468" w:type="dxa"/>
            <w:shd w:val="clear" w:color="auto" w:fill="C6D9F1"/>
            <w:vAlign w:val="center"/>
          </w:tcPr>
          <w:p w14:paraId="5165C0F2" w14:textId="77777777" w:rsidR="00A06FFA" w:rsidRPr="004D5616" w:rsidRDefault="00A06FFA" w:rsidP="009F6D76">
            <w:pPr>
              <w:ind w:left="230"/>
              <w:jc w:val="center"/>
              <w:rPr>
                <w:rFonts w:ascii="Arial" w:hAnsi="Arial" w:cs="Arial"/>
                <w:b/>
                <w:color w:val="000000"/>
              </w:rPr>
            </w:pPr>
            <w:r w:rsidRPr="004D5616">
              <w:rPr>
                <w:rFonts w:ascii="Arial" w:hAnsi="Arial" w:cs="Arial"/>
                <w:b/>
                <w:color w:val="000000"/>
              </w:rPr>
              <w:t>TAMIZ</w:t>
            </w:r>
          </w:p>
        </w:tc>
        <w:tc>
          <w:tcPr>
            <w:tcW w:w="3011" w:type="dxa"/>
            <w:shd w:val="clear" w:color="auto" w:fill="C6D9F1"/>
            <w:vAlign w:val="center"/>
          </w:tcPr>
          <w:p w14:paraId="47A7DBCE" w14:textId="77777777" w:rsidR="00A06FFA" w:rsidRPr="004D5616" w:rsidRDefault="00A06FFA" w:rsidP="009F6D76">
            <w:pPr>
              <w:ind w:left="230"/>
              <w:jc w:val="center"/>
              <w:rPr>
                <w:rFonts w:ascii="Arial" w:hAnsi="Arial" w:cs="Arial"/>
                <w:b/>
                <w:color w:val="000000"/>
              </w:rPr>
            </w:pPr>
            <w:r w:rsidRPr="004D5616">
              <w:rPr>
                <w:rFonts w:ascii="Arial" w:hAnsi="Arial" w:cs="Arial"/>
                <w:b/>
                <w:color w:val="000000"/>
              </w:rPr>
              <w:t>% QUE PASA EN PESO</w:t>
            </w:r>
          </w:p>
        </w:tc>
      </w:tr>
      <w:tr w:rsidR="00A06FFA" w:rsidRPr="004D5616" w14:paraId="5F3CC090" w14:textId="77777777" w:rsidTr="009F6D76">
        <w:trPr>
          <w:trHeight w:val="416"/>
        </w:trPr>
        <w:tc>
          <w:tcPr>
            <w:tcW w:w="3468" w:type="dxa"/>
          </w:tcPr>
          <w:p w14:paraId="0C316541"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3/8”</w:t>
            </w:r>
          </w:p>
          <w:p w14:paraId="5E063319"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Nº 4</w:t>
            </w:r>
          </w:p>
          <w:p w14:paraId="2EE320AC"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Nº 16</w:t>
            </w:r>
          </w:p>
          <w:p w14:paraId="5A69311D"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Nº 50</w:t>
            </w:r>
          </w:p>
          <w:p w14:paraId="108DFC15"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Nº 100</w:t>
            </w:r>
          </w:p>
          <w:p w14:paraId="320C5D3D"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Nº 200</w:t>
            </w:r>
          </w:p>
        </w:tc>
        <w:tc>
          <w:tcPr>
            <w:tcW w:w="3011" w:type="dxa"/>
          </w:tcPr>
          <w:p w14:paraId="1F61BC10"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100</w:t>
            </w:r>
          </w:p>
          <w:p w14:paraId="03786F8F"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95 – 100</w:t>
            </w:r>
          </w:p>
          <w:p w14:paraId="3E5C67D6"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45 – 80</w:t>
            </w:r>
          </w:p>
          <w:p w14:paraId="7A0860FE"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10 – 30</w:t>
            </w:r>
          </w:p>
          <w:p w14:paraId="2E7DF1D3"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2 – 10</w:t>
            </w:r>
          </w:p>
          <w:p w14:paraId="30B307BE"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0 – 3</w:t>
            </w:r>
          </w:p>
        </w:tc>
      </w:tr>
    </w:tbl>
    <w:p w14:paraId="38B44B86" w14:textId="77777777" w:rsidR="00A06FFA" w:rsidRPr="004D5616" w:rsidRDefault="00A06FFA" w:rsidP="00A06FFA">
      <w:pPr>
        <w:jc w:val="both"/>
        <w:rPr>
          <w:rFonts w:ascii="Arial" w:hAnsi="Arial" w:cs="Arial"/>
          <w:color w:val="000000"/>
        </w:rPr>
      </w:pPr>
    </w:p>
    <w:p w14:paraId="77C22D24" w14:textId="77777777" w:rsidR="00A06FFA" w:rsidRPr="004D5616" w:rsidRDefault="00A06FFA" w:rsidP="00A06FFA">
      <w:pPr>
        <w:jc w:val="both"/>
        <w:rPr>
          <w:rFonts w:ascii="Arial" w:hAnsi="Arial" w:cs="Arial"/>
          <w:color w:val="000000"/>
        </w:rPr>
      </w:pPr>
      <w:r w:rsidRPr="004D5616">
        <w:rPr>
          <w:rFonts w:ascii="Arial" w:hAnsi="Arial" w:cs="Arial"/>
          <w:color w:val="000000"/>
        </w:rPr>
        <w:t xml:space="preserve">El agregado fino consistirá de arena natural limpia, </w:t>
      </w:r>
      <w:proofErr w:type="spellStart"/>
      <w:r w:rsidRPr="004D5616">
        <w:rPr>
          <w:rFonts w:ascii="Arial" w:hAnsi="Arial" w:cs="Arial"/>
          <w:color w:val="000000"/>
        </w:rPr>
        <w:t>silicosa</w:t>
      </w:r>
      <w:proofErr w:type="spellEnd"/>
      <w:r w:rsidRPr="004D5616">
        <w:rPr>
          <w:rFonts w:ascii="Arial" w:hAnsi="Arial" w:cs="Arial"/>
          <w:color w:val="000000"/>
        </w:rPr>
        <w:t xml:space="preserve"> y lavada, de granos duros, fuertes, resistentes y lustroso. Deberá estar libre de impurezas, sales o sustancias orgánicas. La cantidad de sustancias dañinas no excederá de los límites indicados en la siguiente tabla:</w:t>
      </w:r>
    </w:p>
    <w:tbl>
      <w:tblPr>
        <w:tblW w:w="0" w:type="auto"/>
        <w:tblInd w:w="15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68"/>
        <w:gridCol w:w="3011"/>
      </w:tblGrid>
      <w:tr w:rsidR="00A06FFA" w:rsidRPr="004D5616" w14:paraId="10AC5622" w14:textId="77777777" w:rsidTr="009F6D76">
        <w:trPr>
          <w:trHeight w:val="417"/>
        </w:trPr>
        <w:tc>
          <w:tcPr>
            <w:tcW w:w="3468" w:type="dxa"/>
            <w:shd w:val="clear" w:color="auto" w:fill="C6D9F1"/>
            <w:vAlign w:val="center"/>
          </w:tcPr>
          <w:p w14:paraId="6F4AB9A2" w14:textId="77777777" w:rsidR="00A06FFA" w:rsidRPr="004D5616" w:rsidRDefault="00A06FFA" w:rsidP="009F6D76">
            <w:pPr>
              <w:ind w:left="89"/>
              <w:jc w:val="center"/>
              <w:rPr>
                <w:rFonts w:ascii="Arial" w:hAnsi="Arial" w:cs="Arial"/>
                <w:b/>
                <w:color w:val="000000"/>
              </w:rPr>
            </w:pPr>
            <w:r w:rsidRPr="004D5616">
              <w:rPr>
                <w:rFonts w:ascii="Arial" w:hAnsi="Arial" w:cs="Arial"/>
                <w:color w:val="000000"/>
              </w:rPr>
              <w:tab/>
            </w:r>
            <w:r w:rsidRPr="004D5616">
              <w:rPr>
                <w:rFonts w:ascii="Arial" w:hAnsi="Arial" w:cs="Arial"/>
                <w:b/>
                <w:color w:val="000000"/>
              </w:rPr>
              <w:t>SUSTANCIAS</w:t>
            </w:r>
          </w:p>
        </w:tc>
        <w:tc>
          <w:tcPr>
            <w:tcW w:w="3011" w:type="dxa"/>
            <w:shd w:val="clear" w:color="auto" w:fill="C6D9F1"/>
            <w:vAlign w:val="center"/>
          </w:tcPr>
          <w:p w14:paraId="20C069EC" w14:textId="77777777" w:rsidR="00A06FFA" w:rsidRPr="004D5616" w:rsidRDefault="00A06FFA" w:rsidP="009F6D76">
            <w:pPr>
              <w:ind w:left="89"/>
              <w:jc w:val="center"/>
              <w:rPr>
                <w:rFonts w:ascii="Arial" w:hAnsi="Arial" w:cs="Arial"/>
                <w:b/>
                <w:color w:val="000000"/>
              </w:rPr>
            </w:pPr>
            <w:r w:rsidRPr="004D5616">
              <w:rPr>
                <w:rFonts w:ascii="Arial" w:hAnsi="Arial" w:cs="Arial"/>
                <w:b/>
                <w:color w:val="000000"/>
              </w:rPr>
              <w:t>% EN PESO PERMISIBLE</w:t>
            </w:r>
          </w:p>
        </w:tc>
      </w:tr>
      <w:tr w:rsidR="00A06FFA" w:rsidRPr="004D5616" w14:paraId="05E11978" w14:textId="77777777" w:rsidTr="009F6D76">
        <w:tc>
          <w:tcPr>
            <w:tcW w:w="3468" w:type="dxa"/>
          </w:tcPr>
          <w:p w14:paraId="3E711032" w14:textId="77777777" w:rsidR="00A06FFA" w:rsidRPr="004D5616" w:rsidRDefault="00A06FFA" w:rsidP="009F6D76">
            <w:pPr>
              <w:ind w:left="89"/>
              <w:jc w:val="both"/>
              <w:rPr>
                <w:rFonts w:ascii="Arial" w:hAnsi="Arial" w:cs="Arial"/>
                <w:color w:val="000000"/>
              </w:rPr>
            </w:pPr>
            <w:r w:rsidRPr="004D5616">
              <w:rPr>
                <w:rFonts w:ascii="Arial" w:hAnsi="Arial" w:cs="Arial"/>
                <w:color w:val="000000"/>
              </w:rPr>
              <w:t>Terrones de Arcilla</w:t>
            </w:r>
          </w:p>
          <w:p w14:paraId="128730B3" w14:textId="77777777" w:rsidR="00A06FFA" w:rsidRPr="004D5616" w:rsidRDefault="00A06FFA" w:rsidP="009F6D76">
            <w:pPr>
              <w:ind w:left="89"/>
              <w:jc w:val="both"/>
              <w:rPr>
                <w:rFonts w:ascii="Arial" w:hAnsi="Arial" w:cs="Arial"/>
                <w:color w:val="000000"/>
              </w:rPr>
            </w:pPr>
            <w:r w:rsidRPr="004D5616">
              <w:rPr>
                <w:rFonts w:ascii="Arial" w:hAnsi="Arial" w:cs="Arial"/>
                <w:color w:val="000000"/>
              </w:rPr>
              <w:t>Carbón y Lignito</w:t>
            </w:r>
          </w:p>
          <w:p w14:paraId="6763F108" w14:textId="77777777" w:rsidR="00A06FFA" w:rsidRPr="004D5616" w:rsidRDefault="00A06FFA" w:rsidP="009F6D76">
            <w:pPr>
              <w:ind w:left="89"/>
              <w:jc w:val="both"/>
              <w:rPr>
                <w:rFonts w:ascii="Arial" w:hAnsi="Arial" w:cs="Arial"/>
                <w:color w:val="000000"/>
              </w:rPr>
            </w:pPr>
            <w:r w:rsidRPr="004D5616">
              <w:rPr>
                <w:rFonts w:ascii="Arial" w:hAnsi="Arial" w:cs="Arial"/>
                <w:color w:val="000000"/>
              </w:rPr>
              <w:t>Material que pasa la Malla Nº 200</w:t>
            </w:r>
          </w:p>
        </w:tc>
        <w:tc>
          <w:tcPr>
            <w:tcW w:w="3011" w:type="dxa"/>
          </w:tcPr>
          <w:p w14:paraId="0022ADFB" w14:textId="77777777" w:rsidR="00A06FFA" w:rsidRPr="004D5616" w:rsidRDefault="00A06FFA" w:rsidP="009F6D76">
            <w:pPr>
              <w:ind w:left="89"/>
              <w:jc w:val="center"/>
              <w:rPr>
                <w:rFonts w:ascii="Arial" w:hAnsi="Arial" w:cs="Arial"/>
                <w:color w:val="000000"/>
              </w:rPr>
            </w:pPr>
            <w:r w:rsidRPr="004D5616">
              <w:rPr>
                <w:rFonts w:ascii="Arial" w:hAnsi="Arial" w:cs="Arial"/>
                <w:color w:val="000000"/>
              </w:rPr>
              <w:t>1</w:t>
            </w:r>
          </w:p>
          <w:p w14:paraId="4D792324" w14:textId="77777777" w:rsidR="00A06FFA" w:rsidRPr="004D5616" w:rsidRDefault="00A06FFA" w:rsidP="009F6D76">
            <w:pPr>
              <w:ind w:left="89"/>
              <w:jc w:val="center"/>
              <w:rPr>
                <w:rFonts w:ascii="Arial" w:hAnsi="Arial" w:cs="Arial"/>
                <w:color w:val="000000"/>
              </w:rPr>
            </w:pPr>
            <w:r w:rsidRPr="004D5616">
              <w:rPr>
                <w:rFonts w:ascii="Arial" w:hAnsi="Arial" w:cs="Arial"/>
                <w:color w:val="000000"/>
              </w:rPr>
              <w:t>1</w:t>
            </w:r>
          </w:p>
          <w:p w14:paraId="3B45F552" w14:textId="77777777" w:rsidR="00A06FFA" w:rsidRPr="004D5616" w:rsidRDefault="00A06FFA" w:rsidP="009F6D76">
            <w:pPr>
              <w:ind w:left="89"/>
              <w:jc w:val="center"/>
              <w:rPr>
                <w:rFonts w:ascii="Arial" w:hAnsi="Arial" w:cs="Arial"/>
                <w:color w:val="000000"/>
              </w:rPr>
            </w:pPr>
            <w:r w:rsidRPr="004D5616">
              <w:rPr>
                <w:rFonts w:ascii="Arial" w:hAnsi="Arial" w:cs="Arial"/>
                <w:color w:val="000000"/>
              </w:rPr>
              <w:t>3</w:t>
            </w:r>
          </w:p>
        </w:tc>
      </w:tr>
    </w:tbl>
    <w:p w14:paraId="279AB96E" w14:textId="77777777" w:rsidR="00A06FFA" w:rsidRPr="004D5616" w:rsidRDefault="00A06FFA" w:rsidP="00A06FFA">
      <w:pPr>
        <w:jc w:val="both"/>
        <w:rPr>
          <w:rFonts w:ascii="Arial" w:hAnsi="Arial" w:cs="Arial"/>
          <w:color w:val="000000"/>
        </w:rPr>
      </w:pPr>
      <w:r w:rsidRPr="004D5616">
        <w:rPr>
          <w:rFonts w:ascii="Arial" w:hAnsi="Arial" w:cs="Arial"/>
          <w:color w:val="000000"/>
        </w:rPr>
        <w:t>El módulo de fineza de la arena estará en los valores de 2.50 a 2.90, sin embargo, la variación del módulo de fineza no excederá en 0.30.</w:t>
      </w:r>
    </w:p>
    <w:p w14:paraId="75C88A92" w14:textId="77777777" w:rsidR="00A06FFA" w:rsidRPr="004D5616" w:rsidRDefault="00A06FFA" w:rsidP="00A06FFA">
      <w:pPr>
        <w:jc w:val="both"/>
        <w:rPr>
          <w:rFonts w:ascii="Arial" w:hAnsi="Arial" w:cs="Arial"/>
          <w:color w:val="000000"/>
        </w:rPr>
      </w:pPr>
      <w:r w:rsidRPr="004D5616">
        <w:rPr>
          <w:rFonts w:ascii="Arial" w:hAnsi="Arial" w:cs="Arial"/>
          <w:color w:val="000000"/>
        </w:rPr>
        <w:t>Agregado Grueso: El agregado grueso para el concreto deberá satisfacer los requisitos de AASHTO designación M-80 y deberá estar de acuerdo con las siguientes graduaciones:</w:t>
      </w:r>
    </w:p>
    <w:tbl>
      <w:tblPr>
        <w:tblW w:w="0" w:type="auto"/>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69"/>
        <w:gridCol w:w="3011"/>
      </w:tblGrid>
      <w:tr w:rsidR="00A06FFA" w:rsidRPr="004D5616" w14:paraId="489D08DE" w14:textId="77777777" w:rsidTr="009F6D76">
        <w:trPr>
          <w:trHeight w:val="373"/>
        </w:trPr>
        <w:tc>
          <w:tcPr>
            <w:tcW w:w="3469" w:type="dxa"/>
            <w:shd w:val="clear" w:color="auto" w:fill="C6D9F1"/>
            <w:vAlign w:val="center"/>
          </w:tcPr>
          <w:p w14:paraId="29790C89" w14:textId="77777777" w:rsidR="00A06FFA" w:rsidRPr="004D5616" w:rsidRDefault="00A06FFA" w:rsidP="009F6D76">
            <w:pPr>
              <w:ind w:left="194"/>
              <w:jc w:val="center"/>
              <w:rPr>
                <w:rFonts w:ascii="Arial" w:hAnsi="Arial" w:cs="Arial"/>
                <w:b/>
                <w:color w:val="000000"/>
              </w:rPr>
            </w:pPr>
            <w:r w:rsidRPr="004D5616">
              <w:rPr>
                <w:rFonts w:ascii="Arial" w:hAnsi="Arial" w:cs="Arial"/>
                <w:b/>
                <w:color w:val="000000"/>
              </w:rPr>
              <w:t>TAMIZ</w:t>
            </w:r>
          </w:p>
        </w:tc>
        <w:tc>
          <w:tcPr>
            <w:tcW w:w="3011" w:type="dxa"/>
            <w:shd w:val="clear" w:color="auto" w:fill="C6D9F1"/>
            <w:vAlign w:val="center"/>
          </w:tcPr>
          <w:p w14:paraId="23E2A33C" w14:textId="77777777" w:rsidR="00A06FFA" w:rsidRPr="004D5616" w:rsidRDefault="00A06FFA" w:rsidP="009F6D76">
            <w:pPr>
              <w:ind w:left="194"/>
              <w:jc w:val="both"/>
              <w:rPr>
                <w:rFonts w:ascii="Arial" w:hAnsi="Arial" w:cs="Arial"/>
                <w:b/>
                <w:color w:val="000000"/>
              </w:rPr>
            </w:pPr>
            <w:r w:rsidRPr="004D5616">
              <w:rPr>
                <w:rFonts w:ascii="Arial" w:hAnsi="Arial" w:cs="Arial"/>
                <w:b/>
                <w:color w:val="000000"/>
              </w:rPr>
              <w:t>% QUE PASA EN PESO</w:t>
            </w:r>
          </w:p>
        </w:tc>
      </w:tr>
      <w:tr w:rsidR="00A06FFA" w:rsidRPr="004D5616" w14:paraId="060B247C" w14:textId="77777777" w:rsidTr="009F6D76">
        <w:tc>
          <w:tcPr>
            <w:tcW w:w="3469" w:type="dxa"/>
          </w:tcPr>
          <w:p w14:paraId="4B69FED8" w14:textId="77777777" w:rsidR="00A06FFA" w:rsidRPr="004D5616" w:rsidRDefault="00A06FFA" w:rsidP="009F6D76">
            <w:pPr>
              <w:ind w:left="194"/>
              <w:jc w:val="center"/>
              <w:rPr>
                <w:rFonts w:ascii="Arial" w:hAnsi="Arial" w:cs="Arial"/>
                <w:color w:val="000000"/>
              </w:rPr>
            </w:pPr>
            <w:r w:rsidRPr="004D5616">
              <w:rPr>
                <w:rFonts w:ascii="Arial" w:hAnsi="Arial" w:cs="Arial"/>
                <w:color w:val="000000"/>
              </w:rPr>
              <w:t>2”</w:t>
            </w:r>
          </w:p>
          <w:p w14:paraId="3C628846" w14:textId="77777777" w:rsidR="00A06FFA" w:rsidRPr="004D5616" w:rsidRDefault="00A06FFA" w:rsidP="009F6D76">
            <w:pPr>
              <w:ind w:left="194"/>
              <w:jc w:val="center"/>
              <w:rPr>
                <w:rFonts w:ascii="Arial" w:hAnsi="Arial" w:cs="Arial"/>
                <w:color w:val="000000"/>
              </w:rPr>
            </w:pPr>
            <w:r w:rsidRPr="004D5616">
              <w:rPr>
                <w:rFonts w:ascii="Arial" w:hAnsi="Arial" w:cs="Arial"/>
                <w:color w:val="000000"/>
              </w:rPr>
              <w:t>1 ½”</w:t>
            </w:r>
          </w:p>
          <w:p w14:paraId="2B12BD2C" w14:textId="77777777" w:rsidR="00A06FFA" w:rsidRPr="004D5616" w:rsidRDefault="00A06FFA" w:rsidP="009F6D76">
            <w:pPr>
              <w:ind w:left="194"/>
              <w:jc w:val="center"/>
              <w:rPr>
                <w:rFonts w:ascii="Arial" w:hAnsi="Arial" w:cs="Arial"/>
                <w:color w:val="000000"/>
              </w:rPr>
            </w:pPr>
            <w:r w:rsidRPr="004D5616">
              <w:rPr>
                <w:rFonts w:ascii="Arial" w:hAnsi="Arial" w:cs="Arial"/>
                <w:color w:val="000000"/>
              </w:rPr>
              <w:t>1”</w:t>
            </w:r>
          </w:p>
          <w:p w14:paraId="08F00F5D" w14:textId="77777777" w:rsidR="00A06FFA" w:rsidRPr="004D5616" w:rsidRDefault="00A06FFA" w:rsidP="009F6D76">
            <w:pPr>
              <w:ind w:left="194"/>
              <w:jc w:val="center"/>
              <w:rPr>
                <w:rFonts w:ascii="Arial" w:hAnsi="Arial" w:cs="Arial"/>
                <w:color w:val="000000"/>
              </w:rPr>
            </w:pPr>
            <w:r w:rsidRPr="004D5616">
              <w:rPr>
                <w:rFonts w:ascii="Arial" w:hAnsi="Arial" w:cs="Arial"/>
                <w:color w:val="000000"/>
              </w:rPr>
              <w:t>½”</w:t>
            </w:r>
          </w:p>
          <w:p w14:paraId="7C8A161C" w14:textId="77777777" w:rsidR="00A06FFA" w:rsidRPr="004D5616" w:rsidRDefault="00A06FFA" w:rsidP="009F6D76">
            <w:pPr>
              <w:ind w:left="194"/>
              <w:jc w:val="center"/>
              <w:rPr>
                <w:rFonts w:ascii="Arial" w:hAnsi="Arial" w:cs="Arial"/>
                <w:color w:val="000000"/>
              </w:rPr>
            </w:pPr>
            <w:r w:rsidRPr="004D5616">
              <w:rPr>
                <w:rFonts w:ascii="Arial" w:hAnsi="Arial" w:cs="Arial"/>
                <w:color w:val="000000"/>
              </w:rPr>
              <w:t>Nº 4</w:t>
            </w:r>
          </w:p>
        </w:tc>
        <w:tc>
          <w:tcPr>
            <w:tcW w:w="3011" w:type="dxa"/>
          </w:tcPr>
          <w:p w14:paraId="587F1A45" w14:textId="77777777" w:rsidR="00A06FFA" w:rsidRPr="004D5616" w:rsidRDefault="00A06FFA" w:rsidP="009F6D76">
            <w:pPr>
              <w:ind w:left="194"/>
              <w:jc w:val="center"/>
              <w:rPr>
                <w:rFonts w:ascii="Arial" w:hAnsi="Arial" w:cs="Arial"/>
                <w:color w:val="000000"/>
              </w:rPr>
            </w:pPr>
            <w:r w:rsidRPr="004D5616">
              <w:rPr>
                <w:rFonts w:ascii="Arial" w:hAnsi="Arial" w:cs="Arial"/>
                <w:color w:val="000000"/>
              </w:rPr>
              <w:t>100</w:t>
            </w:r>
          </w:p>
          <w:p w14:paraId="1F1FAAB3" w14:textId="77777777" w:rsidR="00A06FFA" w:rsidRPr="004D5616" w:rsidRDefault="00A06FFA" w:rsidP="009F6D76">
            <w:pPr>
              <w:ind w:left="194"/>
              <w:jc w:val="center"/>
              <w:rPr>
                <w:rFonts w:ascii="Arial" w:hAnsi="Arial" w:cs="Arial"/>
                <w:color w:val="000000"/>
              </w:rPr>
            </w:pPr>
            <w:r w:rsidRPr="004D5616">
              <w:rPr>
                <w:rFonts w:ascii="Arial" w:hAnsi="Arial" w:cs="Arial"/>
                <w:color w:val="000000"/>
              </w:rPr>
              <w:t>95 – 100</w:t>
            </w:r>
          </w:p>
          <w:p w14:paraId="1CE46281" w14:textId="77777777" w:rsidR="00A06FFA" w:rsidRPr="004D5616" w:rsidRDefault="00A06FFA" w:rsidP="009F6D76">
            <w:pPr>
              <w:ind w:left="194"/>
              <w:jc w:val="center"/>
              <w:rPr>
                <w:rFonts w:ascii="Arial" w:hAnsi="Arial" w:cs="Arial"/>
                <w:color w:val="000000"/>
              </w:rPr>
            </w:pPr>
            <w:r w:rsidRPr="004D5616">
              <w:rPr>
                <w:rFonts w:ascii="Arial" w:hAnsi="Arial" w:cs="Arial"/>
                <w:color w:val="000000"/>
              </w:rPr>
              <w:t>20 – 55</w:t>
            </w:r>
          </w:p>
          <w:p w14:paraId="00A3C1AA" w14:textId="77777777" w:rsidR="00A06FFA" w:rsidRPr="004D5616" w:rsidRDefault="00A06FFA" w:rsidP="009F6D76">
            <w:pPr>
              <w:ind w:left="194"/>
              <w:jc w:val="center"/>
              <w:rPr>
                <w:rFonts w:ascii="Arial" w:hAnsi="Arial" w:cs="Arial"/>
                <w:color w:val="000000"/>
              </w:rPr>
            </w:pPr>
            <w:r w:rsidRPr="004D5616">
              <w:rPr>
                <w:rFonts w:ascii="Arial" w:hAnsi="Arial" w:cs="Arial"/>
                <w:color w:val="000000"/>
              </w:rPr>
              <w:t>10 – 30</w:t>
            </w:r>
          </w:p>
          <w:p w14:paraId="25493F39" w14:textId="77777777" w:rsidR="00A06FFA" w:rsidRPr="004D5616" w:rsidRDefault="00A06FFA" w:rsidP="009F6D76">
            <w:pPr>
              <w:ind w:left="194"/>
              <w:jc w:val="center"/>
              <w:rPr>
                <w:rFonts w:ascii="Arial" w:hAnsi="Arial" w:cs="Arial"/>
                <w:color w:val="000000"/>
              </w:rPr>
            </w:pPr>
            <w:r w:rsidRPr="004D5616">
              <w:rPr>
                <w:rFonts w:ascii="Arial" w:hAnsi="Arial" w:cs="Arial"/>
                <w:color w:val="000000"/>
              </w:rPr>
              <w:t>0 – 5</w:t>
            </w:r>
          </w:p>
        </w:tc>
      </w:tr>
    </w:tbl>
    <w:p w14:paraId="74835F8E" w14:textId="28F0E701" w:rsidR="00A06FFA" w:rsidRDefault="00A06FFA" w:rsidP="00A06FFA">
      <w:pPr>
        <w:jc w:val="both"/>
        <w:rPr>
          <w:rFonts w:ascii="Arial" w:hAnsi="Arial" w:cs="Arial"/>
          <w:color w:val="000000"/>
        </w:rPr>
      </w:pPr>
      <w:r w:rsidRPr="004D5616">
        <w:rPr>
          <w:rFonts w:ascii="Arial" w:hAnsi="Arial" w:cs="Arial"/>
          <w:color w:val="000000"/>
        </w:rPr>
        <w:t>El agregado grueso deberá ser de piedra o grava rota o chancada, de grano duro y compacto o cualquier otro material inerte con características similares, deberá estar limpio de polvo, materias orgánicas o barro y magra, en general deberá estar de acuerdo con la Norma ASTM C-33.  La cantidad de sustancias dañinas no excederá de los límites indicados en la siguiente tabla:</w:t>
      </w:r>
    </w:p>
    <w:p w14:paraId="3CDAEC8D" w14:textId="35B1B93C" w:rsidR="00820E3A" w:rsidRDefault="00820E3A" w:rsidP="00A06FFA">
      <w:pPr>
        <w:jc w:val="both"/>
        <w:rPr>
          <w:rFonts w:ascii="Arial" w:hAnsi="Arial" w:cs="Arial"/>
          <w:color w:val="000000"/>
        </w:rPr>
      </w:pPr>
    </w:p>
    <w:p w14:paraId="7E1C0EBB" w14:textId="156E1745" w:rsidR="00820E3A" w:rsidRDefault="00820E3A" w:rsidP="00A06FFA">
      <w:pPr>
        <w:jc w:val="both"/>
        <w:rPr>
          <w:rFonts w:ascii="Arial" w:hAnsi="Arial" w:cs="Arial"/>
          <w:color w:val="000000"/>
        </w:rPr>
      </w:pPr>
    </w:p>
    <w:p w14:paraId="3B7F64F1" w14:textId="77777777" w:rsidR="00820E3A" w:rsidRPr="004D5616" w:rsidRDefault="00820E3A" w:rsidP="00A06FFA">
      <w:pPr>
        <w:jc w:val="both"/>
        <w:rPr>
          <w:rFonts w:ascii="Arial" w:hAnsi="Arial" w:cs="Arial"/>
          <w:color w:val="000000"/>
        </w:rPr>
      </w:pPr>
    </w:p>
    <w:tbl>
      <w:tblPr>
        <w:tblW w:w="0" w:type="auto"/>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69"/>
        <w:gridCol w:w="3011"/>
      </w:tblGrid>
      <w:tr w:rsidR="00A06FFA" w:rsidRPr="004D5616" w14:paraId="0D0FBA50" w14:textId="77777777" w:rsidTr="009F6D76">
        <w:trPr>
          <w:trHeight w:val="417"/>
        </w:trPr>
        <w:tc>
          <w:tcPr>
            <w:tcW w:w="3469" w:type="dxa"/>
            <w:shd w:val="clear" w:color="auto" w:fill="C6D9F1"/>
            <w:vAlign w:val="center"/>
          </w:tcPr>
          <w:p w14:paraId="6EF5BD1C" w14:textId="77777777" w:rsidR="00A06FFA" w:rsidRPr="004D5616" w:rsidRDefault="00A06FFA" w:rsidP="009F6D76">
            <w:pPr>
              <w:ind w:left="230"/>
              <w:jc w:val="center"/>
              <w:rPr>
                <w:rFonts w:ascii="Arial" w:hAnsi="Arial" w:cs="Arial"/>
                <w:b/>
                <w:color w:val="000000"/>
              </w:rPr>
            </w:pPr>
            <w:r w:rsidRPr="004D5616">
              <w:rPr>
                <w:rFonts w:ascii="Arial" w:hAnsi="Arial" w:cs="Arial"/>
                <w:b/>
                <w:color w:val="000000"/>
              </w:rPr>
              <w:t>SUSTANCIAS</w:t>
            </w:r>
          </w:p>
        </w:tc>
        <w:tc>
          <w:tcPr>
            <w:tcW w:w="3011" w:type="dxa"/>
            <w:shd w:val="clear" w:color="auto" w:fill="C6D9F1"/>
            <w:vAlign w:val="center"/>
          </w:tcPr>
          <w:p w14:paraId="6464E0C4" w14:textId="77777777" w:rsidR="00A06FFA" w:rsidRPr="004D5616" w:rsidRDefault="00A06FFA" w:rsidP="009F6D76">
            <w:pPr>
              <w:ind w:left="230"/>
              <w:jc w:val="center"/>
              <w:rPr>
                <w:rFonts w:ascii="Arial" w:hAnsi="Arial" w:cs="Arial"/>
                <w:b/>
                <w:color w:val="000000"/>
              </w:rPr>
            </w:pPr>
            <w:r w:rsidRPr="004D5616">
              <w:rPr>
                <w:rFonts w:ascii="Arial" w:hAnsi="Arial" w:cs="Arial"/>
                <w:b/>
                <w:color w:val="000000"/>
              </w:rPr>
              <w:t>% EN PESO</w:t>
            </w:r>
          </w:p>
        </w:tc>
      </w:tr>
      <w:tr w:rsidR="00A06FFA" w:rsidRPr="004D5616" w14:paraId="34220A2B" w14:textId="77777777" w:rsidTr="009F6D76">
        <w:tc>
          <w:tcPr>
            <w:tcW w:w="3469" w:type="dxa"/>
          </w:tcPr>
          <w:p w14:paraId="2F6B5340"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Fragmentos blandos</w:t>
            </w:r>
          </w:p>
          <w:p w14:paraId="43657CF7"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Carbón y Lignito</w:t>
            </w:r>
          </w:p>
          <w:p w14:paraId="2777EAD8"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Terrones de arcilla</w:t>
            </w:r>
          </w:p>
        </w:tc>
        <w:tc>
          <w:tcPr>
            <w:tcW w:w="3011" w:type="dxa"/>
          </w:tcPr>
          <w:p w14:paraId="3E793583"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5</w:t>
            </w:r>
          </w:p>
          <w:p w14:paraId="4B06C2A6"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1</w:t>
            </w:r>
          </w:p>
          <w:p w14:paraId="5D662EE6" w14:textId="77777777" w:rsidR="00A06FFA" w:rsidRPr="004D5616" w:rsidRDefault="00A06FFA" w:rsidP="009F6D76">
            <w:pPr>
              <w:ind w:left="230"/>
              <w:jc w:val="center"/>
              <w:rPr>
                <w:rFonts w:ascii="Arial" w:hAnsi="Arial" w:cs="Arial"/>
                <w:color w:val="000000"/>
              </w:rPr>
            </w:pPr>
            <w:r w:rsidRPr="004D5616">
              <w:rPr>
                <w:rFonts w:ascii="Arial" w:hAnsi="Arial" w:cs="Arial"/>
                <w:color w:val="000000"/>
              </w:rPr>
              <w:t>0.25</w:t>
            </w:r>
          </w:p>
        </w:tc>
      </w:tr>
    </w:tbl>
    <w:p w14:paraId="18ECDA95" w14:textId="77777777" w:rsidR="00A06FFA" w:rsidRPr="004D5616" w:rsidRDefault="00A06FFA" w:rsidP="00A06FFA">
      <w:pPr>
        <w:ind w:left="837"/>
        <w:jc w:val="both"/>
        <w:rPr>
          <w:rFonts w:ascii="Arial" w:hAnsi="Arial" w:cs="Arial"/>
          <w:color w:val="000000"/>
        </w:rPr>
      </w:pPr>
    </w:p>
    <w:p w14:paraId="518A3A21" w14:textId="77777777" w:rsidR="00A06FFA" w:rsidRPr="004D5616" w:rsidRDefault="00A06FFA" w:rsidP="00A06FFA">
      <w:pPr>
        <w:jc w:val="both"/>
        <w:rPr>
          <w:rFonts w:ascii="Arial" w:hAnsi="Arial" w:cs="Arial"/>
          <w:color w:val="000000"/>
        </w:rPr>
      </w:pPr>
      <w:r w:rsidRPr="004D5616">
        <w:rPr>
          <w:rFonts w:ascii="Arial" w:hAnsi="Arial" w:cs="Arial"/>
          <w:color w:val="000000"/>
        </w:rPr>
        <w:t xml:space="preserve">De preferencia, la piedra será de forma angulosa y tendrá una superficie rugosa de manera de asegurar una buena adherencia con el mortero circundante.  </w:t>
      </w:r>
    </w:p>
    <w:p w14:paraId="3EE4E013" w14:textId="77777777" w:rsidR="00A06FFA" w:rsidRPr="004D5616" w:rsidRDefault="00A06FFA" w:rsidP="00A06FFA">
      <w:pPr>
        <w:jc w:val="both"/>
        <w:rPr>
          <w:rFonts w:ascii="Arial" w:hAnsi="Arial" w:cs="Arial"/>
          <w:color w:val="000000"/>
        </w:rPr>
      </w:pPr>
      <w:r w:rsidRPr="004D5616">
        <w:rPr>
          <w:rFonts w:ascii="Arial" w:hAnsi="Arial" w:cs="Arial"/>
          <w:b/>
          <w:color w:val="000000"/>
        </w:rPr>
        <w:t>Agua:</w:t>
      </w:r>
      <w:r w:rsidRPr="004D5616">
        <w:rPr>
          <w:rFonts w:ascii="Arial" w:hAnsi="Arial" w:cs="Arial"/>
          <w:color w:val="000000"/>
        </w:rPr>
        <w:t xml:space="preserve"> </w:t>
      </w:r>
    </w:p>
    <w:p w14:paraId="6D751BCE" w14:textId="77777777" w:rsidR="00A06FFA" w:rsidRPr="004D5616" w:rsidRDefault="00A06FFA" w:rsidP="00A06FFA">
      <w:pPr>
        <w:jc w:val="both"/>
        <w:rPr>
          <w:rFonts w:ascii="Arial" w:hAnsi="Arial" w:cs="Arial"/>
          <w:color w:val="000000"/>
        </w:rPr>
      </w:pPr>
      <w:r w:rsidRPr="004D5616">
        <w:rPr>
          <w:rFonts w:ascii="Arial" w:hAnsi="Arial" w:cs="Arial"/>
          <w:color w:val="000000"/>
        </w:rPr>
        <w:t>El agua para la preparación del concreto deberá ser fresca, limpia y potable, substancialmente limpia de aceite, ácidos, álcalis, aguas negras, minerales nocivos o materias orgánicas.  No deberá tener cloruros tales como cloruro de sodio en exceso de tres (03) partes por millón, ni sulfatos, como sulfato de sodio en exceso de dos (02) partes por millón.  Tampoco deberá contener impurezas en cantidades tales que puedan causar una variación en el tiempo de fraguado del cemento mayor de 25% ni una reducción en la resistencia a la compresión del mortero, mayor de 5% comparada con los resultados obtenidos con agua destilada.</w:t>
      </w:r>
    </w:p>
    <w:p w14:paraId="40B8A50C" w14:textId="77777777" w:rsidR="00A06FFA" w:rsidRPr="004D5616" w:rsidRDefault="00A06FFA" w:rsidP="00A06FFA">
      <w:pPr>
        <w:jc w:val="both"/>
        <w:rPr>
          <w:rFonts w:ascii="Arial" w:hAnsi="Arial" w:cs="Arial"/>
          <w:color w:val="000000"/>
        </w:rPr>
      </w:pPr>
      <w:r w:rsidRPr="004D5616">
        <w:rPr>
          <w:rFonts w:ascii="Arial" w:hAnsi="Arial" w:cs="Arial"/>
          <w:color w:val="000000"/>
        </w:rPr>
        <w:t xml:space="preserve">Dosificación: El concreto premezclado para todas las partes de la obra, debe ser de la calidad especificada en los planos, capaz de ser colocado sin segregación excesiva y cuando se endurece debe desarrollar todas las características requeridas por estas especificaciones.  La consistencia del concreto se medirá por el Método del Asentamiento del Cono de </w:t>
      </w:r>
      <w:proofErr w:type="spellStart"/>
      <w:r w:rsidRPr="004D5616">
        <w:rPr>
          <w:rFonts w:ascii="Arial" w:hAnsi="Arial" w:cs="Arial"/>
          <w:color w:val="000000"/>
        </w:rPr>
        <w:t>Abrahams</w:t>
      </w:r>
      <w:proofErr w:type="spellEnd"/>
      <w:r w:rsidRPr="004D5616">
        <w:rPr>
          <w:rFonts w:ascii="Arial" w:hAnsi="Arial" w:cs="Arial"/>
          <w:color w:val="000000"/>
        </w:rPr>
        <w:t>, expresado en número entero de centímetros (AASHTO T-119).</w:t>
      </w:r>
    </w:p>
    <w:p w14:paraId="06A096E7" w14:textId="77777777" w:rsidR="00A06FFA" w:rsidRPr="004D5616" w:rsidRDefault="00A06FFA" w:rsidP="00A06FFA">
      <w:pPr>
        <w:jc w:val="both"/>
        <w:rPr>
          <w:rFonts w:ascii="Arial" w:hAnsi="Arial" w:cs="Arial"/>
          <w:b/>
          <w:color w:val="000000"/>
        </w:rPr>
      </w:pPr>
      <w:r w:rsidRPr="004D5616">
        <w:rPr>
          <w:rFonts w:ascii="Arial" w:hAnsi="Arial" w:cs="Arial"/>
          <w:b/>
          <w:color w:val="000000"/>
        </w:rPr>
        <w:t>Vaciado de Concreto:</w:t>
      </w:r>
    </w:p>
    <w:p w14:paraId="59C9D1B7" w14:textId="77777777" w:rsidR="00A06FFA" w:rsidRPr="004D5616" w:rsidRDefault="00A06FFA" w:rsidP="00A06FFA">
      <w:pPr>
        <w:jc w:val="both"/>
        <w:rPr>
          <w:rFonts w:ascii="Arial" w:hAnsi="Arial" w:cs="Arial"/>
          <w:color w:val="000000"/>
        </w:rPr>
      </w:pPr>
      <w:r w:rsidRPr="004D5616">
        <w:rPr>
          <w:rFonts w:ascii="Arial" w:hAnsi="Arial" w:cs="Arial"/>
          <w:color w:val="000000"/>
        </w:rPr>
        <w:t>Previamente serán limpiadas las formas, de todo material extraño.</w:t>
      </w:r>
    </w:p>
    <w:p w14:paraId="2E7F435B" w14:textId="77777777" w:rsidR="00A06FFA" w:rsidRPr="004D5616" w:rsidRDefault="00A06FFA" w:rsidP="00A06FFA">
      <w:pPr>
        <w:jc w:val="both"/>
        <w:rPr>
          <w:rFonts w:ascii="Arial" w:hAnsi="Arial" w:cs="Arial"/>
          <w:color w:val="000000"/>
        </w:rPr>
      </w:pPr>
      <w:r w:rsidRPr="004D5616">
        <w:rPr>
          <w:rFonts w:ascii="Arial" w:hAnsi="Arial" w:cs="Arial"/>
          <w:color w:val="000000"/>
        </w:rPr>
        <w:t>El concreto debe ser colocado en forma que no se separen las porciones finas y gruesas y deberá ser extendido en capas horizontales.  Se evitará salpicar los encofrados antes del vaciado.</w:t>
      </w:r>
    </w:p>
    <w:p w14:paraId="6347C6C9" w14:textId="77777777" w:rsidR="00A06FFA" w:rsidRPr="004D5616" w:rsidRDefault="00A06FFA" w:rsidP="00A06FFA">
      <w:pPr>
        <w:jc w:val="both"/>
        <w:rPr>
          <w:rFonts w:ascii="Arial" w:hAnsi="Arial" w:cs="Arial"/>
          <w:color w:val="000000"/>
        </w:rPr>
      </w:pPr>
      <w:r w:rsidRPr="004D5616">
        <w:rPr>
          <w:rFonts w:ascii="Arial" w:hAnsi="Arial" w:cs="Arial"/>
          <w:color w:val="000000"/>
        </w:rPr>
        <w:t xml:space="preserve">Las manchas de mezcla seca serán removidas antes de colocar el concreto. </w:t>
      </w:r>
    </w:p>
    <w:p w14:paraId="53A1E6DC" w14:textId="77777777" w:rsidR="00A06FFA" w:rsidRPr="004D5616" w:rsidRDefault="00A06FFA" w:rsidP="00A06FFA">
      <w:pPr>
        <w:jc w:val="both"/>
        <w:rPr>
          <w:rFonts w:ascii="Arial" w:hAnsi="Arial" w:cs="Arial"/>
          <w:color w:val="000000"/>
        </w:rPr>
      </w:pPr>
      <w:r w:rsidRPr="004D5616">
        <w:rPr>
          <w:rFonts w:ascii="Arial" w:hAnsi="Arial" w:cs="Arial"/>
          <w:color w:val="000000"/>
        </w:rPr>
        <w:t>El concreto será extendido homogéneamente, con una ligera sobre elevación del orden de 1 a 2 cm. con respecto a los encofrados, a fin de compensar el asentamiento que se producirá durante su compactación.</w:t>
      </w:r>
    </w:p>
    <w:p w14:paraId="05225799" w14:textId="77777777" w:rsidR="00A06FFA" w:rsidRPr="004D5616" w:rsidRDefault="00A06FFA" w:rsidP="00A06FFA">
      <w:pPr>
        <w:jc w:val="both"/>
        <w:rPr>
          <w:rFonts w:ascii="Arial" w:hAnsi="Arial" w:cs="Arial"/>
          <w:color w:val="000000"/>
        </w:rPr>
      </w:pPr>
      <w:r w:rsidRPr="004D5616">
        <w:rPr>
          <w:rFonts w:ascii="Arial" w:hAnsi="Arial" w:cs="Arial"/>
          <w:color w:val="000000"/>
        </w:rPr>
        <w:t>El concreto deberá ser vaciado en una operación continua.  Si en caso de emergencia, es necesario suspender el vaciado del concreto antes de terminar un paño, se deberá colocar topes según ordene el Supervisor y tales juntas serán consideradas como juntas de construcción.</w:t>
      </w:r>
    </w:p>
    <w:p w14:paraId="11873B9D" w14:textId="77777777" w:rsidR="00A06FFA" w:rsidRPr="004D5616" w:rsidRDefault="00A06FFA" w:rsidP="00A06FFA">
      <w:pPr>
        <w:jc w:val="both"/>
        <w:rPr>
          <w:rFonts w:ascii="Arial" w:hAnsi="Arial" w:cs="Arial"/>
          <w:color w:val="000000"/>
        </w:rPr>
      </w:pPr>
      <w:r w:rsidRPr="004D5616">
        <w:rPr>
          <w:rFonts w:ascii="Arial" w:hAnsi="Arial" w:cs="Arial"/>
          <w:color w:val="000000"/>
        </w:rPr>
        <w:t>Las juntas de construcción deberán ser ubicadas como se indique en los planos o como lo ordene el Supervisor, deberán ser perpendiculares a las líneas principales de esfuerzo y en general, en los puntos de mínimo esfuerzo cortante.</w:t>
      </w:r>
    </w:p>
    <w:p w14:paraId="0C069DE7" w14:textId="77777777" w:rsidR="00A06FFA" w:rsidRPr="004D5616" w:rsidRDefault="00A06FFA" w:rsidP="00A06FFA">
      <w:pPr>
        <w:jc w:val="both"/>
        <w:rPr>
          <w:rFonts w:ascii="Arial" w:hAnsi="Arial" w:cs="Arial"/>
          <w:color w:val="000000"/>
        </w:rPr>
      </w:pPr>
      <w:r w:rsidRPr="004D5616">
        <w:rPr>
          <w:rFonts w:ascii="Arial" w:hAnsi="Arial" w:cs="Arial"/>
          <w:color w:val="000000"/>
        </w:rPr>
        <w:t>Todas las juntas de expansión o construcción en la obra terminada deberán quedar cuidadosamente acabadas y exentas de todo mortero y concreto.  Las juntas deberán quedar con bordes limpios y exactos en toda su longitud.</w:t>
      </w:r>
    </w:p>
    <w:p w14:paraId="74E44C4E" w14:textId="77777777" w:rsidR="00A06FFA" w:rsidRPr="004D5616" w:rsidRDefault="00A06FFA" w:rsidP="00A06FFA">
      <w:pPr>
        <w:jc w:val="both"/>
        <w:rPr>
          <w:rFonts w:ascii="Arial" w:hAnsi="Arial" w:cs="Arial"/>
          <w:color w:val="000000"/>
        </w:rPr>
      </w:pPr>
      <w:r w:rsidRPr="004D5616">
        <w:rPr>
          <w:rFonts w:ascii="Arial" w:hAnsi="Arial" w:cs="Arial"/>
          <w:color w:val="000000"/>
        </w:rPr>
        <w:t>Compactación: La compactación del concreto se ceñirá a la Norma ACI-309.  Las vibradoras deberán ser de un tipo y diseño aprobados y no deberán ser usadas como medio de esparcimiento del concreto.  La vibración en cualquier punto deberá ser de duración suficiente para lograr la consolidación, pero sin prolongarse al punto en que ocurra segregación.</w:t>
      </w:r>
    </w:p>
    <w:p w14:paraId="75503EAC" w14:textId="77777777" w:rsidR="00A06FFA" w:rsidRPr="004D5616" w:rsidRDefault="00A06FFA" w:rsidP="00A06FFA">
      <w:pPr>
        <w:jc w:val="both"/>
        <w:rPr>
          <w:rFonts w:ascii="Arial" w:hAnsi="Arial" w:cs="Arial"/>
          <w:color w:val="000000"/>
        </w:rPr>
      </w:pPr>
      <w:r w:rsidRPr="004D5616">
        <w:rPr>
          <w:rFonts w:ascii="Arial" w:hAnsi="Arial" w:cs="Arial"/>
          <w:color w:val="000000"/>
        </w:rPr>
        <w:t>Acabado de las Superficies de Concreto: Inmediatamente después del retiro de los encofrados, todo alambre o dispositivo de metal usado para sujetar los encofrados y que pase a través del cuerpo del concreto, deberá ser retirado o cortado hasta, por lo menos 2 centímetros debajo de la superficie del concreto. Todos los desbordes del mortero y todas las irregularidades causadas por las juntas de los encofrados, deberán ser eliminados.</w:t>
      </w:r>
    </w:p>
    <w:p w14:paraId="228153E2" w14:textId="77777777" w:rsidR="00A06FFA" w:rsidRPr="004D5616" w:rsidRDefault="00A06FFA" w:rsidP="00A06FFA">
      <w:pPr>
        <w:jc w:val="both"/>
        <w:rPr>
          <w:rFonts w:ascii="Arial" w:hAnsi="Arial" w:cs="Arial"/>
          <w:color w:val="000000"/>
        </w:rPr>
      </w:pPr>
      <w:r w:rsidRPr="004D5616">
        <w:rPr>
          <w:rFonts w:ascii="Arial" w:hAnsi="Arial" w:cs="Arial"/>
          <w:color w:val="000000"/>
        </w:rPr>
        <w:t xml:space="preserve">Todos los pequeños agujeros, hondonadas y huecos que aparezcan, deberán ser rellenados con mortero de cemento mezclado en las mismas proporciones que el empleado en la masa de obra. Al resanar agujeros más grandes y vacíos en forma de paneles, todos los materiales toscos o rotos deberán ser quitados hasta que quede a la vista una superficie de concreto densa y uniforme que muestre el agregado grueso y macizo.  </w:t>
      </w:r>
    </w:p>
    <w:p w14:paraId="567BC145" w14:textId="77777777" w:rsidR="00A06FFA" w:rsidRPr="004D5616" w:rsidRDefault="00A06FFA" w:rsidP="00A06FFA">
      <w:pPr>
        <w:jc w:val="both"/>
        <w:rPr>
          <w:rFonts w:ascii="Arial" w:hAnsi="Arial" w:cs="Arial"/>
          <w:b/>
        </w:rPr>
      </w:pPr>
      <w:r w:rsidRPr="004D5616">
        <w:rPr>
          <w:rFonts w:ascii="Arial" w:hAnsi="Arial" w:cs="Arial"/>
          <w:b/>
        </w:rPr>
        <w:t>SISTEMA DE CONTROL DE CALIDAD</w:t>
      </w:r>
    </w:p>
    <w:p w14:paraId="64B2486F" w14:textId="77777777" w:rsidR="00A06FFA" w:rsidRPr="004D5616" w:rsidRDefault="00A06FFA" w:rsidP="00A06FFA">
      <w:pPr>
        <w:jc w:val="both"/>
        <w:rPr>
          <w:rFonts w:ascii="Arial" w:hAnsi="Arial" w:cs="Arial"/>
        </w:rPr>
      </w:pPr>
      <w:r w:rsidRPr="004D5616">
        <w:rPr>
          <w:rFonts w:ascii="Arial" w:hAnsi="Arial" w:cs="Arial"/>
        </w:rPr>
        <w:t>Según la norma E.060 Concreto Armado, se considerarán los siguientes controles.</w:t>
      </w:r>
    </w:p>
    <w:p w14:paraId="2691B865" w14:textId="77777777" w:rsidR="00A06FFA" w:rsidRPr="004D5616" w:rsidRDefault="00A06FFA" w:rsidP="00E02181">
      <w:pPr>
        <w:pStyle w:val="Prrafodelista"/>
        <w:numPr>
          <w:ilvl w:val="0"/>
          <w:numId w:val="6"/>
        </w:numPr>
        <w:jc w:val="both"/>
        <w:rPr>
          <w:rFonts w:ascii="Arial" w:hAnsi="Arial" w:cs="Arial"/>
          <w:sz w:val="22"/>
          <w:szCs w:val="22"/>
        </w:rPr>
      </w:pPr>
      <w:r w:rsidRPr="004D5616">
        <w:rPr>
          <w:rFonts w:ascii="Arial" w:hAnsi="Arial" w:cs="Arial"/>
          <w:sz w:val="22"/>
          <w:szCs w:val="22"/>
        </w:rPr>
        <w:t>Las muestras para los ensayos de resistencia de cada clase de concreto colocado cada día deben tomarse no menos de una vez al día, ni menos de una vez por cada 50 m3 de concreto, ni menos de una vez por cada 300 m2 de superficie de losas o muros. No deberá tomarse menos de una muestra de ensayo por cada cinco camiones cuando se trate de concreto premezclado.</w:t>
      </w:r>
    </w:p>
    <w:p w14:paraId="3F5BCE03" w14:textId="77777777" w:rsidR="00A06FFA" w:rsidRPr="004D5616" w:rsidRDefault="00A06FFA" w:rsidP="00E02181">
      <w:pPr>
        <w:pStyle w:val="Prrafodelista"/>
        <w:numPr>
          <w:ilvl w:val="0"/>
          <w:numId w:val="6"/>
        </w:numPr>
        <w:jc w:val="both"/>
        <w:rPr>
          <w:rFonts w:ascii="Arial" w:hAnsi="Arial" w:cs="Arial"/>
          <w:sz w:val="22"/>
          <w:szCs w:val="22"/>
        </w:rPr>
      </w:pPr>
      <w:r w:rsidRPr="004D5616">
        <w:rPr>
          <w:rFonts w:ascii="Arial" w:hAnsi="Arial" w:cs="Arial"/>
          <w:sz w:val="22"/>
          <w:szCs w:val="22"/>
        </w:rPr>
        <w:t>Cuando en un proyecto dado el volumen total de concreto sea tal que la frecuencia de ensayos requerida por el punto anterior proporcione menos de cinco ensayos de resistencia para cada clase dada de concreto, los ensayos deben hacerse por lo menos en cinco tandas de mezclado seleccionadas al azar, o en cada una cuando se empleen menos de cinco tandas.</w:t>
      </w:r>
    </w:p>
    <w:p w14:paraId="3FFB2254" w14:textId="77777777" w:rsidR="00A06FFA" w:rsidRPr="004D5616" w:rsidRDefault="00A06FFA" w:rsidP="00E02181">
      <w:pPr>
        <w:pStyle w:val="Prrafodelista"/>
        <w:numPr>
          <w:ilvl w:val="0"/>
          <w:numId w:val="6"/>
        </w:numPr>
        <w:jc w:val="both"/>
        <w:rPr>
          <w:rFonts w:ascii="Arial" w:hAnsi="Arial" w:cs="Arial"/>
          <w:sz w:val="22"/>
          <w:szCs w:val="22"/>
        </w:rPr>
      </w:pPr>
      <w:r w:rsidRPr="004D5616">
        <w:rPr>
          <w:rFonts w:ascii="Arial" w:hAnsi="Arial" w:cs="Arial"/>
          <w:sz w:val="22"/>
          <w:szCs w:val="22"/>
        </w:rPr>
        <w:t xml:space="preserve">Un ensayo de resistencia debe ser el promedio de las resistencias de dos probetas cilíndricas confeccionadas de la misma muestra de concreto y ensayadas a los 28 días o a la edad de ensayo establecida para la determinación de </w:t>
      </w:r>
      <w:proofErr w:type="spellStart"/>
      <w:r w:rsidRPr="004D5616">
        <w:rPr>
          <w:rFonts w:ascii="Arial" w:hAnsi="Arial" w:cs="Arial"/>
          <w:sz w:val="22"/>
          <w:szCs w:val="22"/>
        </w:rPr>
        <w:t>f’c</w:t>
      </w:r>
      <w:proofErr w:type="spellEnd"/>
      <w:r w:rsidRPr="004D5616">
        <w:rPr>
          <w:rFonts w:ascii="Arial" w:hAnsi="Arial" w:cs="Arial"/>
          <w:sz w:val="22"/>
          <w:szCs w:val="22"/>
        </w:rPr>
        <w:t>.</w:t>
      </w:r>
    </w:p>
    <w:p w14:paraId="2060D72B" w14:textId="77777777" w:rsidR="00A06FFA" w:rsidRPr="004D5616" w:rsidRDefault="00A06FFA" w:rsidP="00A06FFA">
      <w:pPr>
        <w:pStyle w:val="Prrafodelista"/>
        <w:ind w:left="0"/>
        <w:jc w:val="both"/>
        <w:rPr>
          <w:rFonts w:ascii="Arial" w:hAnsi="Arial" w:cs="Arial"/>
        </w:rPr>
      </w:pPr>
    </w:p>
    <w:p w14:paraId="3E2B609E" w14:textId="77777777" w:rsidR="00A06FFA" w:rsidRPr="004D5616" w:rsidRDefault="00A06FFA" w:rsidP="00A06FFA">
      <w:pPr>
        <w:jc w:val="both"/>
        <w:rPr>
          <w:rFonts w:ascii="Arial" w:hAnsi="Arial" w:cs="Arial"/>
        </w:rPr>
      </w:pPr>
      <w:r w:rsidRPr="004D5616">
        <w:rPr>
          <w:rFonts w:ascii="Arial" w:hAnsi="Arial" w:cs="Arial"/>
        </w:rPr>
        <w:t>Por lo tanto, se deberá controlar en primer lugar la calidad del concreto a través de los ensayos de laboratorio respectivos como son el diseño de mezclas y los ensayos a compresión en probetas, según lo indicado en el reglamento nacional de edificaciones. Antes del inicio de preparación de toda mezcla, se tendrá que contar con todo el equipo necesario para ejecutar esta partida.</w:t>
      </w:r>
    </w:p>
    <w:p w14:paraId="212658A1" w14:textId="77777777" w:rsidR="00A06FFA" w:rsidRPr="004D5616" w:rsidRDefault="00A06FFA" w:rsidP="00A06FFA">
      <w:pPr>
        <w:jc w:val="both"/>
        <w:rPr>
          <w:rFonts w:ascii="Arial" w:hAnsi="Arial" w:cs="Arial"/>
        </w:rPr>
      </w:pPr>
      <w:r w:rsidRPr="004D5616">
        <w:rPr>
          <w:rFonts w:ascii="Arial" w:hAnsi="Arial" w:cs="Arial"/>
        </w:rPr>
        <w:t xml:space="preserve">Se tomarán como mínimo 2 muestras estándar por cada </w:t>
      </w:r>
      <w:proofErr w:type="spellStart"/>
      <w:r w:rsidRPr="004D5616">
        <w:rPr>
          <w:rFonts w:ascii="Arial" w:hAnsi="Arial" w:cs="Arial"/>
        </w:rPr>
        <w:t>mixer</w:t>
      </w:r>
      <w:proofErr w:type="spellEnd"/>
      <w:r w:rsidRPr="004D5616">
        <w:rPr>
          <w:rFonts w:ascii="Arial" w:hAnsi="Arial" w:cs="Arial"/>
        </w:rPr>
        <w:t xml:space="preserve"> de concreto cual sea su capacidad, rompiéndose 7 y 28 días y considerándose el promedio de cada grupo como resistencia ultima de la pieza. Esta resistencia no podrá ser menor que la exigida en el proyecto para la partida respectiva. También se hará la prueba del </w:t>
      </w:r>
      <w:proofErr w:type="spellStart"/>
      <w:r w:rsidRPr="004D5616">
        <w:rPr>
          <w:rFonts w:ascii="Arial" w:hAnsi="Arial" w:cs="Arial"/>
        </w:rPr>
        <w:t>Slump</w:t>
      </w:r>
      <w:proofErr w:type="spellEnd"/>
      <w:r w:rsidRPr="004D5616">
        <w:rPr>
          <w:rFonts w:ascii="Arial" w:hAnsi="Arial" w:cs="Arial"/>
        </w:rPr>
        <w:t xml:space="preserve"> al momento de recibir el concreto premezclado. Es responsabilidad del contratista sacar los testigos de concreto.</w:t>
      </w:r>
    </w:p>
    <w:p w14:paraId="5722DA0D" w14:textId="77777777" w:rsidR="00A06FFA" w:rsidRPr="004D5616" w:rsidRDefault="00A06FFA" w:rsidP="00A06FFA">
      <w:pPr>
        <w:jc w:val="both"/>
        <w:rPr>
          <w:rFonts w:ascii="Arial" w:hAnsi="Arial" w:cs="Arial"/>
          <w:b/>
          <w:bCs/>
          <w:color w:val="000000"/>
        </w:rPr>
      </w:pPr>
      <w:r w:rsidRPr="004D5616">
        <w:rPr>
          <w:rFonts w:ascii="Arial" w:hAnsi="Arial" w:cs="Arial"/>
          <w:b/>
          <w:bCs/>
          <w:color w:val="000000"/>
        </w:rPr>
        <w:t>UNIDAD DE MEDIDA</w:t>
      </w:r>
    </w:p>
    <w:p w14:paraId="6F13FC16" w14:textId="77777777" w:rsidR="00A06FFA" w:rsidRPr="004D5616" w:rsidRDefault="00A06FFA" w:rsidP="00A06FFA">
      <w:pPr>
        <w:jc w:val="both"/>
        <w:rPr>
          <w:rFonts w:ascii="Arial" w:hAnsi="Arial" w:cs="Arial"/>
          <w:color w:val="000000"/>
        </w:rPr>
      </w:pPr>
      <w:r w:rsidRPr="004D5616">
        <w:rPr>
          <w:rFonts w:ascii="Arial" w:hAnsi="Arial" w:cs="Arial"/>
          <w:color w:val="000000"/>
        </w:rPr>
        <w:t>Unidad de medida es el metro cúbico (m3)</w:t>
      </w:r>
    </w:p>
    <w:p w14:paraId="6CBAD040" w14:textId="77777777" w:rsidR="00A06FFA" w:rsidRPr="004D5616" w:rsidRDefault="00A06FFA" w:rsidP="00A06FFA">
      <w:pPr>
        <w:jc w:val="both"/>
        <w:rPr>
          <w:rFonts w:ascii="Arial" w:hAnsi="Arial" w:cs="Arial"/>
          <w:b/>
          <w:bCs/>
          <w:color w:val="000000"/>
        </w:rPr>
      </w:pPr>
      <w:r w:rsidRPr="004D5616">
        <w:rPr>
          <w:rFonts w:ascii="Arial" w:hAnsi="Arial" w:cs="Arial"/>
          <w:b/>
          <w:bCs/>
          <w:color w:val="000000"/>
        </w:rPr>
        <w:t>FORMA DE MEDICIÓN</w:t>
      </w:r>
    </w:p>
    <w:p w14:paraId="55D4159E" w14:textId="77777777" w:rsidR="00A06FFA" w:rsidRPr="004D5616" w:rsidRDefault="00A06FFA" w:rsidP="00A06FFA">
      <w:pPr>
        <w:jc w:val="both"/>
        <w:rPr>
          <w:rFonts w:ascii="Arial" w:hAnsi="Arial" w:cs="Arial"/>
          <w:color w:val="000000"/>
        </w:rPr>
      </w:pPr>
      <w:r w:rsidRPr="004D5616">
        <w:rPr>
          <w:rFonts w:ascii="Arial" w:hAnsi="Arial" w:cs="Arial"/>
          <w:color w:val="000000"/>
        </w:rPr>
        <w:t>El método de medición de esta partida será por metro cubico (M3) de concreto premezclado El trabajo deberá contar con la conformidad del Ingeniero Supervisor.</w:t>
      </w:r>
    </w:p>
    <w:p w14:paraId="444E3DAB" w14:textId="378C96B5" w:rsidR="00A06FFA" w:rsidRPr="004D5616" w:rsidRDefault="006F1A8E" w:rsidP="00A06FFA">
      <w:pPr>
        <w:jc w:val="both"/>
        <w:rPr>
          <w:rFonts w:ascii="Arial" w:hAnsi="Arial" w:cs="Arial"/>
          <w:b/>
          <w:bCs/>
          <w:snapToGrid w:val="0"/>
          <w:color w:val="000000"/>
        </w:rPr>
      </w:pPr>
      <w:r w:rsidRPr="004D5616">
        <w:rPr>
          <w:rFonts w:ascii="Arial" w:hAnsi="Arial" w:cs="Arial"/>
          <w:b/>
          <w:bCs/>
          <w:snapToGrid w:val="0"/>
          <w:color w:val="000000"/>
        </w:rPr>
        <w:t>FORMA</w:t>
      </w:r>
      <w:r w:rsidR="00A06FFA" w:rsidRPr="004D5616">
        <w:rPr>
          <w:rFonts w:ascii="Arial" w:hAnsi="Arial" w:cs="Arial"/>
          <w:b/>
          <w:bCs/>
          <w:snapToGrid w:val="0"/>
          <w:color w:val="000000"/>
        </w:rPr>
        <w:t xml:space="preserve"> DE PAGO</w:t>
      </w:r>
    </w:p>
    <w:p w14:paraId="37F71C59" w14:textId="70AC46C8" w:rsidR="00A06FFA" w:rsidRPr="004D5616" w:rsidRDefault="00A06FFA" w:rsidP="00A06FFA">
      <w:pPr>
        <w:jc w:val="both"/>
        <w:rPr>
          <w:rFonts w:ascii="Arial" w:hAnsi="Arial" w:cs="Arial"/>
          <w:color w:val="000000"/>
        </w:rPr>
      </w:pPr>
      <w:r w:rsidRPr="004D5616">
        <w:rPr>
          <w:rFonts w:ascii="Arial" w:hAnsi="Arial" w:cs="Arial"/>
          <w:color w:val="000000"/>
        </w:rPr>
        <w:t>La cantidad de concreto premezclado colocado y calculado según el método de medida antes indicado, y para las partidas mencionadas, se pagará de acuerdo al precio unitario del contrato, por metro cubico (m3), entendiéndose que dicho precio y pago constituirá compensación total por los materiales, mezclado, vaciado y acabado; así como por toda mano de obra, equipos, herramientas e imprevistos necesarios para completar satisfactoriamente el trabajo.</w:t>
      </w:r>
    </w:p>
    <w:p w14:paraId="38EB15D6" w14:textId="3E8B8F08" w:rsidR="009F4773" w:rsidRPr="004D5616" w:rsidRDefault="009F477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CURADO DE CONCRETO C/ADITIVO T-MEMBRANIL</w:t>
      </w:r>
    </w:p>
    <w:p w14:paraId="0AFAFA34" w14:textId="333007BF" w:rsidR="00EB0477" w:rsidRPr="004D5616" w:rsidRDefault="00EB0477" w:rsidP="00EB0477">
      <w:pPr>
        <w:rPr>
          <w:rFonts w:ascii="Arial" w:eastAsiaTheme="majorEastAsia" w:hAnsi="Arial" w:cs="Arial"/>
          <w:b/>
          <w:bCs/>
        </w:rPr>
      </w:pPr>
      <w:r w:rsidRPr="004D5616">
        <w:rPr>
          <w:rFonts w:ascii="Arial" w:eastAsiaTheme="majorEastAsia" w:hAnsi="Arial" w:cs="Arial"/>
          <w:b/>
          <w:bCs/>
        </w:rPr>
        <w:t>IDEM A PARTIDA 02.0</w:t>
      </w:r>
      <w:r w:rsidR="00C566EF" w:rsidRPr="004D5616">
        <w:rPr>
          <w:rFonts w:ascii="Arial" w:eastAsiaTheme="majorEastAsia" w:hAnsi="Arial" w:cs="Arial"/>
          <w:b/>
          <w:bCs/>
        </w:rPr>
        <w:t>3</w:t>
      </w:r>
      <w:r w:rsidRPr="004D5616">
        <w:rPr>
          <w:rFonts w:ascii="Arial" w:eastAsiaTheme="majorEastAsia" w:hAnsi="Arial" w:cs="Arial"/>
          <w:b/>
          <w:bCs/>
        </w:rPr>
        <w:t>.01.03.</w:t>
      </w:r>
    </w:p>
    <w:p w14:paraId="62EAC2FD" w14:textId="05C2F95B" w:rsidR="009F4773" w:rsidRPr="004D5616" w:rsidRDefault="00897FA3" w:rsidP="008C2516">
      <w:pPr>
        <w:pStyle w:val="Ttulo1"/>
        <w:keepNext w:val="0"/>
        <w:keepLines w:val="0"/>
        <w:widowControl w:val="0"/>
        <w:numPr>
          <w:ilvl w:val="1"/>
          <w:numId w:val="12"/>
        </w:numPr>
        <w:snapToGrid w:val="0"/>
        <w:spacing w:after="160" w:line="240" w:lineRule="auto"/>
        <w:ind w:left="993" w:hanging="993"/>
        <w:rPr>
          <w:rFonts w:ascii="Arial" w:hAnsi="Arial" w:cs="Arial"/>
          <w:b/>
          <w:bCs/>
          <w:color w:val="auto"/>
          <w:sz w:val="22"/>
          <w:szCs w:val="22"/>
        </w:rPr>
      </w:pPr>
      <w:r w:rsidRPr="004D5616">
        <w:rPr>
          <w:rFonts w:ascii="Arial" w:hAnsi="Arial" w:cs="Arial"/>
          <w:b/>
          <w:bCs/>
          <w:color w:val="auto"/>
          <w:sz w:val="22"/>
          <w:szCs w:val="22"/>
        </w:rPr>
        <w:t>CONCRETO ARMADO</w:t>
      </w:r>
    </w:p>
    <w:p w14:paraId="4129A8A0" w14:textId="3587E832" w:rsidR="009F4773" w:rsidRPr="004D5616" w:rsidRDefault="00897FA3" w:rsidP="008C2516">
      <w:pPr>
        <w:pStyle w:val="Ttulo1"/>
        <w:keepNext w:val="0"/>
        <w:keepLines w:val="0"/>
        <w:widowControl w:val="0"/>
        <w:numPr>
          <w:ilvl w:val="2"/>
          <w:numId w:val="12"/>
        </w:numPr>
        <w:snapToGrid w:val="0"/>
        <w:spacing w:after="160" w:line="240" w:lineRule="auto"/>
        <w:ind w:left="1276" w:hanging="1276"/>
        <w:rPr>
          <w:rFonts w:ascii="Arial" w:hAnsi="Arial" w:cs="Arial"/>
          <w:b/>
          <w:bCs/>
          <w:color w:val="auto"/>
          <w:sz w:val="22"/>
          <w:szCs w:val="22"/>
        </w:rPr>
      </w:pPr>
      <w:r w:rsidRPr="004D5616">
        <w:rPr>
          <w:rFonts w:ascii="Arial" w:hAnsi="Arial" w:cs="Arial"/>
          <w:b/>
          <w:bCs/>
          <w:color w:val="auto"/>
          <w:sz w:val="22"/>
          <w:szCs w:val="22"/>
        </w:rPr>
        <w:t>ZAPATAS</w:t>
      </w:r>
    </w:p>
    <w:p w14:paraId="225DF84B" w14:textId="12D99D4F" w:rsidR="009F4773" w:rsidRPr="004D5616" w:rsidRDefault="00897FA3" w:rsidP="008C2516">
      <w:pPr>
        <w:pStyle w:val="Ttulo1"/>
        <w:keepNext w:val="0"/>
        <w:keepLines w:val="0"/>
        <w:widowControl w:val="0"/>
        <w:numPr>
          <w:ilvl w:val="3"/>
          <w:numId w:val="12"/>
        </w:numPr>
        <w:snapToGrid w:val="0"/>
        <w:spacing w:after="160" w:line="240" w:lineRule="auto"/>
        <w:ind w:left="993" w:hanging="993"/>
        <w:rPr>
          <w:rFonts w:ascii="Arial" w:hAnsi="Arial" w:cs="Arial"/>
          <w:b/>
          <w:bCs/>
          <w:color w:val="auto"/>
          <w:sz w:val="22"/>
          <w:szCs w:val="22"/>
        </w:rPr>
      </w:pPr>
      <w:r w:rsidRPr="004D5616">
        <w:rPr>
          <w:rFonts w:ascii="Arial" w:hAnsi="Arial" w:cs="Arial"/>
          <w:b/>
          <w:bCs/>
          <w:color w:val="auto"/>
          <w:sz w:val="22"/>
          <w:szCs w:val="22"/>
        </w:rPr>
        <w:t>ACERO CORRUGADO FY= 4200 kg/cm2 GRADO 60</w:t>
      </w:r>
    </w:p>
    <w:p w14:paraId="32F97798" w14:textId="77777777" w:rsidR="00C077AA" w:rsidRPr="004D5616" w:rsidRDefault="00C077AA" w:rsidP="00C077AA">
      <w:pPr>
        <w:spacing w:before="120"/>
        <w:jc w:val="both"/>
        <w:rPr>
          <w:rFonts w:ascii="Arial" w:hAnsi="Arial" w:cs="Arial"/>
          <w:b/>
        </w:rPr>
      </w:pPr>
      <w:r w:rsidRPr="004D5616">
        <w:rPr>
          <w:rFonts w:ascii="Arial" w:hAnsi="Arial" w:cs="Arial"/>
          <w:b/>
        </w:rPr>
        <w:t>DESCRIPCIÓN</w:t>
      </w:r>
    </w:p>
    <w:p w14:paraId="276DD7A4"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El acero está especificado en los planos en base a su esfuerzo de fluencia (</w:t>
      </w:r>
      <w:proofErr w:type="spellStart"/>
      <w:r w:rsidRPr="004D5616">
        <w:rPr>
          <w:rFonts w:ascii="Arial" w:hAnsi="Arial" w:cs="Arial"/>
          <w:color w:val="000000"/>
        </w:rPr>
        <w:t>fy</w:t>
      </w:r>
      <w:proofErr w:type="spellEnd"/>
      <w:r w:rsidRPr="004D5616">
        <w:rPr>
          <w:rFonts w:ascii="Arial" w:hAnsi="Arial" w:cs="Arial"/>
          <w:color w:val="000000"/>
        </w:rPr>
        <w:t>) y deberá ceñirse además a las normas indicadas.</w:t>
      </w:r>
    </w:p>
    <w:p w14:paraId="3BF664C0" w14:textId="77777777" w:rsidR="00C077AA" w:rsidRPr="004D5616" w:rsidRDefault="00C077AA" w:rsidP="00C077AA">
      <w:pPr>
        <w:spacing w:before="120"/>
        <w:jc w:val="both"/>
        <w:rPr>
          <w:rFonts w:ascii="Arial" w:hAnsi="Arial" w:cs="Arial"/>
          <w:b/>
          <w:color w:val="000000"/>
        </w:rPr>
      </w:pPr>
      <w:r w:rsidRPr="004D5616">
        <w:rPr>
          <w:rFonts w:ascii="Arial" w:hAnsi="Arial" w:cs="Arial"/>
          <w:b/>
          <w:color w:val="000000"/>
        </w:rPr>
        <w:t>MÉTODO DE CONSTRUCCIÓN</w:t>
      </w:r>
    </w:p>
    <w:p w14:paraId="76840019"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 xml:space="preserve">Toda la armadura deberá ser cortada a la medida con la cizalla de construcción manual hasta 1” y fabricada estrictamente como se indica en los detalles y dimensiones mostrados en los planos del proyecto. La tolerancia de fabricación en cualquier dimensión será ± </w:t>
      </w:r>
      <w:smartTag w:uri="urn:schemas-microsoft-com:office:smarttags" w:element="metricconverter">
        <w:smartTagPr>
          <w:attr w:name="ProductID" w:val="1 cm"/>
        </w:smartTagPr>
        <w:r w:rsidRPr="004D5616">
          <w:rPr>
            <w:rFonts w:ascii="Arial" w:hAnsi="Arial" w:cs="Arial"/>
            <w:color w:val="000000"/>
          </w:rPr>
          <w:t>1 cm</w:t>
        </w:r>
      </w:smartTag>
      <w:r w:rsidRPr="004D5616">
        <w:rPr>
          <w:rFonts w:ascii="Arial" w:hAnsi="Arial" w:cs="Arial"/>
          <w:color w:val="000000"/>
        </w:rPr>
        <w:t>.</w:t>
      </w:r>
    </w:p>
    <w:p w14:paraId="4104C3EE"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Los materiales que se proporcionen a la obra deberán contar con certificación de calidad del fabricante y de preferencia contar con certificación ISO 9000.</w:t>
      </w:r>
    </w:p>
    <w:p w14:paraId="6EDD5D3F"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 xml:space="preserve">El acero se almacenará en un lugar seco, aislado del suelo y protegido de la humedad; manteniéndose libre de tierra, suciedad, aceite y grasa. Antes de su instalación el acero se limpiará, quitándole las escamas de laminado, escamas de óxido y cualquier sustancia extraña. La oxidación superficial es aceptable no requiriendo limpieza. </w:t>
      </w:r>
    </w:p>
    <w:p w14:paraId="3D4F2748"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Cuando haya demora en el vaciado del concreto, la armadura se inspeccionará nuevamente y se volverá a limpiar cuando sea necesario.</w:t>
      </w:r>
    </w:p>
    <w:p w14:paraId="20A2D67E"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 xml:space="preserve">Las barras no deberán enderezarse ni volverse a doblar en forma tal que el material sea dañado. No se usarán las barras con ondulaciones o dobleces no mostrados en los planos, o las que tengan fisuras o roturas. </w:t>
      </w:r>
    </w:p>
    <w:p w14:paraId="220B5161"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El calentamiento del acero se permitirá solamente cuando toda la operación sea aprobada por la Supervisión.</w:t>
      </w:r>
    </w:p>
    <w:p w14:paraId="273DB328"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 xml:space="preserve">La colocación de la armadura será efectuada en estricto acuerdo con los planos y con una tolerancia no mayor de ± </w:t>
      </w:r>
      <w:smartTag w:uri="urn:schemas-microsoft-com:office:smarttags" w:element="metricconverter">
        <w:smartTagPr>
          <w:attr w:name="ProductID" w:val="1 cm"/>
        </w:smartTagPr>
        <w:r w:rsidRPr="004D5616">
          <w:rPr>
            <w:rFonts w:ascii="Arial" w:hAnsi="Arial" w:cs="Arial"/>
            <w:color w:val="000000"/>
          </w:rPr>
          <w:t>1 cm</w:t>
        </w:r>
      </w:smartTag>
      <w:r w:rsidRPr="004D5616">
        <w:rPr>
          <w:rFonts w:ascii="Arial" w:hAnsi="Arial" w:cs="Arial"/>
          <w:color w:val="000000"/>
        </w:rPr>
        <w:t xml:space="preserve"> con relación a la ubicación indicada en los planos. Ella se asegurará contra cualquier desplazamiento por medio de amarras de alambre ubicadas en las intersecciones. </w:t>
      </w:r>
    </w:p>
    <w:p w14:paraId="050ED2DC"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El recubrimiento de la armadura se logrará por medio de espaciadores de concreto tipo anillo u otra forma que tenga un área mínima de contacto con el encofrado.</w:t>
      </w:r>
    </w:p>
    <w:p w14:paraId="24BC06C8" w14:textId="77777777" w:rsidR="00C077AA" w:rsidRPr="004D5616" w:rsidRDefault="00C077AA" w:rsidP="00C077AA">
      <w:pPr>
        <w:spacing w:before="120"/>
        <w:jc w:val="both"/>
        <w:rPr>
          <w:rFonts w:ascii="Arial" w:hAnsi="Arial" w:cs="Arial"/>
          <w:b/>
        </w:rPr>
      </w:pPr>
      <w:r w:rsidRPr="004D5616">
        <w:rPr>
          <w:rFonts w:ascii="Arial" w:hAnsi="Arial" w:cs="Arial"/>
          <w:b/>
        </w:rPr>
        <w:t>CALIDAD DE LOS MATERIALES</w:t>
      </w:r>
    </w:p>
    <w:p w14:paraId="5C5CFDB9"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El acero deberá llegar a la obra libre de oxidación, exceso de grasa, quiebres, escamas y deformación en su sección.</w:t>
      </w:r>
    </w:p>
    <w:p w14:paraId="767E7E97" w14:textId="77777777" w:rsidR="00C077AA" w:rsidRPr="004D5616" w:rsidRDefault="00C077AA" w:rsidP="00C077AA">
      <w:pPr>
        <w:spacing w:before="120"/>
        <w:jc w:val="both"/>
        <w:rPr>
          <w:rFonts w:ascii="Arial" w:hAnsi="Arial" w:cs="Arial"/>
          <w:b/>
        </w:rPr>
      </w:pPr>
      <w:r w:rsidRPr="004D5616">
        <w:rPr>
          <w:rFonts w:ascii="Arial" w:hAnsi="Arial" w:cs="Arial"/>
          <w:b/>
        </w:rPr>
        <w:t>SISTEMA DE CONTROL DE CALIDAD</w:t>
      </w:r>
    </w:p>
    <w:p w14:paraId="6DCB65A2"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El acero deberá llegar a la obra libre de oxidación, exceso de grasa, quiebres, escamas y deformación en su sección.</w:t>
      </w:r>
    </w:p>
    <w:p w14:paraId="2F06DE94"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Debe almacenarse clasificado por diámetros y grados bajo cobertizo colocándolo sobre plataformas, polines y otros soportes que lo protegerán contra la oxidación.</w:t>
      </w:r>
    </w:p>
    <w:p w14:paraId="3595AECE"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Se colocan separadores entre cada una de las capas sobrepuestas de acero a una distancia tal que el acero no sufra deformaciones excesivas.</w:t>
      </w:r>
    </w:p>
    <w:p w14:paraId="4A5FE2E9"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Cuando por haber permanecido un tiempo considerable almacenado, el acero de refuerzo se encuentra oxidado o deteriorado, se deberán hacer nuevamente las pruebas de laboratorio.</w:t>
      </w:r>
    </w:p>
    <w:p w14:paraId="5B90E8D3"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Verificar que el corte, doblado y colocación del refuerzo se efectúen de acuerdo con los planos, esta especificación y sus instrucciones.</w:t>
      </w:r>
    </w:p>
    <w:p w14:paraId="6140BADF" w14:textId="77777777" w:rsidR="00C077AA" w:rsidRPr="004D5616" w:rsidRDefault="00C077AA" w:rsidP="00C077AA">
      <w:pPr>
        <w:spacing w:before="120"/>
        <w:jc w:val="both"/>
        <w:rPr>
          <w:rFonts w:ascii="Arial" w:hAnsi="Arial" w:cs="Arial"/>
          <w:b/>
          <w:bCs/>
          <w:color w:val="000000"/>
        </w:rPr>
      </w:pPr>
      <w:r w:rsidRPr="004D5616">
        <w:rPr>
          <w:rFonts w:ascii="Arial" w:hAnsi="Arial" w:cs="Arial"/>
          <w:b/>
          <w:bCs/>
          <w:color w:val="000000"/>
        </w:rPr>
        <w:t>UNIDAD DE MEDIDA</w:t>
      </w:r>
    </w:p>
    <w:p w14:paraId="0B4DDD26"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Kilogramo (kg)</w:t>
      </w:r>
    </w:p>
    <w:p w14:paraId="4529B001" w14:textId="77777777" w:rsidR="00C077AA" w:rsidRPr="004D5616" w:rsidRDefault="00C077AA" w:rsidP="00C077AA">
      <w:pPr>
        <w:spacing w:before="120"/>
        <w:jc w:val="both"/>
        <w:rPr>
          <w:rFonts w:ascii="Arial" w:hAnsi="Arial" w:cs="Arial"/>
          <w:b/>
          <w:bCs/>
          <w:color w:val="000000"/>
        </w:rPr>
      </w:pPr>
      <w:r w:rsidRPr="004D5616">
        <w:rPr>
          <w:rFonts w:ascii="Arial" w:hAnsi="Arial" w:cs="Arial"/>
          <w:b/>
          <w:bCs/>
          <w:color w:val="000000"/>
        </w:rPr>
        <w:t>FORMA DE MEDICIÓN</w:t>
      </w:r>
    </w:p>
    <w:p w14:paraId="6B51EEDA" w14:textId="77777777" w:rsidR="00C077AA" w:rsidRPr="004D5616" w:rsidRDefault="00C077AA" w:rsidP="00C077AA">
      <w:pPr>
        <w:spacing w:before="120"/>
        <w:jc w:val="both"/>
        <w:rPr>
          <w:rFonts w:ascii="Arial" w:hAnsi="Arial" w:cs="Arial"/>
          <w:color w:val="000000"/>
        </w:rPr>
      </w:pPr>
      <w:r w:rsidRPr="004D5616">
        <w:rPr>
          <w:rFonts w:ascii="Arial" w:hAnsi="Arial" w:cs="Arial"/>
          <w:color w:val="000000"/>
        </w:rPr>
        <w:t>El método de medición de esta partida será el KILOGRAMO (KG) aproximado al décimo de Kilogramo de acero.</w:t>
      </w:r>
    </w:p>
    <w:p w14:paraId="41450EE4" w14:textId="378E4D1C" w:rsidR="00C077AA" w:rsidRPr="004D5616" w:rsidRDefault="006F1A8E" w:rsidP="00C077AA">
      <w:pPr>
        <w:spacing w:before="120"/>
        <w:jc w:val="both"/>
        <w:rPr>
          <w:rFonts w:ascii="Arial" w:hAnsi="Arial" w:cs="Arial"/>
          <w:b/>
          <w:bCs/>
          <w:snapToGrid w:val="0"/>
          <w:color w:val="000000"/>
        </w:rPr>
      </w:pPr>
      <w:r w:rsidRPr="004D5616">
        <w:rPr>
          <w:rFonts w:ascii="Arial" w:hAnsi="Arial" w:cs="Arial"/>
          <w:b/>
          <w:bCs/>
          <w:snapToGrid w:val="0"/>
          <w:color w:val="000000"/>
        </w:rPr>
        <w:t>FORMA</w:t>
      </w:r>
      <w:r w:rsidR="00C077AA" w:rsidRPr="004D5616">
        <w:rPr>
          <w:rFonts w:ascii="Arial" w:hAnsi="Arial" w:cs="Arial"/>
          <w:b/>
          <w:bCs/>
          <w:snapToGrid w:val="0"/>
          <w:color w:val="000000"/>
        </w:rPr>
        <w:t xml:space="preserve"> DE PAGO</w:t>
      </w:r>
    </w:p>
    <w:p w14:paraId="4174A562" w14:textId="3F0F3082" w:rsidR="00C077AA" w:rsidRPr="004D5616" w:rsidRDefault="00C077AA" w:rsidP="00C077AA">
      <w:pPr>
        <w:spacing w:before="120"/>
        <w:contextualSpacing/>
        <w:rPr>
          <w:rFonts w:ascii="Arial" w:hAnsi="Arial" w:cs="Arial"/>
          <w:color w:val="000000"/>
        </w:rPr>
      </w:pPr>
      <w:r w:rsidRPr="004D5616">
        <w:rPr>
          <w:rFonts w:ascii="Arial" w:hAnsi="Arial" w:cs="Arial"/>
          <w:color w:val="000000"/>
        </w:rPr>
        <w:t>La superficie medida en la forma descrita anteriormente, será pagada al precio unitario del contrato, por Kilogramo.</w:t>
      </w:r>
    </w:p>
    <w:p w14:paraId="48E7D3B6" w14:textId="0C7FF60F" w:rsidR="00100EF6" w:rsidRPr="004D5616" w:rsidRDefault="00745164" w:rsidP="00502254">
      <w:pPr>
        <w:pStyle w:val="Ttulo1"/>
        <w:keepNext w:val="0"/>
        <w:keepLines w:val="0"/>
        <w:widowControl w:val="0"/>
        <w:numPr>
          <w:ilvl w:val="3"/>
          <w:numId w:val="12"/>
        </w:numPr>
        <w:tabs>
          <w:tab w:val="left" w:pos="1134"/>
        </w:tabs>
        <w:snapToGrid w:val="0"/>
        <w:spacing w:after="160" w:line="240" w:lineRule="auto"/>
        <w:ind w:hanging="2475"/>
        <w:rPr>
          <w:rFonts w:ascii="Arial" w:hAnsi="Arial" w:cs="Arial"/>
          <w:b/>
          <w:bCs/>
          <w:color w:val="auto"/>
          <w:sz w:val="22"/>
          <w:szCs w:val="22"/>
        </w:rPr>
      </w:pPr>
      <w:r w:rsidRPr="004D5616">
        <w:rPr>
          <w:rFonts w:ascii="Arial" w:hAnsi="Arial" w:cs="Arial"/>
          <w:b/>
          <w:bCs/>
          <w:color w:val="auto"/>
          <w:sz w:val="22"/>
          <w:szCs w:val="22"/>
        </w:rPr>
        <w:t>SOLADO DE CONCRETO F'C=100kg/cm2</w:t>
      </w:r>
      <w:r w:rsidR="00502254">
        <w:rPr>
          <w:rFonts w:ascii="Arial" w:hAnsi="Arial" w:cs="Arial"/>
          <w:b/>
          <w:bCs/>
          <w:color w:val="auto"/>
          <w:sz w:val="22"/>
          <w:szCs w:val="22"/>
        </w:rPr>
        <w:t xml:space="preserve"> </w:t>
      </w:r>
      <w:r w:rsidR="00502254" w:rsidRPr="00502254">
        <w:rPr>
          <w:rFonts w:ascii="Arial" w:hAnsi="Arial" w:cs="Arial"/>
          <w:b/>
          <w:bCs/>
          <w:color w:val="auto"/>
          <w:sz w:val="22"/>
          <w:szCs w:val="22"/>
        </w:rPr>
        <w:t>e=0.10 m</w:t>
      </w:r>
    </w:p>
    <w:p w14:paraId="4C26ED97" w14:textId="2ED234C4" w:rsidR="00100EF6" w:rsidRPr="004D5616" w:rsidRDefault="0098292C" w:rsidP="00100EF6">
      <w:r w:rsidRPr="004D5616">
        <w:rPr>
          <w:rFonts w:ascii="Arial" w:eastAsiaTheme="majorEastAsia" w:hAnsi="Arial" w:cs="Arial"/>
          <w:b/>
          <w:bCs/>
        </w:rPr>
        <w:t>IDEM A PARTIDA 02.03</w:t>
      </w:r>
      <w:r w:rsidR="0012539C" w:rsidRPr="004D5616">
        <w:rPr>
          <w:rFonts w:ascii="Arial" w:eastAsiaTheme="majorEastAsia" w:hAnsi="Arial" w:cs="Arial"/>
          <w:b/>
          <w:bCs/>
        </w:rPr>
        <w:t>.02.01.</w:t>
      </w:r>
    </w:p>
    <w:p w14:paraId="5D848AA9" w14:textId="797E5519" w:rsidR="00100EF6" w:rsidRPr="004D5616" w:rsidRDefault="00100EF6"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CONCRETO PARA ZAPATAS FC=210 KG/CM2</w:t>
      </w:r>
    </w:p>
    <w:p w14:paraId="20998C93" w14:textId="79BA6B91" w:rsidR="007E4232" w:rsidRPr="004D5616" w:rsidRDefault="0098292C" w:rsidP="007E4232">
      <w:r w:rsidRPr="004D5616">
        <w:rPr>
          <w:rFonts w:ascii="Arial" w:eastAsiaTheme="majorEastAsia" w:hAnsi="Arial" w:cs="Arial"/>
          <w:b/>
          <w:bCs/>
        </w:rPr>
        <w:t>IDEM A PARTIDA 02.03</w:t>
      </w:r>
      <w:r w:rsidR="007E4232" w:rsidRPr="004D5616">
        <w:rPr>
          <w:rFonts w:ascii="Arial" w:eastAsiaTheme="majorEastAsia" w:hAnsi="Arial" w:cs="Arial"/>
          <w:b/>
          <w:bCs/>
        </w:rPr>
        <w:t>.02.01.</w:t>
      </w:r>
    </w:p>
    <w:p w14:paraId="3B9609FF" w14:textId="6DD623B3" w:rsidR="009F477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CURADO DE CONCRETO C/ADITIVO T-MEMBRANIL</w:t>
      </w:r>
    </w:p>
    <w:p w14:paraId="4B248C54" w14:textId="60212AA1" w:rsidR="00EB0477" w:rsidRPr="004D5616" w:rsidRDefault="0098292C" w:rsidP="00EB0477">
      <w:pPr>
        <w:rPr>
          <w:rFonts w:ascii="Arial" w:eastAsiaTheme="majorEastAsia" w:hAnsi="Arial" w:cs="Arial"/>
          <w:b/>
          <w:bCs/>
        </w:rPr>
      </w:pPr>
      <w:r w:rsidRPr="004D5616">
        <w:rPr>
          <w:rFonts w:ascii="Arial" w:eastAsiaTheme="majorEastAsia" w:hAnsi="Arial" w:cs="Arial"/>
          <w:b/>
          <w:bCs/>
        </w:rPr>
        <w:t>IDEM A PARTIDA 02.03</w:t>
      </w:r>
      <w:r w:rsidR="00EB0477" w:rsidRPr="004D5616">
        <w:rPr>
          <w:rFonts w:ascii="Arial" w:eastAsiaTheme="majorEastAsia" w:hAnsi="Arial" w:cs="Arial"/>
          <w:b/>
          <w:bCs/>
        </w:rPr>
        <w:t>.01.03.</w:t>
      </w:r>
    </w:p>
    <w:p w14:paraId="57020988" w14:textId="2429EEEE" w:rsidR="009F4773" w:rsidRPr="004D5616" w:rsidRDefault="00897FA3" w:rsidP="008C2516">
      <w:pPr>
        <w:pStyle w:val="Ttulo1"/>
        <w:keepNext w:val="0"/>
        <w:keepLines w:val="0"/>
        <w:widowControl w:val="0"/>
        <w:numPr>
          <w:ilvl w:val="2"/>
          <w:numId w:val="12"/>
        </w:numPr>
        <w:snapToGrid w:val="0"/>
        <w:spacing w:after="160" w:line="240" w:lineRule="auto"/>
        <w:ind w:left="1276" w:hanging="1276"/>
        <w:rPr>
          <w:rFonts w:ascii="Arial" w:hAnsi="Arial" w:cs="Arial"/>
          <w:b/>
          <w:bCs/>
          <w:color w:val="auto"/>
          <w:sz w:val="22"/>
          <w:szCs w:val="22"/>
        </w:rPr>
      </w:pPr>
      <w:r w:rsidRPr="004D5616">
        <w:rPr>
          <w:rFonts w:ascii="Arial" w:hAnsi="Arial" w:cs="Arial"/>
          <w:b/>
          <w:bCs/>
          <w:color w:val="auto"/>
          <w:sz w:val="22"/>
          <w:szCs w:val="22"/>
        </w:rPr>
        <w:t>VIGAS DE CIMENTACION</w:t>
      </w:r>
    </w:p>
    <w:p w14:paraId="6FF4825B" w14:textId="26CA8CC5" w:rsidR="009F477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ACERO CORRUGADO FY= 4200 kg/cm2 GRADO 60</w:t>
      </w:r>
    </w:p>
    <w:p w14:paraId="43871D82" w14:textId="15AF4659" w:rsidR="00C077AA" w:rsidRPr="004D5616" w:rsidRDefault="00C077AA" w:rsidP="00C077AA">
      <w:r w:rsidRPr="004D5616">
        <w:rPr>
          <w:rFonts w:ascii="Arial" w:eastAsiaTheme="majorEastAsia" w:hAnsi="Arial" w:cs="Arial"/>
          <w:b/>
          <w:bCs/>
        </w:rPr>
        <w:t>IDEM A PARTIDA 02.05.01.01.</w:t>
      </w:r>
    </w:p>
    <w:p w14:paraId="4C8BF778" w14:textId="38E26653" w:rsidR="009F477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CONCRETO EN VIGAS DE CIMENTACION F'C=210 KG/CM2</w:t>
      </w:r>
    </w:p>
    <w:p w14:paraId="607C4A6D" w14:textId="0C471148" w:rsidR="007E4232" w:rsidRPr="004D5616" w:rsidRDefault="007E4232" w:rsidP="007E4232">
      <w:r w:rsidRPr="004D5616">
        <w:rPr>
          <w:rFonts w:ascii="Arial" w:eastAsiaTheme="majorEastAsia" w:hAnsi="Arial" w:cs="Arial"/>
          <w:b/>
          <w:bCs/>
        </w:rPr>
        <w:t>IDEM A PARTIDA 02.04.02.01.</w:t>
      </w:r>
    </w:p>
    <w:p w14:paraId="41FADAD0" w14:textId="568AC466" w:rsidR="009F477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CURADO DE CONCRETO C/ADITIVO T-MEMBRANIL</w:t>
      </w:r>
    </w:p>
    <w:p w14:paraId="249D6A61" w14:textId="0DAD3EBF" w:rsidR="00EB0477" w:rsidRPr="004D5616" w:rsidRDefault="00EB0477" w:rsidP="00EB0477">
      <w:pPr>
        <w:rPr>
          <w:rFonts w:ascii="Arial" w:eastAsiaTheme="majorEastAsia" w:hAnsi="Arial" w:cs="Arial"/>
          <w:b/>
          <w:bCs/>
        </w:rPr>
      </w:pPr>
      <w:r w:rsidRPr="004D5616">
        <w:rPr>
          <w:rFonts w:ascii="Arial" w:eastAsiaTheme="majorEastAsia" w:hAnsi="Arial" w:cs="Arial"/>
          <w:b/>
          <w:bCs/>
        </w:rPr>
        <w:t>IDEM A PARTIDA 02.04.01.03.</w:t>
      </w:r>
    </w:p>
    <w:p w14:paraId="27804AFB" w14:textId="7625723B" w:rsidR="00897FA3" w:rsidRPr="004D5616" w:rsidRDefault="00897FA3" w:rsidP="008C2516">
      <w:pPr>
        <w:pStyle w:val="Ttulo1"/>
        <w:keepNext w:val="0"/>
        <w:keepLines w:val="0"/>
        <w:widowControl w:val="0"/>
        <w:numPr>
          <w:ilvl w:val="2"/>
          <w:numId w:val="12"/>
        </w:numPr>
        <w:snapToGrid w:val="0"/>
        <w:spacing w:after="160" w:line="240" w:lineRule="auto"/>
        <w:ind w:left="1276" w:hanging="1276"/>
        <w:rPr>
          <w:rFonts w:ascii="Arial" w:hAnsi="Arial" w:cs="Arial"/>
          <w:b/>
          <w:bCs/>
          <w:color w:val="auto"/>
          <w:sz w:val="22"/>
          <w:szCs w:val="22"/>
        </w:rPr>
      </w:pPr>
      <w:r w:rsidRPr="004D5616">
        <w:rPr>
          <w:rFonts w:ascii="Arial" w:hAnsi="Arial" w:cs="Arial"/>
          <w:b/>
          <w:bCs/>
          <w:color w:val="auto"/>
          <w:sz w:val="22"/>
          <w:szCs w:val="22"/>
        </w:rPr>
        <w:t>SOBRECIMIENTO</w:t>
      </w:r>
    </w:p>
    <w:p w14:paraId="65026B0E" w14:textId="695866EB"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ACERO CORRUGADO FY= 4200 kg/cm2 GRADO 60</w:t>
      </w:r>
    </w:p>
    <w:p w14:paraId="7F713157" w14:textId="452560D8" w:rsidR="00C077AA" w:rsidRPr="004D5616" w:rsidRDefault="00C077AA" w:rsidP="00C077AA">
      <w:r w:rsidRPr="004D5616">
        <w:rPr>
          <w:rFonts w:ascii="Arial" w:eastAsiaTheme="majorEastAsia" w:hAnsi="Arial" w:cs="Arial"/>
          <w:b/>
          <w:bCs/>
        </w:rPr>
        <w:t>IDEM A PARTIDA 02.0</w:t>
      </w:r>
      <w:r w:rsidR="0098292C" w:rsidRPr="004D5616">
        <w:rPr>
          <w:rFonts w:ascii="Arial" w:eastAsiaTheme="majorEastAsia" w:hAnsi="Arial" w:cs="Arial"/>
          <w:b/>
          <w:bCs/>
        </w:rPr>
        <w:t>4</w:t>
      </w:r>
      <w:r w:rsidRPr="004D5616">
        <w:rPr>
          <w:rFonts w:ascii="Arial" w:eastAsiaTheme="majorEastAsia" w:hAnsi="Arial" w:cs="Arial"/>
          <w:b/>
          <w:bCs/>
        </w:rPr>
        <w:t>.01.01.</w:t>
      </w:r>
    </w:p>
    <w:p w14:paraId="183AD70F" w14:textId="28EEB562"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ENCOFRADO Y DESENCOFRADO EN SOBRECIMIENTO</w:t>
      </w:r>
    </w:p>
    <w:p w14:paraId="70099631" w14:textId="77777777" w:rsidR="007961EB" w:rsidRPr="004D5616" w:rsidRDefault="007961EB" w:rsidP="007961EB">
      <w:pPr>
        <w:spacing w:before="120"/>
        <w:jc w:val="both"/>
        <w:rPr>
          <w:rFonts w:ascii="Arial" w:hAnsi="Arial" w:cs="Arial"/>
          <w:b/>
          <w:bCs/>
          <w:color w:val="000000"/>
        </w:rPr>
      </w:pPr>
      <w:r w:rsidRPr="004D5616">
        <w:rPr>
          <w:rFonts w:ascii="Arial" w:hAnsi="Arial" w:cs="Arial"/>
          <w:b/>
          <w:bCs/>
          <w:color w:val="000000"/>
        </w:rPr>
        <w:t>DESCRIPCIÓN</w:t>
      </w:r>
    </w:p>
    <w:p w14:paraId="3AD3CC1D" w14:textId="77777777" w:rsidR="007961EB" w:rsidRPr="004D5616" w:rsidRDefault="007961EB" w:rsidP="007961EB">
      <w:pPr>
        <w:contextualSpacing/>
        <w:jc w:val="both"/>
        <w:rPr>
          <w:rFonts w:ascii="Arial" w:hAnsi="Arial" w:cs="Arial"/>
          <w:color w:val="000000"/>
        </w:rPr>
      </w:pPr>
      <w:r w:rsidRPr="004D5616">
        <w:rPr>
          <w:rFonts w:ascii="Arial" w:hAnsi="Arial" w:cs="Arial"/>
          <w:color w:val="000000"/>
        </w:rPr>
        <w:t>Esta partida comprende el suministro, ejecución y colocación de las formas de madera necesarias para el vaciado del concreto, los alambres que se emplean para amarrar los encofrados no deberán de atravesar las caras del concreto que quedan expuestas en la obra terminada.</w:t>
      </w:r>
    </w:p>
    <w:p w14:paraId="6A4A472E" w14:textId="77777777" w:rsidR="007961EB" w:rsidRPr="004D5616" w:rsidRDefault="007961EB" w:rsidP="007961EB">
      <w:pPr>
        <w:contextualSpacing/>
        <w:jc w:val="both"/>
        <w:rPr>
          <w:rFonts w:ascii="Arial" w:hAnsi="Arial" w:cs="Arial"/>
          <w:color w:val="000000"/>
        </w:rPr>
      </w:pPr>
    </w:p>
    <w:p w14:paraId="3E9996F6" w14:textId="77777777" w:rsidR="007961EB" w:rsidRPr="004D5616" w:rsidRDefault="007961EB" w:rsidP="007961EB">
      <w:pPr>
        <w:jc w:val="both"/>
        <w:rPr>
          <w:rFonts w:ascii="Arial" w:hAnsi="Arial" w:cs="Arial"/>
          <w:b/>
          <w:bCs/>
          <w:color w:val="000000"/>
        </w:rPr>
      </w:pPr>
      <w:r w:rsidRPr="004D5616">
        <w:rPr>
          <w:rFonts w:ascii="Arial" w:hAnsi="Arial" w:cs="Arial"/>
          <w:b/>
          <w:bCs/>
          <w:color w:val="000000"/>
        </w:rPr>
        <w:t>MÉTODOS DE CONSTRUCCIÓN</w:t>
      </w:r>
    </w:p>
    <w:p w14:paraId="254140BF" w14:textId="77777777" w:rsidR="007961EB" w:rsidRPr="004D5616" w:rsidRDefault="007961EB" w:rsidP="007961EB">
      <w:pPr>
        <w:widowControl w:val="0"/>
        <w:jc w:val="both"/>
        <w:rPr>
          <w:rFonts w:ascii="Arial" w:hAnsi="Arial" w:cs="Arial"/>
          <w:b/>
          <w:color w:val="000000"/>
        </w:rPr>
      </w:pPr>
      <w:r w:rsidRPr="004D5616">
        <w:rPr>
          <w:rFonts w:ascii="Arial" w:hAnsi="Arial" w:cs="Arial"/>
          <w:b/>
          <w:color w:val="000000"/>
        </w:rPr>
        <w:t>Encofrado</w:t>
      </w:r>
    </w:p>
    <w:p w14:paraId="535DB002"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El diseño del encofrado, así como su construcción será de cuenta y responsabilidad del ejecutor.</w:t>
      </w:r>
    </w:p>
    <w:p w14:paraId="4C3627A6"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El encofrado será diseñado para las fuerzas de sismos, especificados por el Reglamento Nacional de Edificaciones.</w:t>
      </w:r>
    </w:p>
    <w:p w14:paraId="549BECDC"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El encofrado deberá ser adecuadamente fuerte, rígido y durable para soportar todos los esfuerzos que se impongan y para permitir todas las operaciones inherentes al llenado y compactación del concreto sin sufrir ninguna deformación de flexión o daños que   podrían afectar la calidad del trabajo del concreto.</w:t>
      </w:r>
    </w:p>
    <w:p w14:paraId="7CDAA0CA"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Los encofrados serán construidos de manera tal que permitan obtener superficie de   concreto con textura uniforme, libre de aletas salientes u otras irregularidades y defectos que se consideren impropias para este tipo de trabajo.</w:t>
      </w:r>
    </w:p>
    <w:p w14:paraId="6A5762A9"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El encofrado será construido de manera que no escape el mortero por las uniones en la madera cuando el concreto sea llenado. Cualquier calafateo que sea necesario será efectuado con materiales debidamente aprobados.</w:t>
      </w:r>
    </w:p>
    <w:p w14:paraId="3570E235"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Los encofrados deberán verificarse antes de comenzar el vaciado del concreto, debiendo de comprobar su resistencia para las solicitaciones de carga a los que serán sometidos.</w:t>
      </w:r>
    </w:p>
    <w:p w14:paraId="46A2EBE9"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La superficie interior de todos los encofrados será limpiada a conciencia de toda suciedad, grasa mortero u otras materias extrañas; antes que este sea vaciado en los encofrados.</w:t>
      </w:r>
    </w:p>
    <w:p w14:paraId="73412F9E"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Los encofrados serán diseñados para resistir con seguridad todas las cargas impuestas por su peso propio, el peso y empuje del concreto y una sobrecarga de llenado.</w:t>
      </w:r>
    </w:p>
    <w:p w14:paraId="26CCC8C5"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Las formas deberán ser herméticas para prevenir la filtración del mortero y serán debidamente arriostradas o ligadas entre sí de manera que se mantengan la posición y forma deseada con seguridad.</w:t>
      </w:r>
    </w:p>
    <w:p w14:paraId="193EF786"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Los encofrados deben ser arriostrados contra las flexiones laterales. Los tirantes de los encofrados deben ser hechos de tal manera que los terminales puedan ser removidos sin causar astillas duras en las capas de concreto: Después que las ligaduras hayan sido removidas.</w:t>
      </w:r>
    </w:p>
    <w:p w14:paraId="1FAA8DDF" w14:textId="77777777" w:rsidR="007961EB" w:rsidRPr="004D5616" w:rsidRDefault="007961EB" w:rsidP="007961EB">
      <w:pPr>
        <w:widowControl w:val="0"/>
        <w:jc w:val="both"/>
        <w:rPr>
          <w:rFonts w:ascii="Arial" w:hAnsi="Arial" w:cs="Arial"/>
          <w:b/>
          <w:color w:val="000000"/>
        </w:rPr>
      </w:pPr>
      <w:r w:rsidRPr="004D5616">
        <w:rPr>
          <w:rFonts w:ascii="Arial" w:hAnsi="Arial" w:cs="Arial"/>
          <w:b/>
          <w:color w:val="000000"/>
        </w:rPr>
        <w:t>Desencofrado</w:t>
      </w:r>
    </w:p>
    <w:p w14:paraId="6D1174B5"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Todos los materiales serán desencofrados en el tiempo necesario de manera que no ponga en peligro la seguridad del concreto o dañen su superficie.</w:t>
      </w:r>
    </w:p>
    <w:p w14:paraId="51B735A5"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 xml:space="preserve">Para asegurar un adecuado comportamiento estructural del concreto, los encofrados, deben permanecer hasta que el concreto adquiera la resistencia suficiente para soportar con seguridad las cargas y evitar la ocurrencia de deflexiones permanentes no previstas, así como para resistir daños metálicos tales como quiñaduras y </w:t>
      </w:r>
      <w:proofErr w:type="spellStart"/>
      <w:r w:rsidRPr="004D5616">
        <w:rPr>
          <w:rFonts w:ascii="Arial" w:hAnsi="Arial" w:cs="Arial"/>
          <w:color w:val="000000"/>
        </w:rPr>
        <w:t>despostillamientos</w:t>
      </w:r>
      <w:proofErr w:type="spellEnd"/>
      <w:r w:rsidRPr="004D5616">
        <w:rPr>
          <w:rFonts w:ascii="Arial" w:hAnsi="Arial" w:cs="Arial"/>
          <w:color w:val="000000"/>
        </w:rPr>
        <w:t>.</w:t>
      </w:r>
    </w:p>
    <w:p w14:paraId="7C91D860"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 xml:space="preserve">Las formas deberán retirarse de manera que se asegure la completa </w:t>
      </w:r>
      <w:proofErr w:type="spellStart"/>
      <w:r w:rsidRPr="004D5616">
        <w:rPr>
          <w:rFonts w:ascii="Arial" w:hAnsi="Arial" w:cs="Arial"/>
          <w:color w:val="000000"/>
        </w:rPr>
        <w:t>indeformabilidad</w:t>
      </w:r>
      <w:proofErr w:type="spellEnd"/>
      <w:r w:rsidRPr="004D5616">
        <w:rPr>
          <w:rFonts w:ascii="Arial" w:hAnsi="Arial" w:cs="Arial"/>
          <w:color w:val="000000"/>
        </w:rPr>
        <w:t xml:space="preserve"> de la estructura. En general, las formas no deberán quitarse hasta que el concreto se haya endurecido suficientemente como para soportar con seguridad su propio peso y los pesos superpuestos que puedan colocarse sobre él. Las formas no deberán quitarse sin permiso del ingeniero Supervisor, en cualquier caso, estas deberán dejarse en su sitio. Por lo menos el tiempo contado desde la fecha del vaciado del concreto.</w:t>
      </w:r>
    </w:p>
    <w:p w14:paraId="0226C820"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 xml:space="preserve">Cuando se haya aumentado la resistencia del concreto por diseño de mezclas o aditivos, los tiempos de desencofrado podrán ser menores previa aprobación del Ingeniero Supervisor </w:t>
      </w:r>
    </w:p>
    <w:p w14:paraId="24D820CF" w14:textId="77777777" w:rsidR="007961EB" w:rsidRPr="004D5616" w:rsidRDefault="007961EB" w:rsidP="007961EB">
      <w:pPr>
        <w:jc w:val="both"/>
        <w:rPr>
          <w:rFonts w:ascii="Arial" w:hAnsi="Arial" w:cs="Arial"/>
          <w:b/>
        </w:rPr>
      </w:pPr>
      <w:r w:rsidRPr="004D5616">
        <w:rPr>
          <w:rFonts w:ascii="Arial" w:hAnsi="Arial" w:cs="Arial"/>
          <w:b/>
        </w:rPr>
        <w:t>CALIDAD DE LOS MATERIALES</w:t>
      </w:r>
    </w:p>
    <w:p w14:paraId="126F6CFC"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Se utilizará exclusivamente madera nacional o similar, para encofrado madera o paneles de primera calidad, seca, tratada y habilitada, derecha sin nudos o sueltos, rajaduras, paredes blandas, enfermedades comunes o cualquier otra imperfección que afecte su resistencia o apariencia.</w:t>
      </w:r>
    </w:p>
    <w:p w14:paraId="57B4CA79" w14:textId="77777777" w:rsidR="007961EB" w:rsidRPr="004D5616" w:rsidRDefault="007961EB" w:rsidP="007961EB">
      <w:pPr>
        <w:widowControl w:val="0"/>
        <w:jc w:val="both"/>
        <w:rPr>
          <w:rFonts w:ascii="Arial" w:hAnsi="Arial" w:cs="Arial"/>
          <w:color w:val="000000"/>
        </w:rPr>
      </w:pPr>
      <w:r w:rsidRPr="004D5616">
        <w:rPr>
          <w:rFonts w:ascii="Arial" w:hAnsi="Arial" w:cs="Arial"/>
          <w:color w:val="000000"/>
        </w:rPr>
        <w:t>Toda la madera empleada deberá estar completamente seca, protegida del sol y de la lluvia todo el tiempo que sea necesario.</w:t>
      </w:r>
    </w:p>
    <w:p w14:paraId="4DC8765F" w14:textId="77777777" w:rsidR="007961EB" w:rsidRPr="004D5616" w:rsidRDefault="007961EB" w:rsidP="007961EB">
      <w:pPr>
        <w:jc w:val="both"/>
        <w:rPr>
          <w:rFonts w:ascii="Arial" w:hAnsi="Arial" w:cs="Arial"/>
          <w:color w:val="000000"/>
        </w:rPr>
      </w:pPr>
      <w:r w:rsidRPr="004D5616">
        <w:rPr>
          <w:rFonts w:ascii="Arial" w:hAnsi="Arial" w:cs="Arial"/>
          <w:color w:val="000000"/>
        </w:rPr>
        <w:t>Todos los elementos se ceñirán exactamente a los cortes, detalles y medidas indicados en los planos, entendiéndose que ellos corresponden a dimensiones de obra terminada y no a madera en bruto</w:t>
      </w:r>
    </w:p>
    <w:p w14:paraId="1E72025D" w14:textId="77777777" w:rsidR="007961EB" w:rsidRPr="004D5616" w:rsidRDefault="007961EB" w:rsidP="007961EB">
      <w:pPr>
        <w:jc w:val="both"/>
        <w:rPr>
          <w:rFonts w:ascii="Arial" w:hAnsi="Arial" w:cs="Arial"/>
          <w:b/>
        </w:rPr>
      </w:pPr>
      <w:r w:rsidRPr="004D5616">
        <w:rPr>
          <w:rFonts w:ascii="Arial" w:hAnsi="Arial" w:cs="Arial"/>
          <w:b/>
        </w:rPr>
        <w:t>SISTEMA DE CONTROL DE CALIDAD</w:t>
      </w:r>
    </w:p>
    <w:p w14:paraId="16D17A30" w14:textId="77777777" w:rsidR="007961EB" w:rsidRPr="004D5616" w:rsidRDefault="007961EB" w:rsidP="007961EB">
      <w:pPr>
        <w:jc w:val="both"/>
        <w:rPr>
          <w:rFonts w:ascii="Arial" w:hAnsi="Arial" w:cs="Arial"/>
          <w:b/>
          <w:bCs/>
        </w:rPr>
      </w:pPr>
      <w:r w:rsidRPr="004D5616">
        <w:rPr>
          <w:rFonts w:ascii="Arial" w:hAnsi="Arial" w:cs="Arial"/>
          <w:b/>
          <w:bCs/>
        </w:rPr>
        <w:t>En el encofrado:</w:t>
      </w:r>
    </w:p>
    <w:p w14:paraId="7D493317" w14:textId="77777777" w:rsidR="007961EB" w:rsidRPr="004D5616" w:rsidRDefault="007961EB" w:rsidP="007961EB">
      <w:pPr>
        <w:jc w:val="both"/>
        <w:rPr>
          <w:rFonts w:ascii="Arial" w:hAnsi="Arial" w:cs="Arial"/>
        </w:rPr>
      </w:pPr>
      <w:r w:rsidRPr="004D5616">
        <w:rPr>
          <w:rFonts w:ascii="Arial" w:hAnsi="Arial" w:cs="Arial"/>
        </w:rPr>
        <w:t>Para el control de los encofrados se tendrá en cuenta lo siguiente: Los encofrados deberán de tener la resistencia, estabilidad y rigidez necesaria para resistir sin hundimientos deformaciones, ni desplazamientos, dentro de las condiciones de seguridad requeridas, los efectos derivados del peso propio, sobrecargas y esfuerzos de cualquier naturaleza que se verán sometidas tanto durante la ejecución de la obra como posteriormente hasta el momento de retirarlos.</w:t>
      </w:r>
    </w:p>
    <w:p w14:paraId="7C39E746" w14:textId="77777777" w:rsidR="007961EB" w:rsidRPr="004D5616" w:rsidRDefault="007961EB" w:rsidP="007961EB">
      <w:pPr>
        <w:jc w:val="both"/>
        <w:rPr>
          <w:rFonts w:ascii="Arial" w:hAnsi="Arial" w:cs="Arial"/>
          <w:color w:val="000000"/>
        </w:rPr>
      </w:pPr>
      <w:r w:rsidRPr="004D5616">
        <w:rPr>
          <w:rFonts w:ascii="Arial" w:hAnsi="Arial" w:cs="Arial"/>
          <w:color w:val="000000"/>
        </w:rPr>
        <w:t>Los equipos que se deberán utilizar para el habilitado del encofrado son la sierra circular eléctrica y garlopa de 50cm. Estos deberán estar en buen estado y libre de cualquier imperfección para el correcto funcionamiento.</w:t>
      </w:r>
    </w:p>
    <w:p w14:paraId="546A5440" w14:textId="77777777" w:rsidR="007961EB" w:rsidRPr="004D5616" w:rsidRDefault="007961EB" w:rsidP="007961EB">
      <w:pPr>
        <w:jc w:val="both"/>
        <w:rPr>
          <w:rFonts w:ascii="Arial" w:hAnsi="Arial" w:cs="Arial"/>
          <w:b/>
          <w:bCs/>
        </w:rPr>
      </w:pPr>
      <w:r w:rsidRPr="004D5616">
        <w:rPr>
          <w:rFonts w:ascii="Arial" w:hAnsi="Arial" w:cs="Arial"/>
          <w:b/>
          <w:bCs/>
        </w:rPr>
        <w:t>En el desencofrado:</w:t>
      </w:r>
    </w:p>
    <w:p w14:paraId="0E2F03C7" w14:textId="77777777" w:rsidR="007961EB" w:rsidRPr="004D5616" w:rsidRDefault="007961EB" w:rsidP="007961EB">
      <w:pPr>
        <w:jc w:val="both"/>
        <w:rPr>
          <w:rFonts w:ascii="Arial" w:hAnsi="Arial" w:cs="Arial"/>
        </w:rPr>
      </w:pPr>
      <w:r w:rsidRPr="004D5616">
        <w:rPr>
          <w:rFonts w:ascii="Arial" w:hAnsi="Arial" w:cs="Arial"/>
        </w:rPr>
        <w:t>El control de la supervisión en cuanto a la remoción de los encofrados se efectuará de acuerdo a un programa que, además de evitar que se produzcan esfuerzos anormales o peligrosos en la estructura, tendrán en consideración los siguientes aspectos:</w:t>
      </w:r>
    </w:p>
    <w:p w14:paraId="3CB0ABAE" w14:textId="77777777" w:rsidR="007961EB" w:rsidRPr="004D5616" w:rsidRDefault="007961EB" w:rsidP="007961EB">
      <w:pPr>
        <w:jc w:val="both"/>
        <w:rPr>
          <w:rFonts w:ascii="Arial" w:hAnsi="Arial" w:cs="Arial"/>
        </w:rPr>
      </w:pPr>
      <w:r w:rsidRPr="004D5616">
        <w:rPr>
          <w:rFonts w:ascii="Arial" w:hAnsi="Arial" w:cs="Arial"/>
        </w:rPr>
        <w:t>Calidad y resistencia del concreto al momento de retirar los encofrados, así como las tensiones a las que estará sometido el concreto a la hora del desencofrado.</w:t>
      </w:r>
    </w:p>
    <w:p w14:paraId="60B70980" w14:textId="77777777" w:rsidR="007961EB" w:rsidRPr="004D5616" w:rsidRDefault="007961EB" w:rsidP="007961EB">
      <w:pPr>
        <w:jc w:val="both"/>
        <w:rPr>
          <w:rFonts w:ascii="Arial" w:hAnsi="Arial" w:cs="Arial"/>
        </w:rPr>
      </w:pPr>
      <w:r w:rsidRPr="004D5616">
        <w:rPr>
          <w:rFonts w:ascii="Arial" w:hAnsi="Arial" w:cs="Arial"/>
        </w:rPr>
        <w:t>Causas que pudieran haber afectado los procesos de fraguado y endurecimiento.</w:t>
      </w:r>
    </w:p>
    <w:p w14:paraId="68F464CA" w14:textId="77777777" w:rsidR="007961EB" w:rsidRPr="004D5616" w:rsidRDefault="007961EB" w:rsidP="007961EB">
      <w:pPr>
        <w:jc w:val="both"/>
        <w:rPr>
          <w:rFonts w:ascii="Arial" w:hAnsi="Arial" w:cs="Arial"/>
          <w:b/>
          <w:bCs/>
          <w:color w:val="000000"/>
        </w:rPr>
      </w:pPr>
      <w:r w:rsidRPr="004D5616">
        <w:rPr>
          <w:rFonts w:ascii="Arial" w:hAnsi="Arial" w:cs="Arial"/>
          <w:b/>
          <w:bCs/>
          <w:color w:val="000000"/>
        </w:rPr>
        <w:t>UNIDAD DE MEDIDA</w:t>
      </w:r>
    </w:p>
    <w:p w14:paraId="02CB8BCD" w14:textId="77777777" w:rsidR="007961EB" w:rsidRPr="004D5616" w:rsidRDefault="007961EB" w:rsidP="007961EB">
      <w:pPr>
        <w:jc w:val="both"/>
        <w:rPr>
          <w:rFonts w:ascii="Arial" w:hAnsi="Arial" w:cs="Arial"/>
          <w:color w:val="000000"/>
        </w:rPr>
      </w:pPr>
      <w:r w:rsidRPr="004D5616">
        <w:rPr>
          <w:rFonts w:ascii="Arial" w:hAnsi="Arial" w:cs="Arial"/>
          <w:color w:val="000000"/>
        </w:rPr>
        <w:t>Unidad de medida es por metro cuadrado (m2)</w:t>
      </w:r>
    </w:p>
    <w:p w14:paraId="55BEF8F6" w14:textId="77777777" w:rsidR="007961EB" w:rsidRPr="004D5616" w:rsidRDefault="007961EB" w:rsidP="007961EB">
      <w:pPr>
        <w:jc w:val="both"/>
        <w:rPr>
          <w:rFonts w:ascii="Arial" w:hAnsi="Arial" w:cs="Arial"/>
          <w:b/>
          <w:bCs/>
          <w:color w:val="000000"/>
        </w:rPr>
      </w:pPr>
      <w:r w:rsidRPr="004D5616">
        <w:rPr>
          <w:rFonts w:ascii="Arial" w:hAnsi="Arial" w:cs="Arial"/>
          <w:b/>
          <w:bCs/>
          <w:color w:val="000000"/>
        </w:rPr>
        <w:t>FORMA DE MEDICIÓN</w:t>
      </w:r>
    </w:p>
    <w:p w14:paraId="1A61C5C5" w14:textId="77777777" w:rsidR="007961EB" w:rsidRPr="004D5616" w:rsidRDefault="007961EB" w:rsidP="007961EB">
      <w:pPr>
        <w:jc w:val="both"/>
        <w:rPr>
          <w:rFonts w:ascii="Arial" w:hAnsi="Arial" w:cs="Arial"/>
          <w:color w:val="000000"/>
        </w:rPr>
      </w:pPr>
      <w:r w:rsidRPr="004D5616">
        <w:rPr>
          <w:rFonts w:ascii="Arial" w:hAnsi="Arial" w:cs="Arial"/>
          <w:color w:val="000000"/>
        </w:rPr>
        <w:t>El cómputo total del encofrado (y desencofrado) se obtiene sumando las áreas por cara en contacto efectivo con el concreto.</w:t>
      </w:r>
    </w:p>
    <w:p w14:paraId="33ECDD3A" w14:textId="336807C1" w:rsidR="007961EB" w:rsidRPr="004D5616" w:rsidRDefault="00B5293A" w:rsidP="007961EB">
      <w:pPr>
        <w:jc w:val="both"/>
        <w:rPr>
          <w:rFonts w:ascii="Arial" w:hAnsi="Arial" w:cs="Arial"/>
          <w:b/>
          <w:bCs/>
          <w:snapToGrid w:val="0"/>
          <w:color w:val="000000"/>
        </w:rPr>
      </w:pPr>
      <w:r w:rsidRPr="004D5616">
        <w:rPr>
          <w:rFonts w:ascii="Arial" w:hAnsi="Arial" w:cs="Arial"/>
          <w:b/>
          <w:bCs/>
          <w:snapToGrid w:val="0"/>
          <w:color w:val="000000"/>
        </w:rPr>
        <w:t>FORMA</w:t>
      </w:r>
      <w:r w:rsidR="007961EB" w:rsidRPr="004D5616">
        <w:rPr>
          <w:rFonts w:ascii="Arial" w:hAnsi="Arial" w:cs="Arial"/>
          <w:b/>
          <w:bCs/>
          <w:snapToGrid w:val="0"/>
          <w:color w:val="000000"/>
        </w:rPr>
        <w:t xml:space="preserve"> DE PAGO</w:t>
      </w:r>
    </w:p>
    <w:p w14:paraId="68B12C9E" w14:textId="2F06F9B9" w:rsidR="007961EB" w:rsidRPr="004D5616" w:rsidRDefault="007961EB" w:rsidP="007961EB">
      <w:pPr>
        <w:jc w:val="both"/>
        <w:rPr>
          <w:rFonts w:ascii="Arial" w:eastAsia="Calibri" w:hAnsi="Arial" w:cs="Arial"/>
          <w:color w:val="000000"/>
          <w:lang w:val="es-MX" w:eastAsia="es-MX"/>
        </w:rPr>
      </w:pPr>
      <w:r w:rsidRPr="004D5616">
        <w:rPr>
          <w:rFonts w:ascii="Arial" w:eastAsia="Calibri" w:hAnsi="Arial" w:cs="Arial"/>
          <w:color w:val="000000"/>
          <w:lang w:val="es-MX" w:eastAsia="es-MX"/>
        </w:rPr>
        <w:t>La medida en la forma descrita anteriormente será pagada al precio unitario del contrato, por metro cuadrado, para esta partida, el precio incluye el equipo, mano de obra, transporte de material, herramienta, materiales e imprevistos necesarios para completar satisfactoriamente el trabajo.</w:t>
      </w:r>
    </w:p>
    <w:p w14:paraId="0B6061C5" w14:textId="1D6EA53D"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CONCRETO EN SOBRECIMIENTO F'C=210 KG/CM2</w:t>
      </w:r>
    </w:p>
    <w:p w14:paraId="38C5E3D6" w14:textId="417FB353" w:rsidR="007E4232" w:rsidRPr="004D5616" w:rsidRDefault="007E4232" w:rsidP="007E4232">
      <w:r w:rsidRPr="004D5616">
        <w:rPr>
          <w:rFonts w:ascii="Arial" w:eastAsiaTheme="majorEastAsia" w:hAnsi="Arial" w:cs="Arial"/>
          <w:b/>
          <w:bCs/>
        </w:rPr>
        <w:t>IDEM A PARTIDA 02.0</w:t>
      </w:r>
      <w:r w:rsidR="00B072CB" w:rsidRPr="004D5616">
        <w:rPr>
          <w:rFonts w:ascii="Arial" w:eastAsiaTheme="majorEastAsia" w:hAnsi="Arial" w:cs="Arial"/>
          <w:b/>
          <w:bCs/>
        </w:rPr>
        <w:t>3</w:t>
      </w:r>
      <w:r w:rsidRPr="004D5616">
        <w:rPr>
          <w:rFonts w:ascii="Arial" w:eastAsiaTheme="majorEastAsia" w:hAnsi="Arial" w:cs="Arial"/>
          <w:b/>
          <w:bCs/>
        </w:rPr>
        <w:t>.02.01.</w:t>
      </w:r>
    </w:p>
    <w:p w14:paraId="30DFAFCB" w14:textId="4A4CE959"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CURADO DE CONCRETO C/ADITIVO T-MEMBRANIL</w:t>
      </w:r>
    </w:p>
    <w:p w14:paraId="03A0CB82" w14:textId="752197C3" w:rsidR="00EB0477" w:rsidRPr="004D5616" w:rsidRDefault="00EB0477" w:rsidP="00EB0477">
      <w:pPr>
        <w:rPr>
          <w:rFonts w:ascii="Arial" w:eastAsiaTheme="majorEastAsia" w:hAnsi="Arial" w:cs="Arial"/>
          <w:b/>
          <w:bCs/>
        </w:rPr>
      </w:pPr>
      <w:r w:rsidRPr="004D5616">
        <w:rPr>
          <w:rFonts w:ascii="Arial" w:eastAsiaTheme="majorEastAsia" w:hAnsi="Arial" w:cs="Arial"/>
          <w:b/>
          <w:bCs/>
        </w:rPr>
        <w:t>IDEM A PARTIDA 02.0</w:t>
      </w:r>
      <w:r w:rsidR="00B072CB" w:rsidRPr="004D5616">
        <w:rPr>
          <w:rFonts w:ascii="Arial" w:eastAsiaTheme="majorEastAsia" w:hAnsi="Arial" w:cs="Arial"/>
          <w:b/>
          <w:bCs/>
        </w:rPr>
        <w:t>3</w:t>
      </w:r>
      <w:r w:rsidRPr="004D5616">
        <w:rPr>
          <w:rFonts w:ascii="Arial" w:eastAsiaTheme="majorEastAsia" w:hAnsi="Arial" w:cs="Arial"/>
          <w:b/>
          <w:bCs/>
        </w:rPr>
        <w:t>.01.03.</w:t>
      </w:r>
    </w:p>
    <w:p w14:paraId="7920D8DA" w14:textId="334BCFB0" w:rsidR="00897FA3" w:rsidRPr="004D5616" w:rsidRDefault="00897FA3" w:rsidP="008C2516">
      <w:pPr>
        <w:pStyle w:val="Ttulo1"/>
        <w:keepNext w:val="0"/>
        <w:keepLines w:val="0"/>
        <w:widowControl w:val="0"/>
        <w:numPr>
          <w:ilvl w:val="2"/>
          <w:numId w:val="12"/>
        </w:numPr>
        <w:snapToGrid w:val="0"/>
        <w:spacing w:after="160" w:line="240" w:lineRule="auto"/>
        <w:ind w:left="1276" w:hanging="1276"/>
        <w:rPr>
          <w:rFonts w:ascii="Arial" w:hAnsi="Arial" w:cs="Arial"/>
          <w:b/>
          <w:bCs/>
          <w:color w:val="auto"/>
          <w:sz w:val="22"/>
          <w:szCs w:val="22"/>
        </w:rPr>
      </w:pPr>
      <w:r w:rsidRPr="004D5616">
        <w:rPr>
          <w:rFonts w:ascii="Arial" w:hAnsi="Arial" w:cs="Arial"/>
          <w:b/>
          <w:bCs/>
          <w:color w:val="auto"/>
          <w:sz w:val="22"/>
          <w:szCs w:val="22"/>
        </w:rPr>
        <w:t>COLUMNAS</w:t>
      </w:r>
    </w:p>
    <w:p w14:paraId="4559862A" w14:textId="4F4872FB"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ACERO CORRUGADO FY= 4200 kg/cm2 GRADO 60</w:t>
      </w:r>
    </w:p>
    <w:p w14:paraId="296FDDBA" w14:textId="29B02770" w:rsidR="00C077AA" w:rsidRPr="004D5616" w:rsidRDefault="00C077AA" w:rsidP="00C077AA">
      <w:r w:rsidRPr="004D5616">
        <w:rPr>
          <w:rFonts w:ascii="Arial" w:eastAsiaTheme="majorEastAsia" w:hAnsi="Arial" w:cs="Arial"/>
          <w:b/>
          <w:bCs/>
        </w:rPr>
        <w:t>IDEM A PARTIDA 02.0</w:t>
      </w:r>
      <w:r w:rsidR="00B072CB" w:rsidRPr="004D5616">
        <w:rPr>
          <w:rFonts w:ascii="Arial" w:eastAsiaTheme="majorEastAsia" w:hAnsi="Arial" w:cs="Arial"/>
          <w:b/>
          <w:bCs/>
        </w:rPr>
        <w:t>4</w:t>
      </w:r>
      <w:r w:rsidRPr="004D5616">
        <w:rPr>
          <w:rFonts w:ascii="Arial" w:eastAsiaTheme="majorEastAsia" w:hAnsi="Arial" w:cs="Arial"/>
          <w:b/>
          <w:bCs/>
        </w:rPr>
        <w:t>.01.01.</w:t>
      </w:r>
    </w:p>
    <w:p w14:paraId="4AE1189A" w14:textId="58AFFD3C"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ENCOFRADO Y DESENCOFRADO NORMAL EN COLUMNA</w:t>
      </w:r>
    </w:p>
    <w:p w14:paraId="7292DADC" w14:textId="3AAEB55D" w:rsidR="007961EB" w:rsidRPr="004D5616" w:rsidRDefault="007961EB" w:rsidP="007961EB">
      <w:r w:rsidRPr="004D5616">
        <w:rPr>
          <w:rFonts w:ascii="Arial" w:eastAsiaTheme="majorEastAsia" w:hAnsi="Arial" w:cs="Arial"/>
          <w:b/>
          <w:bCs/>
        </w:rPr>
        <w:t>IDEM A PARTIDA 02.0</w:t>
      </w:r>
      <w:r w:rsidR="00B072CB" w:rsidRPr="004D5616">
        <w:rPr>
          <w:rFonts w:ascii="Arial" w:eastAsiaTheme="majorEastAsia" w:hAnsi="Arial" w:cs="Arial"/>
          <w:b/>
          <w:bCs/>
        </w:rPr>
        <w:t>4</w:t>
      </w:r>
      <w:r w:rsidRPr="004D5616">
        <w:rPr>
          <w:rFonts w:ascii="Arial" w:eastAsiaTheme="majorEastAsia" w:hAnsi="Arial" w:cs="Arial"/>
          <w:b/>
          <w:bCs/>
        </w:rPr>
        <w:t>.03.02.</w:t>
      </w:r>
    </w:p>
    <w:p w14:paraId="2F6C4F96" w14:textId="2B0AB4D2"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CONCRETO EN COLUMNAS F'C=210 KG/CM2</w:t>
      </w:r>
    </w:p>
    <w:p w14:paraId="54C7AEC9" w14:textId="076ECEB5" w:rsidR="00294E64" w:rsidRPr="004D5616" w:rsidRDefault="00294E64" w:rsidP="00294E64">
      <w:r w:rsidRPr="004D5616">
        <w:rPr>
          <w:rFonts w:ascii="Arial" w:eastAsiaTheme="majorEastAsia" w:hAnsi="Arial" w:cs="Arial"/>
          <w:b/>
          <w:bCs/>
        </w:rPr>
        <w:t>IDEM A PARTIDA 02.0</w:t>
      </w:r>
      <w:r w:rsidR="00B072CB" w:rsidRPr="004D5616">
        <w:rPr>
          <w:rFonts w:ascii="Arial" w:eastAsiaTheme="majorEastAsia" w:hAnsi="Arial" w:cs="Arial"/>
          <w:b/>
          <w:bCs/>
        </w:rPr>
        <w:t>3</w:t>
      </w:r>
      <w:r w:rsidRPr="004D5616">
        <w:rPr>
          <w:rFonts w:ascii="Arial" w:eastAsiaTheme="majorEastAsia" w:hAnsi="Arial" w:cs="Arial"/>
          <w:b/>
          <w:bCs/>
        </w:rPr>
        <w:t>.02.01</w:t>
      </w:r>
    </w:p>
    <w:p w14:paraId="58795CE9" w14:textId="50DA8505" w:rsidR="00897FA3" w:rsidRPr="00BC001C"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BC001C">
        <w:rPr>
          <w:rFonts w:ascii="Arial" w:hAnsi="Arial" w:cs="Arial"/>
          <w:b/>
          <w:bCs/>
          <w:color w:val="auto"/>
          <w:sz w:val="22"/>
          <w:szCs w:val="22"/>
        </w:rPr>
        <w:t>CURADO DE CONCRETO C/ADITIVO T-MEMBRANIL</w:t>
      </w:r>
    </w:p>
    <w:p w14:paraId="6A2DE7CE" w14:textId="3676BF4F" w:rsidR="00EB0477" w:rsidRPr="00BC001C" w:rsidRDefault="00EB0477" w:rsidP="00CB0CC6">
      <w:pPr>
        <w:spacing w:before="120"/>
        <w:rPr>
          <w:rFonts w:ascii="Arial" w:eastAsiaTheme="majorEastAsia" w:hAnsi="Arial" w:cs="Arial"/>
          <w:b/>
          <w:bCs/>
        </w:rPr>
      </w:pPr>
      <w:r w:rsidRPr="00BC001C">
        <w:rPr>
          <w:rFonts w:ascii="Arial" w:eastAsiaTheme="majorEastAsia" w:hAnsi="Arial" w:cs="Arial"/>
          <w:b/>
          <w:bCs/>
        </w:rPr>
        <w:t>IDEM A PARTIDA 02.0</w:t>
      </w:r>
      <w:r w:rsidR="00B072CB" w:rsidRPr="00BC001C">
        <w:rPr>
          <w:rFonts w:ascii="Arial" w:eastAsiaTheme="majorEastAsia" w:hAnsi="Arial" w:cs="Arial"/>
          <w:b/>
          <w:bCs/>
        </w:rPr>
        <w:t>3</w:t>
      </w:r>
      <w:r w:rsidRPr="00BC001C">
        <w:rPr>
          <w:rFonts w:ascii="Arial" w:eastAsiaTheme="majorEastAsia" w:hAnsi="Arial" w:cs="Arial"/>
          <w:b/>
          <w:bCs/>
        </w:rPr>
        <w:t>.01.03.</w:t>
      </w:r>
    </w:p>
    <w:p w14:paraId="12921A51" w14:textId="2199A428" w:rsidR="00D97ECC" w:rsidRPr="00BC001C" w:rsidRDefault="00D97ECC" w:rsidP="008C2516">
      <w:pPr>
        <w:pStyle w:val="Prrafodelista"/>
        <w:numPr>
          <w:ilvl w:val="3"/>
          <w:numId w:val="12"/>
        </w:numPr>
        <w:spacing w:before="120"/>
        <w:ind w:left="1134" w:hanging="1134"/>
        <w:rPr>
          <w:rFonts w:ascii="Arial" w:eastAsiaTheme="majorEastAsia" w:hAnsi="Arial" w:cs="Arial"/>
          <w:b/>
          <w:bCs/>
          <w:sz w:val="22"/>
          <w:szCs w:val="22"/>
        </w:rPr>
      </w:pPr>
      <w:r w:rsidRPr="00BC001C">
        <w:rPr>
          <w:rFonts w:ascii="Arial" w:eastAsiaTheme="majorEastAsia" w:hAnsi="Arial" w:cs="Arial"/>
          <w:b/>
          <w:bCs/>
          <w:sz w:val="22"/>
          <w:szCs w:val="22"/>
        </w:rPr>
        <w:t>PROTECCION DE ACERO (</w:t>
      </w:r>
      <w:r w:rsidR="0048792B" w:rsidRPr="00BC001C">
        <w:rPr>
          <w:rFonts w:ascii="Arial" w:eastAsiaTheme="majorEastAsia" w:hAnsi="Arial" w:cs="Arial"/>
          <w:b/>
          <w:bCs/>
          <w:sz w:val="22"/>
          <w:szCs w:val="22"/>
        </w:rPr>
        <w:t>columnas</w:t>
      </w:r>
      <w:r w:rsidRPr="00BC001C">
        <w:rPr>
          <w:rFonts w:ascii="Arial" w:eastAsiaTheme="majorEastAsia" w:hAnsi="Arial" w:cs="Arial"/>
          <w:b/>
          <w:bCs/>
          <w:sz w:val="22"/>
          <w:szCs w:val="22"/>
        </w:rPr>
        <w:t>) INC. ENCOFRADO</w:t>
      </w:r>
    </w:p>
    <w:p w14:paraId="2003B5AD" w14:textId="77777777" w:rsidR="00CB0CC6" w:rsidRPr="00BC001C" w:rsidRDefault="00CB0CC6" w:rsidP="00CB0CC6">
      <w:pPr>
        <w:spacing w:before="120"/>
        <w:jc w:val="both"/>
        <w:rPr>
          <w:rFonts w:ascii="Arial" w:hAnsi="Arial" w:cs="Arial"/>
          <w:b/>
        </w:rPr>
      </w:pPr>
      <w:r w:rsidRPr="00BC001C">
        <w:rPr>
          <w:rFonts w:ascii="Arial" w:hAnsi="Arial" w:cs="Arial"/>
          <w:b/>
        </w:rPr>
        <w:t>DESCRIPCIÓN</w:t>
      </w:r>
    </w:p>
    <w:p w14:paraId="495D746E" w14:textId="4F94BC85" w:rsidR="00CB0CC6" w:rsidRPr="00BC001C" w:rsidRDefault="00CB0CC6" w:rsidP="00CB0CC6">
      <w:pPr>
        <w:spacing w:before="120"/>
        <w:jc w:val="both"/>
        <w:rPr>
          <w:rFonts w:ascii="Arial" w:eastAsia="Calibri" w:hAnsi="Arial" w:cs="Arial"/>
          <w:color w:val="000000"/>
          <w:lang w:val="es-MX" w:eastAsia="es-MX"/>
        </w:rPr>
      </w:pPr>
      <w:r w:rsidRPr="00BC001C">
        <w:rPr>
          <w:rFonts w:ascii="Arial" w:eastAsia="Calibri" w:hAnsi="Arial" w:cs="Arial"/>
          <w:color w:val="000000"/>
          <w:lang w:val="es-MX" w:eastAsia="es-MX"/>
        </w:rPr>
        <w:t>Esta partida consiste en la protección del acero proyectadas para un futuro segundo piso estas serán vaciadas con CONCRETO F"C=100KG/CM2 CEMENTO TIPO I esta partida incluirá encofrado.</w:t>
      </w:r>
    </w:p>
    <w:p w14:paraId="21487DD9" w14:textId="77777777" w:rsidR="00CB0CC6" w:rsidRPr="00BC001C" w:rsidRDefault="00CB0CC6" w:rsidP="00CB0CC6">
      <w:pPr>
        <w:jc w:val="both"/>
        <w:rPr>
          <w:rFonts w:ascii="Arial" w:hAnsi="Arial" w:cs="Arial"/>
          <w:b/>
        </w:rPr>
      </w:pPr>
      <w:r w:rsidRPr="00BC001C">
        <w:rPr>
          <w:rFonts w:ascii="Arial" w:hAnsi="Arial" w:cs="Arial"/>
          <w:b/>
        </w:rPr>
        <w:t>CONSIDERACIONES GENERALES</w:t>
      </w:r>
    </w:p>
    <w:p w14:paraId="7510B828" w14:textId="635027EA" w:rsidR="00CB0CC6" w:rsidRPr="00BC001C" w:rsidRDefault="00CB0CC6" w:rsidP="00CB0CC6">
      <w:pPr>
        <w:jc w:val="both"/>
        <w:rPr>
          <w:rFonts w:ascii="Arial" w:eastAsia="Calibri" w:hAnsi="Arial" w:cs="Arial"/>
          <w:color w:val="000000"/>
          <w:lang w:val="es-MX" w:eastAsia="es-MX"/>
        </w:rPr>
      </w:pPr>
      <w:r w:rsidRPr="00BC001C">
        <w:rPr>
          <w:rFonts w:ascii="Arial" w:eastAsia="Calibri" w:hAnsi="Arial" w:cs="Arial"/>
          <w:color w:val="000000"/>
          <w:lang w:val="es-MX" w:eastAsia="es-MX"/>
        </w:rPr>
        <w:t>Para la ejecución de la protecc</w:t>
      </w:r>
      <w:r w:rsidR="0048792B" w:rsidRPr="00BC001C">
        <w:rPr>
          <w:rFonts w:ascii="Arial" w:eastAsia="Calibri" w:hAnsi="Arial" w:cs="Arial"/>
          <w:color w:val="000000"/>
          <w:lang w:val="es-MX" w:eastAsia="es-MX"/>
        </w:rPr>
        <w:t>ión de acero,</w:t>
      </w:r>
      <w:r w:rsidRPr="00BC001C">
        <w:rPr>
          <w:rFonts w:ascii="Arial" w:eastAsia="Calibri" w:hAnsi="Arial" w:cs="Arial"/>
          <w:color w:val="000000"/>
          <w:lang w:val="es-MX" w:eastAsia="es-MX"/>
        </w:rPr>
        <w:t xml:space="preserve"> se realizará la dosificación de CONCRETO F"C=100KG/CM2 CEMENTO TIPO I.</w:t>
      </w:r>
    </w:p>
    <w:p w14:paraId="4DCFAFA1" w14:textId="77777777" w:rsidR="00CB0CC6" w:rsidRPr="00BC001C" w:rsidRDefault="00CB0CC6" w:rsidP="00CB0CC6">
      <w:pPr>
        <w:jc w:val="both"/>
        <w:rPr>
          <w:rFonts w:ascii="Arial" w:eastAsia="Calibri" w:hAnsi="Arial" w:cs="Arial"/>
          <w:color w:val="000000"/>
          <w:lang w:val="es-MX" w:eastAsia="es-MX"/>
        </w:rPr>
      </w:pPr>
      <w:r w:rsidRPr="00BC001C">
        <w:rPr>
          <w:rFonts w:ascii="Arial" w:eastAsia="Calibri" w:hAnsi="Arial" w:cs="Arial"/>
          <w:color w:val="000000"/>
          <w:lang w:val="es-MX" w:eastAsia="es-MX"/>
        </w:rPr>
        <w:t xml:space="preserve">El concreto deberá ser de óptima calidad, de consistencia plástica y trabajable. </w:t>
      </w:r>
    </w:p>
    <w:p w14:paraId="339187DC" w14:textId="77777777" w:rsidR="00CB0CC6" w:rsidRPr="00BC001C" w:rsidRDefault="00CB0CC6" w:rsidP="00CB0CC6">
      <w:pPr>
        <w:jc w:val="both"/>
        <w:rPr>
          <w:rFonts w:ascii="Arial" w:hAnsi="Arial" w:cs="Arial"/>
          <w:b/>
        </w:rPr>
      </w:pPr>
      <w:r w:rsidRPr="00BC001C">
        <w:rPr>
          <w:rFonts w:ascii="Arial" w:hAnsi="Arial" w:cs="Arial"/>
          <w:b/>
        </w:rPr>
        <w:t>UNIDAD DE MEDIDA</w:t>
      </w:r>
    </w:p>
    <w:p w14:paraId="7115CAA0" w14:textId="66E7BC09" w:rsidR="00CB0CC6" w:rsidRPr="00BC001C" w:rsidRDefault="00FB777F" w:rsidP="00CB0CC6">
      <w:pPr>
        <w:jc w:val="both"/>
        <w:rPr>
          <w:rFonts w:ascii="Arial" w:eastAsia="Calibri" w:hAnsi="Arial" w:cs="Arial"/>
          <w:color w:val="000000"/>
          <w:lang w:val="es-MX" w:eastAsia="es-MX"/>
        </w:rPr>
      </w:pPr>
      <w:r w:rsidRPr="00BC001C">
        <w:rPr>
          <w:rFonts w:ascii="Arial" w:eastAsia="Calibri" w:hAnsi="Arial" w:cs="Arial"/>
          <w:color w:val="000000"/>
          <w:lang w:val="es-MX" w:eastAsia="es-MX"/>
        </w:rPr>
        <w:t>La unidad de medida será la unidad (</w:t>
      </w:r>
      <w:proofErr w:type="spellStart"/>
      <w:r w:rsidRPr="00BC001C">
        <w:rPr>
          <w:rFonts w:ascii="Arial" w:eastAsia="Calibri" w:hAnsi="Arial" w:cs="Arial"/>
          <w:color w:val="000000"/>
          <w:lang w:val="es-MX" w:eastAsia="es-MX"/>
        </w:rPr>
        <w:t>und</w:t>
      </w:r>
      <w:proofErr w:type="spellEnd"/>
      <w:r w:rsidRPr="00BC001C">
        <w:rPr>
          <w:rFonts w:ascii="Arial" w:eastAsia="Calibri" w:hAnsi="Arial" w:cs="Arial"/>
          <w:color w:val="000000"/>
          <w:lang w:val="es-MX" w:eastAsia="es-MX"/>
        </w:rPr>
        <w:t>)</w:t>
      </w:r>
      <w:r w:rsidR="00CB0CC6" w:rsidRPr="00BC001C">
        <w:rPr>
          <w:rFonts w:ascii="Arial" w:eastAsia="Calibri" w:hAnsi="Arial" w:cs="Arial"/>
          <w:color w:val="000000"/>
          <w:lang w:val="es-MX" w:eastAsia="es-MX"/>
        </w:rPr>
        <w:t>.</w:t>
      </w:r>
    </w:p>
    <w:p w14:paraId="6C0B55CE" w14:textId="77777777" w:rsidR="00CB0CC6" w:rsidRPr="00BC001C" w:rsidRDefault="00CB0CC6" w:rsidP="00CB0CC6">
      <w:pPr>
        <w:jc w:val="both"/>
        <w:rPr>
          <w:rFonts w:ascii="Arial" w:hAnsi="Arial" w:cs="Arial"/>
          <w:b/>
        </w:rPr>
      </w:pPr>
      <w:r w:rsidRPr="00BC001C">
        <w:rPr>
          <w:rFonts w:ascii="Arial" w:hAnsi="Arial" w:cs="Arial"/>
          <w:b/>
        </w:rPr>
        <w:t>FORMA DE MEDICIÓN</w:t>
      </w:r>
    </w:p>
    <w:p w14:paraId="09E7BF71" w14:textId="28F6769E" w:rsidR="00CB0CC6" w:rsidRPr="00BC001C" w:rsidRDefault="00CB0CC6" w:rsidP="00CB0CC6">
      <w:pPr>
        <w:jc w:val="both"/>
        <w:rPr>
          <w:rFonts w:ascii="Arial" w:eastAsia="Calibri" w:hAnsi="Arial" w:cs="Arial"/>
          <w:color w:val="000000"/>
          <w:lang w:val="es-MX" w:eastAsia="es-MX"/>
        </w:rPr>
      </w:pPr>
      <w:r w:rsidRPr="00BC001C">
        <w:rPr>
          <w:rFonts w:ascii="Arial" w:eastAsia="Calibri" w:hAnsi="Arial" w:cs="Arial"/>
          <w:color w:val="000000"/>
          <w:lang w:val="es-MX" w:eastAsia="es-MX"/>
        </w:rPr>
        <w:t xml:space="preserve">El pago se efectuará de acuerdo al avance, por </w:t>
      </w:r>
      <w:r w:rsidR="00FB777F" w:rsidRPr="00BC001C">
        <w:rPr>
          <w:rFonts w:ascii="Arial" w:eastAsia="Calibri" w:hAnsi="Arial" w:cs="Arial"/>
          <w:color w:val="000000"/>
          <w:lang w:val="es-MX" w:eastAsia="es-MX"/>
        </w:rPr>
        <w:t>unidad (</w:t>
      </w:r>
      <w:proofErr w:type="spellStart"/>
      <w:r w:rsidR="00FB777F" w:rsidRPr="00BC001C">
        <w:rPr>
          <w:rFonts w:ascii="Arial" w:eastAsia="Calibri" w:hAnsi="Arial" w:cs="Arial"/>
          <w:color w:val="000000"/>
          <w:lang w:val="es-MX" w:eastAsia="es-MX"/>
        </w:rPr>
        <w:t>und</w:t>
      </w:r>
      <w:proofErr w:type="spellEnd"/>
      <w:r w:rsidRPr="00BC001C">
        <w:rPr>
          <w:rFonts w:ascii="Arial" w:eastAsia="Calibri" w:hAnsi="Arial" w:cs="Arial"/>
          <w:color w:val="000000"/>
          <w:lang w:val="es-MX" w:eastAsia="es-MX"/>
        </w:rPr>
        <w:t>), y según el precio unitario. Este precio incluirá compensación total por todo el trabajo especificado en esta partida, materiales, mano de obra, herramientas, equipos, transporte e imprevistos necesarios para completar el trabajo.</w:t>
      </w:r>
    </w:p>
    <w:p w14:paraId="1AA8126B" w14:textId="0C4F9687" w:rsidR="00CB0CC6" w:rsidRPr="00BC001C" w:rsidRDefault="00B5293A" w:rsidP="00CB0CC6">
      <w:pPr>
        <w:jc w:val="both"/>
        <w:rPr>
          <w:rFonts w:ascii="Arial" w:hAnsi="Arial" w:cs="Arial"/>
          <w:b/>
          <w:bCs/>
          <w:snapToGrid w:val="0"/>
          <w:color w:val="000000"/>
        </w:rPr>
      </w:pPr>
      <w:r w:rsidRPr="00BC001C">
        <w:rPr>
          <w:rFonts w:ascii="Arial" w:hAnsi="Arial" w:cs="Arial"/>
          <w:b/>
          <w:bCs/>
          <w:snapToGrid w:val="0"/>
          <w:color w:val="000000"/>
        </w:rPr>
        <w:t>FORMA</w:t>
      </w:r>
      <w:r w:rsidR="00CB0CC6" w:rsidRPr="00BC001C">
        <w:rPr>
          <w:rFonts w:ascii="Arial" w:hAnsi="Arial" w:cs="Arial"/>
          <w:b/>
          <w:bCs/>
          <w:snapToGrid w:val="0"/>
          <w:color w:val="000000"/>
        </w:rPr>
        <w:t xml:space="preserve"> DE PAGO</w:t>
      </w:r>
    </w:p>
    <w:p w14:paraId="03FE05C4" w14:textId="0495F7BE" w:rsidR="00D97ECC" w:rsidRPr="00BC001C" w:rsidRDefault="00CB0CC6" w:rsidP="00CB0CC6">
      <w:pPr>
        <w:jc w:val="both"/>
        <w:rPr>
          <w:rFonts w:ascii="Arial" w:hAnsi="Arial" w:cs="Arial"/>
          <w:color w:val="000000"/>
        </w:rPr>
      </w:pPr>
      <w:r w:rsidRPr="00BC001C">
        <w:rPr>
          <w:rFonts w:ascii="Arial" w:hAnsi="Arial" w:cs="Arial"/>
          <w:color w:val="000000"/>
        </w:rPr>
        <w:t xml:space="preserve">La forma de pago de </w:t>
      </w:r>
      <w:r w:rsidR="0048792B" w:rsidRPr="00BC001C">
        <w:rPr>
          <w:rFonts w:ascii="Arial" w:hAnsi="Arial" w:cs="Arial"/>
          <w:color w:val="000000"/>
        </w:rPr>
        <w:t>esta partida</w:t>
      </w:r>
      <w:r w:rsidRPr="00BC001C">
        <w:rPr>
          <w:rFonts w:ascii="Arial" w:hAnsi="Arial" w:cs="Arial"/>
          <w:color w:val="000000"/>
        </w:rPr>
        <w:t>, será d</w:t>
      </w:r>
      <w:r w:rsidR="0048792B" w:rsidRPr="00BC001C">
        <w:rPr>
          <w:rFonts w:ascii="Arial" w:hAnsi="Arial" w:cs="Arial"/>
          <w:color w:val="000000"/>
        </w:rPr>
        <w:t>e acuerdo al metraje ejecutado</w:t>
      </w:r>
      <w:r w:rsidRPr="00BC001C">
        <w:rPr>
          <w:rFonts w:ascii="Arial" w:hAnsi="Arial" w:cs="Arial"/>
          <w:color w:val="000000"/>
        </w:rPr>
        <w:t>, dicho pago comprende la compensación total por concepto de Mano de Obra, Materiales, Equipos y Herramientas a utilizar.</w:t>
      </w:r>
    </w:p>
    <w:p w14:paraId="282EFBA2" w14:textId="4807DCCD" w:rsidR="00B072CB" w:rsidRPr="00BC001C" w:rsidRDefault="00502254" w:rsidP="008C2516">
      <w:pPr>
        <w:pStyle w:val="Ttulo1"/>
        <w:keepNext w:val="0"/>
        <w:keepLines w:val="0"/>
        <w:widowControl w:val="0"/>
        <w:numPr>
          <w:ilvl w:val="2"/>
          <w:numId w:val="12"/>
        </w:numPr>
        <w:snapToGrid w:val="0"/>
        <w:spacing w:before="120" w:after="160" w:line="240" w:lineRule="auto"/>
        <w:ind w:left="567" w:hanging="568"/>
        <w:rPr>
          <w:rFonts w:ascii="Arial" w:hAnsi="Arial" w:cs="Arial"/>
          <w:b/>
          <w:bCs/>
          <w:color w:val="auto"/>
          <w:sz w:val="22"/>
          <w:szCs w:val="22"/>
        </w:rPr>
      </w:pPr>
      <w:r w:rsidRPr="00BC001C">
        <w:rPr>
          <w:rFonts w:ascii="Arial" w:hAnsi="Arial" w:cs="Arial"/>
          <w:b/>
          <w:bCs/>
          <w:color w:val="auto"/>
          <w:sz w:val="22"/>
          <w:szCs w:val="22"/>
        </w:rPr>
        <w:t>PLACAS</w:t>
      </w:r>
    </w:p>
    <w:p w14:paraId="36184FD7" w14:textId="77777777" w:rsidR="00502254" w:rsidRPr="00BC001C" w:rsidRDefault="00502254" w:rsidP="00502254">
      <w:pPr>
        <w:pStyle w:val="Ttulo1"/>
        <w:keepNext w:val="0"/>
        <w:keepLines w:val="0"/>
        <w:widowControl w:val="0"/>
        <w:numPr>
          <w:ilvl w:val="3"/>
          <w:numId w:val="12"/>
        </w:numPr>
        <w:snapToGrid w:val="0"/>
        <w:spacing w:after="160" w:line="240" w:lineRule="auto"/>
        <w:ind w:left="1134"/>
        <w:rPr>
          <w:rFonts w:ascii="Arial" w:hAnsi="Arial" w:cs="Arial"/>
          <w:b/>
          <w:bCs/>
          <w:color w:val="auto"/>
          <w:sz w:val="22"/>
          <w:szCs w:val="22"/>
        </w:rPr>
      </w:pPr>
      <w:r w:rsidRPr="00BC001C">
        <w:rPr>
          <w:rFonts w:ascii="Arial" w:hAnsi="Arial" w:cs="Arial"/>
          <w:b/>
          <w:bCs/>
          <w:color w:val="auto"/>
          <w:sz w:val="22"/>
          <w:szCs w:val="22"/>
        </w:rPr>
        <w:t>ACERO CORRUGADO FY= 4200 kg/cm2 GRADO 60</w:t>
      </w:r>
    </w:p>
    <w:p w14:paraId="5DBBAA6B" w14:textId="77777777" w:rsidR="00502254" w:rsidRPr="00BC001C" w:rsidRDefault="00502254" w:rsidP="00502254">
      <w:r w:rsidRPr="00BC001C">
        <w:rPr>
          <w:rFonts w:ascii="Arial" w:eastAsiaTheme="majorEastAsia" w:hAnsi="Arial" w:cs="Arial"/>
          <w:b/>
          <w:bCs/>
        </w:rPr>
        <w:t>IDEM A PARTIDA 02.04.01.01.</w:t>
      </w:r>
    </w:p>
    <w:p w14:paraId="0385B75F" w14:textId="060DDF6C" w:rsidR="00502254" w:rsidRPr="00BC001C" w:rsidRDefault="00502254" w:rsidP="00502254">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BC001C">
        <w:rPr>
          <w:rFonts w:ascii="Arial" w:hAnsi="Arial" w:cs="Arial"/>
          <w:b/>
          <w:bCs/>
          <w:color w:val="auto"/>
          <w:sz w:val="22"/>
          <w:szCs w:val="22"/>
        </w:rPr>
        <w:t>ENCOFRADO Y DESENCOFRADO NORMAL EN PLACAS</w:t>
      </w:r>
    </w:p>
    <w:p w14:paraId="3BD86B96" w14:textId="77777777" w:rsidR="00502254" w:rsidRPr="00BC001C" w:rsidRDefault="00502254" w:rsidP="00502254">
      <w:r w:rsidRPr="00BC001C">
        <w:rPr>
          <w:rFonts w:ascii="Arial" w:eastAsiaTheme="majorEastAsia" w:hAnsi="Arial" w:cs="Arial"/>
          <w:b/>
          <w:bCs/>
        </w:rPr>
        <w:t>IDEM A PARTIDA 02.04.03.02.</w:t>
      </w:r>
    </w:p>
    <w:p w14:paraId="78A43C8B" w14:textId="673E3B01" w:rsidR="00502254" w:rsidRPr="00BC001C" w:rsidRDefault="00502254" w:rsidP="00502254">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BC001C">
        <w:rPr>
          <w:rFonts w:ascii="Arial" w:hAnsi="Arial" w:cs="Arial"/>
          <w:b/>
          <w:bCs/>
          <w:color w:val="auto"/>
          <w:sz w:val="22"/>
          <w:szCs w:val="22"/>
        </w:rPr>
        <w:t>CONCRETO EN PLACAS F'C=210 KG/CM2</w:t>
      </w:r>
    </w:p>
    <w:p w14:paraId="4FB3A5A5" w14:textId="77777777" w:rsidR="00502254" w:rsidRPr="00BC001C" w:rsidRDefault="00502254" w:rsidP="00502254">
      <w:r w:rsidRPr="00BC001C">
        <w:rPr>
          <w:rFonts w:ascii="Arial" w:eastAsiaTheme="majorEastAsia" w:hAnsi="Arial" w:cs="Arial"/>
          <w:b/>
          <w:bCs/>
        </w:rPr>
        <w:t>IDEM A PARTIDA 02.03.02.01.</w:t>
      </w:r>
    </w:p>
    <w:p w14:paraId="461BF62B" w14:textId="77777777" w:rsidR="00502254" w:rsidRPr="00BC001C" w:rsidRDefault="00502254" w:rsidP="00502254">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BC001C">
        <w:rPr>
          <w:rFonts w:ascii="Arial" w:hAnsi="Arial" w:cs="Arial"/>
          <w:b/>
          <w:bCs/>
          <w:color w:val="auto"/>
          <w:sz w:val="22"/>
          <w:szCs w:val="22"/>
        </w:rPr>
        <w:t>CURADO DE CONCRETO C/ADITIVO T-MEMBRANIL</w:t>
      </w:r>
    </w:p>
    <w:p w14:paraId="70AE8CFF" w14:textId="687FF2C7" w:rsidR="00502254" w:rsidRPr="00BC001C" w:rsidRDefault="00502254" w:rsidP="00502254">
      <w:pPr>
        <w:rPr>
          <w:rFonts w:ascii="Arial" w:eastAsiaTheme="majorEastAsia" w:hAnsi="Arial" w:cs="Arial"/>
          <w:b/>
          <w:bCs/>
        </w:rPr>
      </w:pPr>
      <w:r w:rsidRPr="00BC001C">
        <w:rPr>
          <w:rFonts w:ascii="Arial" w:eastAsiaTheme="majorEastAsia" w:hAnsi="Arial" w:cs="Arial"/>
          <w:b/>
          <w:bCs/>
        </w:rPr>
        <w:t>IDEM A PARTIDA 02.03.01.03.</w:t>
      </w:r>
    </w:p>
    <w:p w14:paraId="62195057" w14:textId="19ED6148" w:rsidR="00897FA3" w:rsidRPr="00BC001C" w:rsidRDefault="00897FA3" w:rsidP="008C2516">
      <w:pPr>
        <w:pStyle w:val="Ttulo1"/>
        <w:keepNext w:val="0"/>
        <w:keepLines w:val="0"/>
        <w:widowControl w:val="0"/>
        <w:numPr>
          <w:ilvl w:val="2"/>
          <w:numId w:val="12"/>
        </w:numPr>
        <w:snapToGrid w:val="0"/>
        <w:spacing w:after="160" w:line="240" w:lineRule="auto"/>
        <w:ind w:left="1276" w:hanging="1276"/>
        <w:rPr>
          <w:rFonts w:ascii="Arial" w:hAnsi="Arial" w:cs="Arial"/>
          <w:b/>
          <w:bCs/>
          <w:color w:val="auto"/>
          <w:sz w:val="22"/>
          <w:szCs w:val="22"/>
        </w:rPr>
      </w:pPr>
      <w:r w:rsidRPr="00BC001C">
        <w:rPr>
          <w:rFonts w:ascii="Arial" w:hAnsi="Arial" w:cs="Arial"/>
          <w:b/>
          <w:bCs/>
          <w:color w:val="auto"/>
          <w:sz w:val="22"/>
          <w:szCs w:val="22"/>
        </w:rPr>
        <w:t>COLUMNETAS</w:t>
      </w:r>
    </w:p>
    <w:p w14:paraId="356B7CF1" w14:textId="1BE5F007" w:rsidR="00897FA3" w:rsidRPr="00BC001C"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BC001C">
        <w:rPr>
          <w:rFonts w:ascii="Arial" w:hAnsi="Arial" w:cs="Arial"/>
          <w:b/>
          <w:bCs/>
          <w:color w:val="auto"/>
          <w:sz w:val="22"/>
          <w:szCs w:val="22"/>
        </w:rPr>
        <w:t>ACERO CORRUGADO FY= 4200 kg/cm2 GRADO 60</w:t>
      </w:r>
    </w:p>
    <w:p w14:paraId="5F3609DE" w14:textId="2188CAEF" w:rsidR="00C077AA" w:rsidRPr="00BC001C" w:rsidRDefault="00C077AA" w:rsidP="00C077AA">
      <w:r w:rsidRPr="00BC001C">
        <w:rPr>
          <w:rFonts w:ascii="Arial" w:eastAsiaTheme="majorEastAsia" w:hAnsi="Arial" w:cs="Arial"/>
          <w:b/>
          <w:bCs/>
        </w:rPr>
        <w:t>IDEM A PARTIDA 02.0</w:t>
      </w:r>
      <w:r w:rsidR="00383CB4" w:rsidRPr="00BC001C">
        <w:rPr>
          <w:rFonts w:ascii="Arial" w:eastAsiaTheme="majorEastAsia" w:hAnsi="Arial" w:cs="Arial"/>
          <w:b/>
          <w:bCs/>
        </w:rPr>
        <w:t>4</w:t>
      </w:r>
      <w:r w:rsidRPr="00BC001C">
        <w:rPr>
          <w:rFonts w:ascii="Arial" w:eastAsiaTheme="majorEastAsia" w:hAnsi="Arial" w:cs="Arial"/>
          <w:b/>
          <w:bCs/>
        </w:rPr>
        <w:t>.01.01.</w:t>
      </w:r>
    </w:p>
    <w:p w14:paraId="11772844" w14:textId="21DC4058" w:rsidR="00897FA3" w:rsidRPr="00BC001C"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BC001C">
        <w:rPr>
          <w:rFonts w:ascii="Arial" w:hAnsi="Arial" w:cs="Arial"/>
          <w:b/>
          <w:bCs/>
          <w:color w:val="auto"/>
          <w:sz w:val="22"/>
          <w:szCs w:val="22"/>
        </w:rPr>
        <w:t>ENCOFRADO Y DESENCOFRADO NORMAL EN COLUMNETAS</w:t>
      </w:r>
    </w:p>
    <w:p w14:paraId="199D3548" w14:textId="3A14C466" w:rsidR="007961EB" w:rsidRPr="00BC001C" w:rsidRDefault="007961EB" w:rsidP="007961EB">
      <w:r w:rsidRPr="00BC001C">
        <w:rPr>
          <w:rFonts w:ascii="Arial" w:eastAsiaTheme="majorEastAsia" w:hAnsi="Arial" w:cs="Arial"/>
          <w:b/>
          <w:bCs/>
        </w:rPr>
        <w:t>IDEM A PARTIDA 02.0</w:t>
      </w:r>
      <w:r w:rsidR="00383CB4" w:rsidRPr="00BC001C">
        <w:rPr>
          <w:rFonts w:ascii="Arial" w:eastAsiaTheme="majorEastAsia" w:hAnsi="Arial" w:cs="Arial"/>
          <w:b/>
          <w:bCs/>
        </w:rPr>
        <w:t>4</w:t>
      </w:r>
      <w:r w:rsidRPr="00BC001C">
        <w:rPr>
          <w:rFonts w:ascii="Arial" w:eastAsiaTheme="majorEastAsia" w:hAnsi="Arial" w:cs="Arial"/>
          <w:b/>
          <w:bCs/>
        </w:rPr>
        <w:t>.03.02.</w:t>
      </w:r>
    </w:p>
    <w:p w14:paraId="62EAC8FF" w14:textId="1CEA048B" w:rsidR="00897FA3" w:rsidRPr="00BC001C"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BC001C">
        <w:rPr>
          <w:rFonts w:ascii="Arial" w:hAnsi="Arial" w:cs="Arial"/>
          <w:b/>
          <w:bCs/>
          <w:color w:val="auto"/>
          <w:sz w:val="22"/>
          <w:szCs w:val="22"/>
        </w:rPr>
        <w:t>CONCRETO EN COLUMNETAS F'C=210 KG/CM2</w:t>
      </w:r>
    </w:p>
    <w:p w14:paraId="58BD1885" w14:textId="4CC01D80" w:rsidR="00294E64" w:rsidRPr="00BC001C" w:rsidRDefault="00294E64" w:rsidP="00294E64">
      <w:r w:rsidRPr="00BC001C">
        <w:rPr>
          <w:rFonts w:ascii="Arial" w:eastAsiaTheme="majorEastAsia" w:hAnsi="Arial" w:cs="Arial"/>
          <w:b/>
          <w:bCs/>
        </w:rPr>
        <w:t>IDEM A PARTIDA 02.0</w:t>
      </w:r>
      <w:r w:rsidR="00383CB4" w:rsidRPr="00BC001C">
        <w:rPr>
          <w:rFonts w:ascii="Arial" w:eastAsiaTheme="majorEastAsia" w:hAnsi="Arial" w:cs="Arial"/>
          <w:b/>
          <w:bCs/>
        </w:rPr>
        <w:t>3</w:t>
      </w:r>
      <w:r w:rsidRPr="00BC001C">
        <w:rPr>
          <w:rFonts w:ascii="Arial" w:eastAsiaTheme="majorEastAsia" w:hAnsi="Arial" w:cs="Arial"/>
          <w:b/>
          <w:bCs/>
        </w:rPr>
        <w:t>.02.01.</w:t>
      </w:r>
    </w:p>
    <w:p w14:paraId="4C918962" w14:textId="341B4CFC" w:rsidR="00897FA3" w:rsidRPr="00BC001C" w:rsidRDefault="00897FA3" w:rsidP="00502254">
      <w:pPr>
        <w:pStyle w:val="Ttulo1"/>
        <w:keepNext w:val="0"/>
        <w:keepLines w:val="0"/>
        <w:widowControl w:val="0"/>
        <w:numPr>
          <w:ilvl w:val="3"/>
          <w:numId w:val="12"/>
        </w:numPr>
        <w:snapToGrid w:val="0"/>
        <w:spacing w:after="160" w:line="240" w:lineRule="auto"/>
        <w:ind w:left="1276" w:hanging="1276"/>
        <w:rPr>
          <w:rFonts w:ascii="Arial" w:hAnsi="Arial" w:cs="Arial"/>
          <w:b/>
          <w:bCs/>
          <w:color w:val="auto"/>
          <w:sz w:val="22"/>
          <w:szCs w:val="22"/>
        </w:rPr>
      </w:pPr>
      <w:r w:rsidRPr="00BC001C">
        <w:rPr>
          <w:rFonts w:ascii="Arial" w:hAnsi="Arial" w:cs="Arial"/>
          <w:b/>
          <w:bCs/>
          <w:color w:val="auto"/>
          <w:sz w:val="22"/>
          <w:szCs w:val="22"/>
        </w:rPr>
        <w:t xml:space="preserve">JUNTAS </w:t>
      </w:r>
      <w:r w:rsidR="00502254" w:rsidRPr="00BC001C">
        <w:rPr>
          <w:rFonts w:ascii="Arial" w:hAnsi="Arial" w:cs="Arial"/>
          <w:b/>
          <w:bCs/>
          <w:color w:val="auto"/>
          <w:sz w:val="22"/>
          <w:szCs w:val="22"/>
        </w:rPr>
        <w:t>JUNTA TECNOPORT 1" RELLENA CON SELLO ELASTOMERICO</w:t>
      </w:r>
    </w:p>
    <w:p w14:paraId="484D6841" w14:textId="77777777" w:rsidR="00153913" w:rsidRPr="00BC001C" w:rsidRDefault="00153913" w:rsidP="00153913">
      <w:pPr>
        <w:pStyle w:val="Subttulo"/>
        <w:spacing w:before="180"/>
        <w:rPr>
          <w:rFonts w:ascii="Arial" w:hAnsi="Arial" w:cs="Arial"/>
          <w:szCs w:val="22"/>
        </w:rPr>
      </w:pPr>
      <w:r w:rsidRPr="00BC001C">
        <w:rPr>
          <w:rFonts w:ascii="Arial" w:hAnsi="Arial" w:cs="Arial"/>
          <w:szCs w:val="22"/>
        </w:rPr>
        <w:t>DESCRIPCION</w:t>
      </w:r>
    </w:p>
    <w:p w14:paraId="5CA56E96" w14:textId="398E5A80" w:rsidR="00153913" w:rsidRPr="00BC001C" w:rsidRDefault="00153913" w:rsidP="00153913">
      <w:pPr>
        <w:pStyle w:val="Subttulo"/>
        <w:spacing w:before="180"/>
        <w:rPr>
          <w:rFonts w:ascii="Arial" w:hAnsi="Arial" w:cs="Arial"/>
          <w:b w:val="0"/>
          <w:szCs w:val="22"/>
        </w:rPr>
      </w:pPr>
      <w:r w:rsidRPr="00BC001C">
        <w:rPr>
          <w:rFonts w:ascii="Arial" w:hAnsi="Arial" w:cs="Arial"/>
          <w:b w:val="0"/>
          <w:szCs w:val="22"/>
        </w:rPr>
        <w:t>Comprende la colocación del sellador elástico de poliuretano, para el sellado de las juntas de dilatación espaciados de acuerdo a lo indicado en los planos.</w:t>
      </w:r>
    </w:p>
    <w:p w14:paraId="51905CB0" w14:textId="77777777" w:rsidR="00153913" w:rsidRPr="00BC001C" w:rsidRDefault="00153913" w:rsidP="00153913">
      <w:pPr>
        <w:pStyle w:val="Subttulo"/>
        <w:spacing w:before="180"/>
        <w:rPr>
          <w:rFonts w:ascii="Arial" w:hAnsi="Arial" w:cs="Arial"/>
          <w:szCs w:val="22"/>
        </w:rPr>
      </w:pPr>
      <w:r w:rsidRPr="00BC001C">
        <w:rPr>
          <w:rFonts w:ascii="Arial" w:hAnsi="Arial" w:cs="Arial"/>
          <w:szCs w:val="22"/>
        </w:rPr>
        <w:t>MÉTODO DE EJECUCIÓN</w:t>
      </w:r>
    </w:p>
    <w:p w14:paraId="2A40B0DE" w14:textId="2532B745" w:rsidR="00153913" w:rsidRPr="00BC001C" w:rsidRDefault="00153913" w:rsidP="00153913">
      <w:pPr>
        <w:pStyle w:val="Subttulo"/>
        <w:spacing w:before="180"/>
        <w:rPr>
          <w:rFonts w:ascii="Arial" w:hAnsi="Arial" w:cs="Arial"/>
          <w:b w:val="0"/>
          <w:szCs w:val="22"/>
        </w:rPr>
      </w:pPr>
      <w:r w:rsidRPr="00BC001C">
        <w:rPr>
          <w:rFonts w:ascii="Arial" w:hAnsi="Arial" w:cs="Arial"/>
          <w:b w:val="0"/>
          <w:szCs w:val="22"/>
        </w:rPr>
        <w:t>Las juntas de dilatación serán colocadas de acuerdo a lo indicado en los planos, las uniones entre el revestimiento y de las estructuras de concreto reforzado llevarán también este tipo de junta.</w:t>
      </w:r>
    </w:p>
    <w:p w14:paraId="0ECE01D4" w14:textId="77777777" w:rsidR="00153913" w:rsidRPr="00BC001C" w:rsidRDefault="00153913" w:rsidP="00153913">
      <w:pPr>
        <w:pStyle w:val="Subttulo"/>
        <w:spacing w:before="180"/>
        <w:rPr>
          <w:rFonts w:ascii="Arial" w:hAnsi="Arial" w:cs="Arial"/>
          <w:b w:val="0"/>
          <w:szCs w:val="22"/>
        </w:rPr>
      </w:pPr>
      <w:r w:rsidRPr="00BC001C">
        <w:rPr>
          <w:rFonts w:ascii="Arial" w:hAnsi="Arial" w:cs="Arial"/>
          <w:b w:val="0"/>
          <w:szCs w:val="22"/>
        </w:rPr>
        <w:t xml:space="preserve">El relleno total en la parte inferior será con material preformado como el </w:t>
      </w:r>
      <w:proofErr w:type="spellStart"/>
      <w:r w:rsidRPr="00BC001C">
        <w:rPr>
          <w:rFonts w:ascii="Arial" w:hAnsi="Arial" w:cs="Arial"/>
          <w:b w:val="0"/>
          <w:szCs w:val="22"/>
        </w:rPr>
        <w:t>tecnoport</w:t>
      </w:r>
      <w:proofErr w:type="spellEnd"/>
      <w:r w:rsidRPr="00BC001C">
        <w:rPr>
          <w:rFonts w:ascii="Arial" w:hAnsi="Arial" w:cs="Arial"/>
          <w:b w:val="0"/>
          <w:szCs w:val="22"/>
        </w:rPr>
        <w:t xml:space="preserve"> de 1” de espesor y ancho según sea la pared.</w:t>
      </w:r>
    </w:p>
    <w:p w14:paraId="1028D8F1" w14:textId="77777777" w:rsidR="00153913" w:rsidRPr="00BC001C" w:rsidRDefault="00153913" w:rsidP="00153913">
      <w:pPr>
        <w:pStyle w:val="Subttulo"/>
        <w:spacing w:before="180"/>
        <w:rPr>
          <w:rFonts w:ascii="Arial" w:hAnsi="Arial" w:cs="Arial"/>
          <w:b w:val="0"/>
          <w:szCs w:val="22"/>
        </w:rPr>
      </w:pPr>
      <w:r w:rsidRPr="00BC001C">
        <w:rPr>
          <w:rFonts w:ascii="Arial" w:hAnsi="Arial" w:cs="Arial"/>
          <w:b w:val="0"/>
          <w:szCs w:val="22"/>
        </w:rPr>
        <w:t>Se empleará un imprimante para garantizar la adherencia del material sellante al concreto.</w:t>
      </w:r>
    </w:p>
    <w:p w14:paraId="0A174E80" w14:textId="77777777" w:rsidR="00153913" w:rsidRPr="00BC001C" w:rsidRDefault="00153913" w:rsidP="00153913">
      <w:pPr>
        <w:pStyle w:val="Subttulo"/>
        <w:spacing w:before="180"/>
        <w:rPr>
          <w:rFonts w:ascii="Arial" w:hAnsi="Arial" w:cs="Arial"/>
          <w:b w:val="0"/>
          <w:szCs w:val="22"/>
          <w:lang w:val="es-PE"/>
        </w:rPr>
      </w:pPr>
      <w:r w:rsidRPr="00BC001C">
        <w:rPr>
          <w:rFonts w:ascii="Arial" w:hAnsi="Arial" w:cs="Arial"/>
          <w:b w:val="0"/>
          <w:szCs w:val="22"/>
          <w:lang w:val="es-PE"/>
        </w:rPr>
        <w:t>El empleo del sellante elástico de construcción se ceñirá estrictamente a las instrucciones del fabricante.</w:t>
      </w:r>
    </w:p>
    <w:p w14:paraId="3B2B39C6" w14:textId="77777777" w:rsidR="00153913" w:rsidRPr="00BC001C" w:rsidRDefault="00153913" w:rsidP="00153913">
      <w:pPr>
        <w:pStyle w:val="Subttulo"/>
        <w:spacing w:before="180"/>
        <w:rPr>
          <w:rFonts w:ascii="Arial" w:hAnsi="Arial" w:cs="Arial"/>
          <w:b w:val="0"/>
          <w:szCs w:val="22"/>
        </w:rPr>
      </w:pPr>
      <w:r w:rsidRPr="00BC001C">
        <w:rPr>
          <w:rFonts w:ascii="Arial" w:hAnsi="Arial" w:cs="Arial"/>
          <w:b w:val="0"/>
          <w:szCs w:val="22"/>
        </w:rPr>
        <w:t xml:space="preserve">Antes de la colocación, las superficies que entren en contacto con este material serán limpiados del polvo, aceita, agua, etc. El relleno deberá ser compactado adecuadamente y el acabado superficial cuidadoso, para evitar irregularidades abruptas. </w:t>
      </w:r>
    </w:p>
    <w:p w14:paraId="04544064" w14:textId="77777777" w:rsidR="00153913" w:rsidRPr="00BC001C" w:rsidRDefault="00153913" w:rsidP="00153913">
      <w:pPr>
        <w:pStyle w:val="Subttulo"/>
        <w:spacing w:before="180"/>
        <w:rPr>
          <w:rFonts w:ascii="Arial" w:hAnsi="Arial" w:cs="Arial"/>
          <w:b w:val="0"/>
          <w:szCs w:val="22"/>
        </w:rPr>
      </w:pPr>
      <w:r w:rsidRPr="00BC001C">
        <w:rPr>
          <w:rFonts w:ascii="Arial" w:hAnsi="Arial" w:cs="Arial"/>
          <w:b w:val="0"/>
          <w:szCs w:val="22"/>
        </w:rPr>
        <w:t xml:space="preserve">El relleno será compactado adecuadamente y el acabado superficial ejecutado con mucho cuidado con el fin de evitar irregularidades abruptas. Las juntas se sellarán uniforme y completamente de abajo hacia arriba, evitando que se incluyan burbujas de aire. </w:t>
      </w:r>
    </w:p>
    <w:p w14:paraId="2F36FF8A" w14:textId="77777777" w:rsidR="00153913" w:rsidRPr="00BC001C" w:rsidRDefault="00153913" w:rsidP="00153913">
      <w:pPr>
        <w:pStyle w:val="Subttulo"/>
        <w:spacing w:before="180"/>
        <w:rPr>
          <w:rFonts w:ascii="Arial" w:hAnsi="Arial" w:cs="Arial"/>
          <w:szCs w:val="22"/>
        </w:rPr>
      </w:pPr>
      <w:r w:rsidRPr="00BC001C">
        <w:rPr>
          <w:rFonts w:ascii="Arial" w:hAnsi="Arial" w:cs="Arial"/>
          <w:szCs w:val="22"/>
        </w:rPr>
        <w:t>FORMA DE MEDICIÓN</w:t>
      </w:r>
    </w:p>
    <w:p w14:paraId="6BF62859" w14:textId="77777777" w:rsidR="00153913" w:rsidRPr="00BC001C" w:rsidRDefault="00153913" w:rsidP="00153913">
      <w:pPr>
        <w:pStyle w:val="Subttulo"/>
        <w:spacing w:before="180"/>
        <w:rPr>
          <w:rFonts w:ascii="Arial" w:hAnsi="Arial" w:cs="Arial"/>
          <w:b w:val="0"/>
          <w:szCs w:val="22"/>
        </w:rPr>
      </w:pPr>
      <w:r w:rsidRPr="00BC001C">
        <w:rPr>
          <w:rFonts w:ascii="Arial" w:hAnsi="Arial" w:cs="Arial"/>
          <w:b w:val="0"/>
          <w:szCs w:val="22"/>
        </w:rPr>
        <w:t>El trabajo ejecutado se medirá por metro lineal (m).</w:t>
      </w:r>
    </w:p>
    <w:p w14:paraId="5D76C8A7" w14:textId="77777777" w:rsidR="00153913" w:rsidRPr="00BC001C" w:rsidRDefault="00153913" w:rsidP="00153913">
      <w:pPr>
        <w:pStyle w:val="Subttulo"/>
        <w:spacing w:before="180"/>
        <w:rPr>
          <w:rFonts w:ascii="Arial" w:hAnsi="Arial" w:cs="Arial"/>
          <w:szCs w:val="22"/>
        </w:rPr>
      </w:pPr>
      <w:r w:rsidRPr="00BC001C">
        <w:rPr>
          <w:rFonts w:ascii="Arial" w:hAnsi="Arial" w:cs="Arial"/>
          <w:szCs w:val="22"/>
        </w:rPr>
        <w:t>FORMA DE PAGO</w:t>
      </w:r>
    </w:p>
    <w:p w14:paraId="3B5A0C53" w14:textId="09808AF6" w:rsidR="00153913" w:rsidRPr="004D5616" w:rsidRDefault="00153913" w:rsidP="00153913">
      <w:pPr>
        <w:spacing w:before="240"/>
        <w:ind w:left="-51"/>
        <w:jc w:val="both"/>
        <w:rPr>
          <w:rFonts w:ascii="Arial" w:eastAsia="Times New Roman" w:hAnsi="Arial" w:cs="Arial"/>
          <w:lang w:val="es-ES_tradnl" w:eastAsia="es-ES_tradnl"/>
        </w:rPr>
      </w:pPr>
      <w:r w:rsidRPr="00BC001C">
        <w:rPr>
          <w:rFonts w:ascii="Arial" w:eastAsia="Times New Roman" w:hAnsi="Arial" w:cs="Arial"/>
          <w:lang w:val="es-ES_tradnl" w:eastAsia="es-ES_tradnl"/>
        </w:rPr>
        <w:t xml:space="preserve">El pago se efectuará al precio unitario del Contrato por metro lineal (m) aplicado al </w:t>
      </w:r>
      <w:proofErr w:type="spellStart"/>
      <w:r w:rsidRPr="00BC001C">
        <w:rPr>
          <w:rFonts w:ascii="Arial" w:eastAsia="Times New Roman" w:hAnsi="Arial" w:cs="Arial"/>
          <w:lang w:val="es-ES_tradnl" w:eastAsia="es-ES_tradnl"/>
        </w:rPr>
        <w:t>metrado</w:t>
      </w:r>
      <w:proofErr w:type="spellEnd"/>
      <w:r w:rsidRPr="00BC001C">
        <w:rPr>
          <w:rFonts w:ascii="Arial" w:eastAsia="Times New Roman" w:hAnsi="Arial" w:cs="Arial"/>
          <w:lang w:val="es-ES_tradnl" w:eastAsia="es-ES_tradnl"/>
        </w:rPr>
        <w:t xml:space="preserve"> y dicho pago constituirá compensación total por el costo de material, equipo, mano de obra e imprevistos necesarios para completar la partida</w:t>
      </w:r>
    </w:p>
    <w:p w14:paraId="535985A7" w14:textId="6D8A0ECB"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CURADO DE CONCRETO C/ADITIVO T-MEMBRANIL</w:t>
      </w:r>
    </w:p>
    <w:p w14:paraId="6466786E" w14:textId="6C486819" w:rsidR="00EB0477" w:rsidRPr="004D5616" w:rsidRDefault="00EB0477" w:rsidP="00EB0477">
      <w:pPr>
        <w:rPr>
          <w:rFonts w:ascii="Arial" w:eastAsiaTheme="majorEastAsia" w:hAnsi="Arial" w:cs="Arial"/>
          <w:b/>
          <w:bCs/>
        </w:rPr>
      </w:pPr>
      <w:r w:rsidRPr="004D5616">
        <w:rPr>
          <w:rFonts w:ascii="Arial" w:eastAsiaTheme="majorEastAsia" w:hAnsi="Arial" w:cs="Arial"/>
          <w:b/>
          <w:bCs/>
        </w:rPr>
        <w:t>IDEM A PARTIDA 02.0</w:t>
      </w:r>
      <w:r w:rsidR="007E1323" w:rsidRPr="004D5616">
        <w:rPr>
          <w:rFonts w:ascii="Arial" w:eastAsiaTheme="majorEastAsia" w:hAnsi="Arial" w:cs="Arial"/>
          <w:b/>
          <w:bCs/>
        </w:rPr>
        <w:t>3</w:t>
      </w:r>
      <w:r w:rsidRPr="004D5616">
        <w:rPr>
          <w:rFonts w:ascii="Arial" w:eastAsiaTheme="majorEastAsia" w:hAnsi="Arial" w:cs="Arial"/>
          <w:b/>
          <w:bCs/>
        </w:rPr>
        <w:t>.01.03.</w:t>
      </w:r>
    </w:p>
    <w:p w14:paraId="59836692" w14:textId="3190982C" w:rsidR="00897FA3" w:rsidRPr="004D5616" w:rsidRDefault="00897FA3" w:rsidP="008C2516">
      <w:pPr>
        <w:pStyle w:val="Ttulo1"/>
        <w:keepNext w:val="0"/>
        <w:keepLines w:val="0"/>
        <w:widowControl w:val="0"/>
        <w:numPr>
          <w:ilvl w:val="2"/>
          <w:numId w:val="12"/>
        </w:numPr>
        <w:snapToGrid w:val="0"/>
        <w:spacing w:after="160" w:line="240" w:lineRule="auto"/>
        <w:ind w:left="1276" w:hanging="1276"/>
        <w:rPr>
          <w:rFonts w:ascii="Arial" w:hAnsi="Arial" w:cs="Arial"/>
          <w:b/>
          <w:bCs/>
          <w:color w:val="auto"/>
          <w:sz w:val="22"/>
          <w:szCs w:val="22"/>
        </w:rPr>
      </w:pPr>
      <w:r w:rsidRPr="004D5616">
        <w:rPr>
          <w:rFonts w:ascii="Arial" w:hAnsi="Arial" w:cs="Arial"/>
          <w:b/>
          <w:bCs/>
          <w:color w:val="auto"/>
          <w:sz w:val="22"/>
          <w:szCs w:val="22"/>
        </w:rPr>
        <w:t>VIGAS</w:t>
      </w:r>
    </w:p>
    <w:p w14:paraId="05D80F46" w14:textId="0A3AC274"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ACERO CORRUGADO FY= 4200 kg/cm2 GRADO 60</w:t>
      </w:r>
    </w:p>
    <w:p w14:paraId="0B42A01B" w14:textId="7B37AF25" w:rsidR="00C077AA" w:rsidRPr="004D5616" w:rsidRDefault="00C077AA" w:rsidP="00C077AA">
      <w:r w:rsidRPr="004D5616">
        <w:rPr>
          <w:rFonts w:ascii="Arial" w:eastAsiaTheme="majorEastAsia" w:hAnsi="Arial" w:cs="Arial"/>
          <w:b/>
          <w:bCs/>
        </w:rPr>
        <w:t>IDEM A PARTIDA 02.0</w:t>
      </w:r>
      <w:r w:rsidR="007E1323" w:rsidRPr="004D5616">
        <w:rPr>
          <w:rFonts w:ascii="Arial" w:eastAsiaTheme="majorEastAsia" w:hAnsi="Arial" w:cs="Arial"/>
          <w:b/>
          <w:bCs/>
        </w:rPr>
        <w:t>4</w:t>
      </w:r>
      <w:r w:rsidRPr="004D5616">
        <w:rPr>
          <w:rFonts w:ascii="Arial" w:eastAsiaTheme="majorEastAsia" w:hAnsi="Arial" w:cs="Arial"/>
          <w:b/>
          <w:bCs/>
        </w:rPr>
        <w:t>.01.01.</w:t>
      </w:r>
    </w:p>
    <w:p w14:paraId="2C50A587" w14:textId="39D88D16"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ENCOFRADO Y DESENCOFRADO NORMAL EN VIGAS</w:t>
      </w:r>
    </w:p>
    <w:p w14:paraId="43A95697" w14:textId="1F3E3CCB" w:rsidR="007961EB" w:rsidRPr="004D5616" w:rsidRDefault="007961EB" w:rsidP="007961EB">
      <w:r w:rsidRPr="004D5616">
        <w:rPr>
          <w:rFonts w:ascii="Arial" w:eastAsiaTheme="majorEastAsia" w:hAnsi="Arial" w:cs="Arial"/>
          <w:b/>
          <w:bCs/>
        </w:rPr>
        <w:t>IDEM A PARTIDA 02.0</w:t>
      </w:r>
      <w:r w:rsidR="007E1323" w:rsidRPr="004D5616">
        <w:rPr>
          <w:rFonts w:ascii="Arial" w:eastAsiaTheme="majorEastAsia" w:hAnsi="Arial" w:cs="Arial"/>
          <w:b/>
          <w:bCs/>
        </w:rPr>
        <w:t>4</w:t>
      </w:r>
      <w:r w:rsidRPr="004D5616">
        <w:rPr>
          <w:rFonts w:ascii="Arial" w:eastAsiaTheme="majorEastAsia" w:hAnsi="Arial" w:cs="Arial"/>
          <w:b/>
          <w:bCs/>
        </w:rPr>
        <w:t>.03.02.</w:t>
      </w:r>
    </w:p>
    <w:p w14:paraId="4BD8289B" w14:textId="79870CB7"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CONCRETO EN VIGAS F'C=210 KG/CM2</w:t>
      </w:r>
    </w:p>
    <w:p w14:paraId="4CFFBB92" w14:textId="227F2D78" w:rsidR="00294E64" w:rsidRPr="004D5616" w:rsidRDefault="00294E64" w:rsidP="00294E64">
      <w:r w:rsidRPr="004D5616">
        <w:rPr>
          <w:rFonts w:ascii="Arial" w:eastAsiaTheme="majorEastAsia" w:hAnsi="Arial" w:cs="Arial"/>
          <w:b/>
          <w:bCs/>
        </w:rPr>
        <w:t>IDEM A PARTIDA 02.0</w:t>
      </w:r>
      <w:r w:rsidR="007E1323" w:rsidRPr="004D5616">
        <w:rPr>
          <w:rFonts w:ascii="Arial" w:eastAsiaTheme="majorEastAsia" w:hAnsi="Arial" w:cs="Arial"/>
          <w:b/>
          <w:bCs/>
        </w:rPr>
        <w:t>3</w:t>
      </w:r>
      <w:r w:rsidRPr="004D5616">
        <w:rPr>
          <w:rFonts w:ascii="Arial" w:eastAsiaTheme="majorEastAsia" w:hAnsi="Arial" w:cs="Arial"/>
          <w:b/>
          <w:bCs/>
        </w:rPr>
        <w:t>.02.01.</w:t>
      </w:r>
    </w:p>
    <w:p w14:paraId="4C4FCF57" w14:textId="0C62533A"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CURADO DE CONCRETO C/ADITIVO T-MEMBRANIL</w:t>
      </w:r>
    </w:p>
    <w:p w14:paraId="331F85DA" w14:textId="152A93B3" w:rsidR="00EB0477" w:rsidRPr="004D5616" w:rsidRDefault="00EB0477" w:rsidP="00EB0477">
      <w:pPr>
        <w:rPr>
          <w:rFonts w:ascii="Arial" w:eastAsiaTheme="majorEastAsia" w:hAnsi="Arial" w:cs="Arial"/>
          <w:b/>
          <w:bCs/>
        </w:rPr>
      </w:pPr>
      <w:r w:rsidRPr="004D5616">
        <w:rPr>
          <w:rFonts w:ascii="Arial" w:eastAsiaTheme="majorEastAsia" w:hAnsi="Arial" w:cs="Arial"/>
          <w:b/>
          <w:bCs/>
        </w:rPr>
        <w:t>IDEM A PARTIDA 02.0</w:t>
      </w:r>
      <w:r w:rsidR="007E1323" w:rsidRPr="004D5616">
        <w:rPr>
          <w:rFonts w:ascii="Arial" w:eastAsiaTheme="majorEastAsia" w:hAnsi="Arial" w:cs="Arial"/>
          <w:b/>
          <w:bCs/>
        </w:rPr>
        <w:t>3</w:t>
      </w:r>
      <w:r w:rsidRPr="004D5616">
        <w:rPr>
          <w:rFonts w:ascii="Arial" w:eastAsiaTheme="majorEastAsia" w:hAnsi="Arial" w:cs="Arial"/>
          <w:b/>
          <w:bCs/>
        </w:rPr>
        <w:t>.01.03.</w:t>
      </w:r>
    </w:p>
    <w:p w14:paraId="1420F4AA" w14:textId="310F8CA3" w:rsidR="00897FA3" w:rsidRPr="004D5616" w:rsidRDefault="00897FA3" w:rsidP="008C2516">
      <w:pPr>
        <w:pStyle w:val="Ttulo1"/>
        <w:keepNext w:val="0"/>
        <w:keepLines w:val="0"/>
        <w:widowControl w:val="0"/>
        <w:numPr>
          <w:ilvl w:val="2"/>
          <w:numId w:val="12"/>
        </w:numPr>
        <w:snapToGrid w:val="0"/>
        <w:spacing w:after="160" w:line="240" w:lineRule="auto"/>
        <w:ind w:left="1276" w:hanging="1276"/>
        <w:rPr>
          <w:rFonts w:ascii="Arial" w:hAnsi="Arial" w:cs="Arial"/>
          <w:b/>
          <w:bCs/>
          <w:color w:val="auto"/>
          <w:sz w:val="22"/>
          <w:szCs w:val="22"/>
        </w:rPr>
      </w:pPr>
      <w:r w:rsidRPr="004D5616">
        <w:rPr>
          <w:rFonts w:ascii="Arial" w:hAnsi="Arial" w:cs="Arial"/>
          <w:b/>
          <w:bCs/>
          <w:color w:val="auto"/>
          <w:sz w:val="22"/>
          <w:szCs w:val="22"/>
        </w:rPr>
        <w:t>LOSAS ALIGERADAS</w:t>
      </w:r>
    </w:p>
    <w:p w14:paraId="52A28594" w14:textId="35570775"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ENCOFRADO Y DESENCOFRADO NORMAL EN LOSA ALIGERADA</w:t>
      </w:r>
    </w:p>
    <w:p w14:paraId="66C5E300" w14:textId="10965C90" w:rsidR="007961EB" w:rsidRPr="004D5616" w:rsidRDefault="007961EB" w:rsidP="007961EB">
      <w:r w:rsidRPr="004D5616">
        <w:rPr>
          <w:rFonts w:ascii="Arial" w:eastAsiaTheme="majorEastAsia" w:hAnsi="Arial" w:cs="Arial"/>
          <w:b/>
          <w:bCs/>
        </w:rPr>
        <w:t>IDEM A PARTIDA 02.0</w:t>
      </w:r>
      <w:r w:rsidR="007E1323" w:rsidRPr="004D5616">
        <w:rPr>
          <w:rFonts w:ascii="Arial" w:eastAsiaTheme="majorEastAsia" w:hAnsi="Arial" w:cs="Arial"/>
          <w:b/>
          <w:bCs/>
        </w:rPr>
        <w:t>4</w:t>
      </w:r>
      <w:r w:rsidRPr="004D5616">
        <w:rPr>
          <w:rFonts w:ascii="Arial" w:eastAsiaTheme="majorEastAsia" w:hAnsi="Arial" w:cs="Arial"/>
          <w:b/>
          <w:bCs/>
        </w:rPr>
        <w:t>.03.02.</w:t>
      </w:r>
    </w:p>
    <w:p w14:paraId="428DA5A9" w14:textId="19480429"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ACERO CORRUGADO FY= 4200 kg/cm2 GRADO 60</w:t>
      </w:r>
    </w:p>
    <w:p w14:paraId="7AD446D3" w14:textId="3C1CDBC9" w:rsidR="00C077AA" w:rsidRPr="004D5616" w:rsidRDefault="00C077AA" w:rsidP="00C077AA">
      <w:r w:rsidRPr="004D5616">
        <w:rPr>
          <w:rFonts w:ascii="Arial" w:eastAsiaTheme="majorEastAsia" w:hAnsi="Arial" w:cs="Arial"/>
          <w:b/>
          <w:bCs/>
        </w:rPr>
        <w:t>IDEM A PARTIDA 02.0</w:t>
      </w:r>
      <w:r w:rsidR="007E1323" w:rsidRPr="004D5616">
        <w:rPr>
          <w:rFonts w:ascii="Arial" w:eastAsiaTheme="majorEastAsia" w:hAnsi="Arial" w:cs="Arial"/>
          <w:b/>
          <w:bCs/>
        </w:rPr>
        <w:t>4</w:t>
      </w:r>
      <w:r w:rsidRPr="004D5616">
        <w:rPr>
          <w:rFonts w:ascii="Arial" w:eastAsiaTheme="majorEastAsia" w:hAnsi="Arial" w:cs="Arial"/>
          <w:b/>
          <w:bCs/>
        </w:rPr>
        <w:t>.01.01.</w:t>
      </w:r>
    </w:p>
    <w:p w14:paraId="13DFFBFF" w14:textId="33BE71DC"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CONCRETO EN LOSA ALIGERADA F'C=210 KG/CM2</w:t>
      </w:r>
    </w:p>
    <w:p w14:paraId="2C22D373" w14:textId="3D337426" w:rsidR="00294E64" w:rsidRPr="004D5616" w:rsidRDefault="00294E64" w:rsidP="00294E64">
      <w:r w:rsidRPr="004D5616">
        <w:rPr>
          <w:rFonts w:ascii="Arial" w:eastAsiaTheme="majorEastAsia" w:hAnsi="Arial" w:cs="Arial"/>
          <w:b/>
          <w:bCs/>
        </w:rPr>
        <w:t>IDEM A PARTIDA 02.0</w:t>
      </w:r>
      <w:r w:rsidR="007E1323" w:rsidRPr="004D5616">
        <w:rPr>
          <w:rFonts w:ascii="Arial" w:eastAsiaTheme="majorEastAsia" w:hAnsi="Arial" w:cs="Arial"/>
          <w:b/>
          <w:bCs/>
        </w:rPr>
        <w:t>3</w:t>
      </w:r>
      <w:r w:rsidRPr="004D5616">
        <w:rPr>
          <w:rFonts w:ascii="Arial" w:eastAsiaTheme="majorEastAsia" w:hAnsi="Arial" w:cs="Arial"/>
          <w:b/>
          <w:bCs/>
        </w:rPr>
        <w:t>.02.01</w:t>
      </w:r>
    </w:p>
    <w:p w14:paraId="46776AB8" w14:textId="0A5F3BB4"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LADRILLO ARCILLA PARA TECHO 15X30X30CM</w:t>
      </w:r>
    </w:p>
    <w:p w14:paraId="1FA2EEC2" w14:textId="77777777" w:rsidR="006F591D" w:rsidRPr="004D5616" w:rsidRDefault="006F591D" w:rsidP="006F591D">
      <w:pPr>
        <w:jc w:val="both"/>
        <w:rPr>
          <w:rFonts w:ascii="Arial" w:hAnsi="Arial" w:cs="Arial"/>
          <w:b/>
          <w:lang w:val="es-ES_tradnl" w:eastAsia="es-ES"/>
        </w:rPr>
      </w:pPr>
      <w:r w:rsidRPr="004D5616">
        <w:rPr>
          <w:rFonts w:ascii="Arial" w:hAnsi="Arial" w:cs="Arial"/>
          <w:b/>
          <w:lang w:val="es-ES_tradnl" w:eastAsia="es-ES"/>
        </w:rPr>
        <w:t>DESCRIPCION</w:t>
      </w:r>
    </w:p>
    <w:p w14:paraId="60D6FEF2" w14:textId="1EADAD05" w:rsidR="006F591D" w:rsidRPr="004D5616" w:rsidRDefault="006F591D" w:rsidP="006F591D">
      <w:pPr>
        <w:jc w:val="both"/>
        <w:rPr>
          <w:rFonts w:ascii="Arial" w:hAnsi="Arial" w:cs="Arial"/>
          <w:b/>
          <w:lang w:val="es-ES_tradnl" w:eastAsia="es-ES"/>
        </w:rPr>
      </w:pPr>
      <w:r w:rsidRPr="004D5616">
        <w:rPr>
          <w:rFonts w:ascii="Arial" w:hAnsi="Arial" w:cs="Arial"/>
          <w:lang w:val="es-ES_tradnl" w:eastAsia="es-ES"/>
        </w:rPr>
        <w:t>Esta partida se refiere a la ejecución del techo aligerado, el cual estará formado por unidades de ladrillo de arcilla fabricados a máquina de 15x30x30 cm. 8 huecos, según lo indicado en los planos. Los ladrillos serán de arcilla bien cocidos, hechos a máquina de la mejor marca comercial que se consigna en la plaza. Se rechazará aquellos que presenten fracturas, grietas, porosidad excesiva o que contengan material orgánico o materias extrañas, como conchuelas u otras que hagan presumir la presencia de salitre en su composición, sus aristas deben ser vivas, sus caras planas, deben tener un sonido metálico por percusión, iguales de color y no ser frágiles</w:t>
      </w:r>
      <w:r w:rsidRPr="004D5616">
        <w:rPr>
          <w:rFonts w:ascii="Arial" w:hAnsi="Arial" w:cs="Arial"/>
          <w:b/>
          <w:lang w:val="es-ES_tradnl" w:eastAsia="es-ES"/>
        </w:rPr>
        <w:t>.</w:t>
      </w:r>
    </w:p>
    <w:p w14:paraId="32FF7FED" w14:textId="77777777" w:rsidR="006F591D" w:rsidRPr="004D5616" w:rsidRDefault="006F591D" w:rsidP="006F591D">
      <w:pPr>
        <w:jc w:val="both"/>
        <w:rPr>
          <w:rFonts w:ascii="Arial" w:hAnsi="Arial" w:cs="Arial"/>
          <w:b/>
        </w:rPr>
      </w:pPr>
      <w:r w:rsidRPr="004D5616">
        <w:rPr>
          <w:rFonts w:ascii="Arial" w:hAnsi="Arial" w:cs="Arial"/>
          <w:b/>
        </w:rPr>
        <w:t>MATERIALES</w:t>
      </w:r>
    </w:p>
    <w:p w14:paraId="1669E34D" w14:textId="5559D501" w:rsidR="006F591D" w:rsidRPr="004D5616" w:rsidRDefault="006F591D" w:rsidP="006F591D">
      <w:pPr>
        <w:jc w:val="both"/>
        <w:rPr>
          <w:rFonts w:ascii="Arial" w:hAnsi="Arial" w:cs="Arial"/>
          <w:lang w:val="es-ES_tradnl" w:eastAsia="es-ES"/>
        </w:rPr>
      </w:pPr>
      <w:r w:rsidRPr="004D5616">
        <w:rPr>
          <w:rFonts w:ascii="Arial" w:hAnsi="Arial" w:cs="Arial"/>
          <w:lang w:val="es-ES_tradnl" w:eastAsia="es-ES"/>
        </w:rPr>
        <w:t>LADRILLO P/TECHO DE 15x30x30 CM 8 HCOS</w:t>
      </w:r>
    </w:p>
    <w:p w14:paraId="7741C29B" w14:textId="77777777" w:rsidR="006F591D" w:rsidRPr="004D5616" w:rsidRDefault="006F591D" w:rsidP="006F591D">
      <w:pPr>
        <w:jc w:val="both"/>
        <w:rPr>
          <w:rFonts w:ascii="Arial" w:hAnsi="Arial" w:cs="Arial"/>
          <w:b/>
        </w:rPr>
      </w:pPr>
      <w:r w:rsidRPr="004D5616">
        <w:rPr>
          <w:rFonts w:ascii="Arial" w:hAnsi="Arial" w:cs="Arial"/>
          <w:b/>
        </w:rPr>
        <w:t>EQUIPOS</w:t>
      </w:r>
    </w:p>
    <w:p w14:paraId="456D4F94" w14:textId="7DACD30C" w:rsidR="006F591D" w:rsidRPr="004D5616" w:rsidRDefault="006F591D" w:rsidP="006F591D">
      <w:pPr>
        <w:jc w:val="both"/>
        <w:rPr>
          <w:rFonts w:ascii="Arial" w:hAnsi="Arial" w:cs="Arial"/>
          <w:lang w:val="es-ES_tradnl" w:eastAsia="es-ES"/>
        </w:rPr>
      </w:pPr>
      <w:r w:rsidRPr="004D5616">
        <w:rPr>
          <w:rFonts w:ascii="Arial" w:hAnsi="Arial" w:cs="Arial"/>
          <w:lang w:val="es-ES_tradnl" w:eastAsia="es-ES"/>
        </w:rPr>
        <w:t>HERRAMIENTAS MANUALES</w:t>
      </w:r>
    </w:p>
    <w:p w14:paraId="0D92B00B" w14:textId="1EA5A6E3" w:rsidR="006F591D" w:rsidRPr="004D5616" w:rsidRDefault="00AE067F" w:rsidP="006F591D">
      <w:pPr>
        <w:jc w:val="both"/>
        <w:rPr>
          <w:rFonts w:ascii="Arial" w:hAnsi="Arial" w:cs="Arial"/>
          <w:b/>
          <w:bCs/>
          <w:lang w:eastAsia="es-ES"/>
        </w:rPr>
      </w:pPr>
      <w:r w:rsidRPr="004D5616">
        <w:rPr>
          <w:rFonts w:ascii="Arial" w:hAnsi="Arial" w:cs="Arial"/>
          <w:b/>
          <w:bCs/>
          <w:lang w:eastAsia="es-ES"/>
        </w:rPr>
        <w:t>UNIDAD DE MEDIDA</w:t>
      </w:r>
    </w:p>
    <w:p w14:paraId="55AA2CFD" w14:textId="4E1815C3" w:rsidR="006F591D" w:rsidRPr="004D5616" w:rsidRDefault="006F591D" w:rsidP="006F591D">
      <w:pPr>
        <w:jc w:val="both"/>
        <w:rPr>
          <w:rFonts w:ascii="Arial" w:hAnsi="Arial" w:cs="Arial"/>
          <w:lang w:val="es-ES_tradnl" w:eastAsia="es-ES"/>
        </w:rPr>
      </w:pPr>
      <w:r w:rsidRPr="004D5616">
        <w:rPr>
          <w:rFonts w:ascii="Arial" w:hAnsi="Arial" w:cs="Arial"/>
          <w:lang w:val="es-ES_tradnl" w:eastAsia="es-ES"/>
        </w:rPr>
        <w:t>La partida de Ladrillo hueco de Arcilla .15x.30x.30 cm para Techo Aligerado será sobre la medida a usarse en Unidad (</w:t>
      </w:r>
      <w:proofErr w:type="spellStart"/>
      <w:r w:rsidRPr="004D5616">
        <w:rPr>
          <w:rFonts w:ascii="Arial" w:hAnsi="Arial" w:cs="Arial"/>
          <w:lang w:val="es-ES_tradnl" w:eastAsia="es-ES"/>
        </w:rPr>
        <w:t>Und</w:t>
      </w:r>
      <w:proofErr w:type="spellEnd"/>
      <w:r w:rsidRPr="004D5616">
        <w:rPr>
          <w:rFonts w:ascii="Arial" w:hAnsi="Arial" w:cs="Arial"/>
          <w:lang w:val="es-ES_tradnl" w:eastAsia="es-ES"/>
        </w:rPr>
        <w:t>.).</w:t>
      </w:r>
    </w:p>
    <w:p w14:paraId="7C8CCC09" w14:textId="2E3EE918" w:rsidR="006F591D" w:rsidRPr="004D5616" w:rsidRDefault="00B5293A" w:rsidP="006F591D">
      <w:pPr>
        <w:jc w:val="both"/>
        <w:rPr>
          <w:rFonts w:ascii="Arial" w:hAnsi="Arial" w:cs="Arial"/>
          <w:b/>
          <w:lang w:val="es-ES_tradnl" w:eastAsia="es-ES"/>
        </w:rPr>
      </w:pPr>
      <w:r w:rsidRPr="004D5616">
        <w:rPr>
          <w:rFonts w:ascii="Arial" w:hAnsi="Arial" w:cs="Arial"/>
          <w:b/>
          <w:lang w:val="es-ES_tradnl" w:eastAsia="es-ES"/>
        </w:rPr>
        <w:t>FORMA</w:t>
      </w:r>
      <w:r w:rsidR="006F591D" w:rsidRPr="004D5616">
        <w:rPr>
          <w:rFonts w:ascii="Arial" w:hAnsi="Arial" w:cs="Arial"/>
          <w:b/>
          <w:lang w:val="es-ES_tradnl" w:eastAsia="es-ES"/>
        </w:rPr>
        <w:t xml:space="preserve"> DE PAGO:</w:t>
      </w:r>
    </w:p>
    <w:p w14:paraId="2938C3E2" w14:textId="051BB690" w:rsidR="009110E3" w:rsidRPr="004D5616" w:rsidRDefault="006F591D" w:rsidP="006F591D">
      <w:pPr>
        <w:jc w:val="both"/>
        <w:rPr>
          <w:rFonts w:ascii="Arial" w:hAnsi="Arial" w:cs="Arial"/>
          <w:lang w:val="es-ES_tradnl" w:eastAsia="es-ES"/>
        </w:rPr>
      </w:pPr>
      <w:r w:rsidRPr="004D5616">
        <w:rPr>
          <w:rFonts w:ascii="Arial" w:hAnsi="Arial" w:cs="Arial"/>
          <w:lang w:val="es-ES_tradnl" w:eastAsia="es-ES"/>
        </w:rPr>
        <w:t>El pago se efectuará de acuerdo al avance de obra, entendiéndose que dicho pago constituya compensación total por preparación y colocación; así mismo la mano de obra, equipos, herramientas e imprevistos para completar la partida.</w:t>
      </w:r>
    </w:p>
    <w:p w14:paraId="094A7F20" w14:textId="6DFA9FF3" w:rsidR="00897FA3" w:rsidRPr="004D5616" w:rsidRDefault="00897FA3"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CURADO DE CONCRETO C/ADITIVO T-MEMBRANIL</w:t>
      </w:r>
    </w:p>
    <w:p w14:paraId="42D718BA" w14:textId="22477746" w:rsidR="00EB0477" w:rsidRPr="004D5616" w:rsidRDefault="00EB0477" w:rsidP="00EB0477">
      <w:pPr>
        <w:rPr>
          <w:rFonts w:ascii="Arial" w:eastAsiaTheme="majorEastAsia" w:hAnsi="Arial" w:cs="Arial"/>
          <w:b/>
          <w:bCs/>
        </w:rPr>
      </w:pPr>
      <w:r w:rsidRPr="004D5616">
        <w:rPr>
          <w:rFonts w:ascii="Arial" w:eastAsiaTheme="majorEastAsia" w:hAnsi="Arial" w:cs="Arial"/>
          <w:b/>
          <w:bCs/>
        </w:rPr>
        <w:t>IDEM A PARTIDA 02.0</w:t>
      </w:r>
      <w:r w:rsidR="007E1323" w:rsidRPr="004D5616">
        <w:rPr>
          <w:rFonts w:ascii="Arial" w:eastAsiaTheme="majorEastAsia" w:hAnsi="Arial" w:cs="Arial"/>
          <w:b/>
          <w:bCs/>
        </w:rPr>
        <w:t>3</w:t>
      </w:r>
      <w:r w:rsidRPr="004D5616">
        <w:rPr>
          <w:rFonts w:ascii="Arial" w:eastAsiaTheme="majorEastAsia" w:hAnsi="Arial" w:cs="Arial"/>
          <w:b/>
          <w:bCs/>
        </w:rPr>
        <w:t>.01.03.</w:t>
      </w:r>
    </w:p>
    <w:p w14:paraId="403F6537" w14:textId="6580C856" w:rsidR="007E1323" w:rsidRPr="004D5616" w:rsidRDefault="00830F87" w:rsidP="008C2516">
      <w:pPr>
        <w:pStyle w:val="Ttulo1"/>
        <w:keepNext w:val="0"/>
        <w:keepLines w:val="0"/>
        <w:widowControl w:val="0"/>
        <w:numPr>
          <w:ilvl w:val="2"/>
          <w:numId w:val="12"/>
        </w:numPr>
        <w:snapToGrid w:val="0"/>
        <w:spacing w:after="160" w:line="240" w:lineRule="auto"/>
        <w:ind w:left="1276" w:hanging="1276"/>
        <w:rPr>
          <w:rFonts w:ascii="Arial" w:hAnsi="Arial" w:cs="Arial"/>
          <w:b/>
          <w:bCs/>
          <w:color w:val="auto"/>
          <w:sz w:val="22"/>
          <w:szCs w:val="22"/>
        </w:rPr>
      </w:pPr>
      <w:r w:rsidRPr="004D5616">
        <w:rPr>
          <w:rFonts w:ascii="Arial" w:hAnsi="Arial" w:cs="Arial"/>
          <w:b/>
          <w:bCs/>
          <w:color w:val="auto"/>
          <w:sz w:val="22"/>
          <w:szCs w:val="22"/>
        </w:rPr>
        <w:t>LOSAS MACIZAS</w:t>
      </w:r>
    </w:p>
    <w:p w14:paraId="0BEA6E04" w14:textId="00D1F30A" w:rsidR="003F07D9" w:rsidRPr="004D5616" w:rsidRDefault="003F07D9" w:rsidP="008C2516">
      <w:pPr>
        <w:pStyle w:val="Ttulo1"/>
        <w:keepNext w:val="0"/>
        <w:keepLines w:val="0"/>
        <w:widowControl w:val="0"/>
        <w:numPr>
          <w:ilvl w:val="3"/>
          <w:numId w:val="12"/>
        </w:numPr>
        <w:snapToGrid w:val="0"/>
        <w:spacing w:after="160" w:line="240" w:lineRule="auto"/>
        <w:ind w:left="1560" w:hanging="1560"/>
        <w:rPr>
          <w:rFonts w:ascii="Arial" w:hAnsi="Arial" w:cs="Arial"/>
          <w:b/>
          <w:bCs/>
          <w:color w:val="auto"/>
          <w:sz w:val="22"/>
          <w:szCs w:val="22"/>
        </w:rPr>
      </w:pPr>
      <w:r w:rsidRPr="004D5616">
        <w:rPr>
          <w:rFonts w:ascii="Arial" w:hAnsi="Arial" w:cs="Arial"/>
          <w:b/>
          <w:bCs/>
          <w:color w:val="auto"/>
          <w:sz w:val="22"/>
          <w:szCs w:val="22"/>
        </w:rPr>
        <w:t>CONCRETO EN LOSA MACIZA F'C=210 KG/CM2</w:t>
      </w:r>
    </w:p>
    <w:p w14:paraId="3B8B3A76" w14:textId="4EDB0245" w:rsidR="003F07D9" w:rsidRPr="004D5616" w:rsidRDefault="003F07D9" w:rsidP="003F07D9">
      <w:pPr>
        <w:rPr>
          <w:rFonts w:ascii="Arial" w:eastAsiaTheme="majorEastAsia" w:hAnsi="Arial" w:cs="Arial"/>
          <w:b/>
          <w:bCs/>
        </w:rPr>
      </w:pPr>
      <w:r w:rsidRPr="004D5616">
        <w:rPr>
          <w:rFonts w:ascii="Arial" w:eastAsiaTheme="majorEastAsia" w:hAnsi="Arial" w:cs="Arial"/>
          <w:b/>
          <w:bCs/>
        </w:rPr>
        <w:t>IDEM A PARTIDA 02.03.02.01</w:t>
      </w:r>
    </w:p>
    <w:p w14:paraId="25C5BA53" w14:textId="12EE3C2C" w:rsidR="003F07D9" w:rsidRPr="004D5616" w:rsidRDefault="003F07D9" w:rsidP="008C2516">
      <w:pPr>
        <w:pStyle w:val="Ttulo1"/>
        <w:keepNext w:val="0"/>
        <w:keepLines w:val="0"/>
        <w:widowControl w:val="0"/>
        <w:numPr>
          <w:ilvl w:val="3"/>
          <w:numId w:val="12"/>
        </w:numPr>
        <w:snapToGrid w:val="0"/>
        <w:spacing w:after="160" w:line="240" w:lineRule="auto"/>
        <w:ind w:left="1560" w:hanging="1560"/>
        <w:rPr>
          <w:rFonts w:ascii="Arial" w:hAnsi="Arial" w:cs="Arial"/>
          <w:b/>
          <w:bCs/>
          <w:color w:val="auto"/>
          <w:sz w:val="22"/>
          <w:szCs w:val="22"/>
        </w:rPr>
      </w:pPr>
      <w:r w:rsidRPr="004D5616">
        <w:rPr>
          <w:rFonts w:ascii="Arial" w:hAnsi="Arial" w:cs="Arial"/>
          <w:b/>
          <w:bCs/>
          <w:color w:val="auto"/>
          <w:sz w:val="22"/>
          <w:szCs w:val="22"/>
        </w:rPr>
        <w:t>ENCOFRADO Y DESENCOFRADO NORMAL EN LOSA MACIZA</w:t>
      </w:r>
    </w:p>
    <w:p w14:paraId="2D89CE0E" w14:textId="77777777" w:rsidR="003F07D9" w:rsidRPr="004D5616" w:rsidRDefault="003F07D9" w:rsidP="003F07D9">
      <w:r w:rsidRPr="004D5616">
        <w:rPr>
          <w:rFonts w:ascii="Arial" w:eastAsiaTheme="majorEastAsia" w:hAnsi="Arial" w:cs="Arial"/>
          <w:b/>
          <w:bCs/>
        </w:rPr>
        <w:t>IDEM A PARTIDA 02.04.03.02.</w:t>
      </w:r>
    </w:p>
    <w:p w14:paraId="1AB2C901" w14:textId="77777777" w:rsidR="003F07D9" w:rsidRPr="004D5616" w:rsidRDefault="003F07D9"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ACERO CORRUGADO FY= 4200 kg/cm2 GRADO 60</w:t>
      </w:r>
    </w:p>
    <w:p w14:paraId="57D5DDA4" w14:textId="77777777" w:rsidR="003F07D9" w:rsidRPr="004D5616" w:rsidRDefault="003F07D9" w:rsidP="003F07D9">
      <w:r w:rsidRPr="004D5616">
        <w:rPr>
          <w:rFonts w:ascii="Arial" w:eastAsiaTheme="majorEastAsia" w:hAnsi="Arial" w:cs="Arial"/>
          <w:b/>
          <w:bCs/>
        </w:rPr>
        <w:t>IDEM A PARTIDA 02.04.01.01.</w:t>
      </w:r>
    </w:p>
    <w:p w14:paraId="641188B6" w14:textId="64BC19BA" w:rsidR="003F07D9" w:rsidRPr="004D5616" w:rsidRDefault="003F07D9" w:rsidP="008C2516">
      <w:pPr>
        <w:pStyle w:val="Ttulo1"/>
        <w:keepNext w:val="0"/>
        <w:keepLines w:val="0"/>
        <w:widowControl w:val="0"/>
        <w:numPr>
          <w:ilvl w:val="3"/>
          <w:numId w:val="12"/>
        </w:numPr>
        <w:snapToGrid w:val="0"/>
        <w:spacing w:after="160" w:line="240" w:lineRule="auto"/>
        <w:ind w:left="1418" w:hanging="1418"/>
        <w:rPr>
          <w:rFonts w:ascii="Arial" w:hAnsi="Arial" w:cs="Arial"/>
          <w:b/>
          <w:bCs/>
          <w:color w:val="auto"/>
          <w:sz w:val="22"/>
          <w:szCs w:val="22"/>
        </w:rPr>
      </w:pPr>
      <w:r w:rsidRPr="004D5616">
        <w:rPr>
          <w:rFonts w:ascii="Arial" w:hAnsi="Arial" w:cs="Arial"/>
          <w:b/>
          <w:bCs/>
          <w:color w:val="auto"/>
          <w:sz w:val="22"/>
          <w:szCs w:val="22"/>
        </w:rPr>
        <w:t>CURADO DE CONCRETO C/ADITIVO T-MEMBRANIL</w:t>
      </w:r>
    </w:p>
    <w:p w14:paraId="5B42409F" w14:textId="1A9D937D" w:rsidR="003F07D9" w:rsidRDefault="003F07D9" w:rsidP="00830F87">
      <w:pPr>
        <w:rPr>
          <w:rFonts w:ascii="Arial" w:eastAsiaTheme="majorEastAsia" w:hAnsi="Arial" w:cs="Arial"/>
          <w:b/>
          <w:bCs/>
        </w:rPr>
      </w:pPr>
      <w:r w:rsidRPr="004D5616">
        <w:rPr>
          <w:rFonts w:ascii="Arial" w:eastAsiaTheme="majorEastAsia" w:hAnsi="Arial" w:cs="Arial"/>
          <w:b/>
          <w:bCs/>
        </w:rPr>
        <w:t>IDEM A PARTIDA 02.03.01.03.</w:t>
      </w:r>
    </w:p>
    <w:p w14:paraId="2A2FDA9C" w14:textId="0C166BC3" w:rsidR="00BA4EF7" w:rsidRDefault="00BA4EF7" w:rsidP="00BA4EF7">
      <w:pPr>
        <w:pStyle w:val="Prrafodelista"/>
        <w:numPr>
          <w:ilvl w:val="1"/>
          <w:numId w:val="12"/>
        </w:numPr>
        <w:ind w:left="993" w:hanging="993"/>
        <w:rPr>
          <w:rFonts w:ascii="Arial" w:eastAsiaTheme="majorEastAsia" w:hAnsi="Arial" w:cs="Arial"/>
          <w:b/>
          <w:bCs/>
          <w:sz w:val="22"/>
          <w:szCs w:val="22"/>
          <w:lang w:eastAsia="ja-JP"/>
        </w:rPr>
      </w:pPr>
      <w:r w:rsidRPr="00BA4EF7">
        <w:rPr>
          <w:rFonts w:ascii="Arial" w:eastAsiaTheme="majorEastAsia" w:hAnsi="Arial" w:cs="Arial"/>
          <w:b/>
          <w:bCs/>
          <w:sz w:val="22"/>
          <w:szCs w:val="22"/>
          <w:lang w:eastAsia="ja-JP"/>
        </w:rPr>
        <w:t>VEREDAS</w:t>
      </w:r>
    </w:p>
    <w:p w14:paraId="5330D5CE" w14:textId="77777777" w:rsidR="00BA4EF7" w:rsidRDefault="00BA4EF7" w:rsidP="00BA4EF7">
      <w:pPr>
        <w:pStyle w:val="Prrafodelista"/>
        <w:ind w:left="993"/>
        <w:rPr>
          <w:rFonts w:ascii="Arial" w:eastAsiaTheme="majorEastAsia" w:hAnsi="Arial" w:cs="Arial"/>
          <w:b/>
          <w:bCs/>
          <w:sz w:val="22"/>
          <w:szCs w:val="22"/>
          <w:lang w:eastAsia="ja-JP"/>
        </w:rPr>
      </w:pPr>
    </w:p>
    <w:p w14:paraId="245BC2FD" w14:textId="2D00E2B6" w:rsidR="00BA4EF7" w:rsidRDefault="00BA4EF7" w:rsidP="00BA4EF7">
      <w:pPr>
        <w:pStyle w:val="Prrafodelista"/>
        <w:numPr>
          <w:ilvl w:val="2"/>
          <w:numId w:val="12"/>
        </w:numPr>
        <w:ind w:left="1276" w:hanging="1276"/>
        <w:rPr>
          <w:rFonts w:ascii="Arial" w:eastAsiaTheme="majorEastAsia" w:hAnsi="Arial" w:cs="Arial"/>
          <w:b/>
          <w:bCs/>
          <w:sz w:val="22"/>
          <w:szCs w:val="22"/>
          <w:lang w:eastAsia="ja-JP"/>
        </w:rPr>
      </w:pPr>
      <w:r w:rsidRPr="00BA4EF7">
        <w:rPr>
          <w:rFonts w:ascii="Arial" w:eastAsiaTheme="majorEastAsia" w:hAnsi="Arial" w:cs="Arial"/>
          <w:b/>
          <w:bCs/>
          <w:sz w:val="22"/>
          <w:szCs w:val="22"/>
          <w:lang w:eastAsia="ja-JP"/>
        </w:rPr>
        <w:t>OBRAS PRELIMINARES</w:t>
      </w:r>
    </w:p>
    <w:p w14:paraId="16062A39" w14:textId="77777777" w:rsidR="00BA4EF7" w:rsidRDefault="00BA4EF7" w:rsidP="00BA4EF7">
      <w:pPr>
        <w:pStyle w:val="Prrafodelista"/>
        <w:ind w:left="1276"/>
        <w:rPr>
          <w:rFonts w:ascii="Arial" w:eastAsiaTheme="majorEastAsia" w:hAnsi="Arial" w:cs="Arial"/>
          <w:b/>
          <w:bCs/>
          <w:sz w:val="22"/>
          <w:szCs w:val="22"/>
          <w:lang w:eastAsia="ja-JP"/>
        </w:rPr>
      </w:pPr>
    </w:p>
    <w:p w14:paraId="00022342" w14:textId="0185DEB7" w:rsidR="00BA4EF7" w:rsidRDefault="00BA4EF7" w:rsidP="00BA4EF7">
      <w:pPr>
        <w:pStyle w:val="Prrafodelista"/>
        <w:numPr>
          <w:ilvl w:val="3"/>
          <w:numId w:val="12"/>
        </w:numPr>
        <w:ind w:left="1560" w:hanging="1560"/>
        <w:rPr>
          <w:rFonts w:ascii="Arial" w:eastAsiaTheme="majorEastAsia" w:hAnsi="Arial" w:cs="Arial"/>
          <w:b/>
          <w:bCs/>
          <w:sz w:val="22"/>
          <w:szCs w:val="22"/>
          <w:lang w:eastAsia="ja-JP"/>
        </w:rPr>
      </w:pPr>
      <w:r w:rsidRPr="00BA4EF7">
        <w:rPr>
          <w:rFonts w:ascii="Arial" w:eastAsiaTheme="majorEastAsia" w:hAnsi="Arial" w:cs="Arial"/>
          <w:b/>
          <w:bCs/>
          <w:sz w:val="22"/>
          <w:szCs w:val="22"/>
          <w:lang w:eastAsia="ja-JP"/>
        </w:rPr>
        <w:t>TRAZO, NIVELACION Y REPLANTEO PRELIMINAR Y FINAL</w:t>
      </w:r>
    </w:p>
    <w:p w14:paraId="07BDD326" w14:textId="77777777" w:rsidR="00BA4EF7" w:rsidRPr="00BA4EF7" w:rsidRDefault="00BA4EF7" w:rsidP="00BA4EF7">
      <w:pPr>
        <w:pStyle w:val="Prrafodelista"/>
        <w:ind w:left="1560"/>
        <w:rPr>
          <w:rFonts w:ascii="Arial" w:eastAsiaTheme="majorEastAsia" w:hAnsi="Arial" w:cs="Arial"/>
          <w:b/>
          <w:bCs/>
          <w:sz w:val="22"/>
          <w:szCs w:val="22"/>
          <w:lang w:eastAsia="ja-JP"/>
        </w:rPr>
      </w:pPr>
    </w:p>
    <w:p w14:paraId="17ED8898" w14:textId="185A02EB" w:rsidR="00BA4EF7" w:rsidRDefault="00BA4EF7" w:rsidP="00BA4EF7">
      <w:pPr>
        <w:rPr>
          <w:rFonts w:ascii="Arial" w:eastAsiaTheme="majorEastAsia" w:hAnsi="Arial" w:cs="Arial"/>
          <w:b/>
          <w:bCs/>
        </w:rPr>
      </w:pPr>
      <w:r>
        <w:rPr>
          <w:rFonts w:ascii="Arial" w:eastAsiaTheme="majorEastAsia" w:hAnsi="Arial" w:cs="Arial"/>
          <w:b/>
          <w:bCs/>
        </w:rPr>
        <w:t>IDEM A PARTIDA 02.01.01</w:t>
      </w:r>
      <w:r w:rsidRPr="004D5616">
        <w:rPr>
          <w:rFonts w:ascii="Arial" w:eastAsiaTheme="majorEastAsia" w:hAnsi="Arial" w:cs="Arial"/>
          <w:b/>
          <w:bCs/>
        </w:rPr>
        <w:t>.</w:t>
      </w:r>
    </w:p>
    <w:p w14:paraId="502EB37F" w14:textId="60A5D764" w:rsidR="00BA4EF7" w:rsidRDefault="00BA4EF7" w:rsidP="00BA4EF7">
      <w:pPr>
        <w:pStyle w:val="Prrafodelista"/>
        <w:numPr>
          <w:ilvl w:val="2"/>
          <w:numId w:val="12"/>
        </w:numPr>
        <w:ind w:left="1134" w:hanging="1134"/>
        <w:rPr>
          <w:rFonts w:ascii="Arial" w:eastAsiaTheme="majorEastAsia" w:hAnsi="Arial" w:cs="Arial"/>
          <w:b/>
          <w:bCs/>
          <w:sz w:val="22"/>
          <w:szCs w:val="22"/>
          <w:lang w:eastAsia="ja-JP"/>
        </w:rPr>
      </w:pPr>
      <w:r w:rsidRPr="00BA4EF7">
        <w:rPr>
          <w:rFonts w:ascii="Arial" w:eastAsiaTheme="majorEastAsia" w:hAnsi="Arial" w:cs="Arial"/>
          <w:b/>
          <w:bCs/>
          <w:sz w:val="22"/>
          <w:szCs w:val="22"/>
          <w:lang w:eastAsia="ja-JP"/>
        </w:rPr>
        <w:t>VEREDAS DE CONCRETO</w:t>
      </w:r>
    </w:p>
    <w:p w14:paraId="5545144F" w14:textId="77777777" w:rsidR="00AE22EC" w:rsidRPr="00BA4EF7" w:rsidRDefault="00AE22EC" w:rsidP="00AE22EC">
      <w:pPr>
        <w:pStyle w:val="Prrafodelista"/>
        <w:ind w:left="1134"/>
        <w:rPr>
          <w:rFonts w:ascii="Arial" w:eastAsiaTheme="majorEastAsia" w:hAnsi="Arial" w:cs="Arial"/>
          <w:b/>
          <w:bCs/>
          <w:sz w:val="22"/>
          <w:szCs w:val="22"/>
          <w:lang w:eastAsia="ja-JP"/>
        </w:rPr>
      </w:pPr>
    </w:p>
    <w:p w14:paraId="7AA85830" w14:textId="16BC5855" w:rsidR="00CF51A5" w:rsidRDefault="00681D67" w:rsidP="00CF51A5">
      <w:pPr>
        <w:pStyle w:val="Prrafodelista"/>
        <w:numPr>
          <w:ilvl w:val="3"/>
          <w:numId w:val="12"/>
        </w:numPr>
        <w:tabs>
          <w:tab w:val="left" w:pos="1418"/>
        </w:tabs>
        <w:ind w:left="2268" w:hanging="2268"/>
        <w:rPr>
          <w:rFonts w:ascii="Arial" w:eastAsiaTheme="majorEastAsia" w:hAnsi="Arial" w:cs="Arial"/>
          <w:b/>
          <w:bCs/>
        </w:rPr>
      </w:pPr>
      <w:r w:rsidRPr="00681D67">
        <w:rPr>
          <w:rFonts w:ascii="Arial" w:eastAsiaTheme="majorEastAsia" w:hAnsi="Arial" w:cs="Arial"/>
          <w:b/>
          <w:bCs/>
        </w:rPr>
        <w:t>CONFORMACION DE SUBRASANTE MANUAL PARA VEREDAS</w:t>
      </w:r>
    </w:p>
    <w:p w14:paraId="52958401" w14:textId="77777777" w:rsidR="00CF51A5" w:rsidRPr="00CF51A5" w:rsidRDefault="00CF51A5" w:rsidP="00CF51A5">
      <w:pPr>
        <w:pStyle w:val="Prrafodelista"/>
        <w:tabs>
          <w:tab w:val="left" w:pos="1418"/>
        </w:tabs>
        <w:ind w:left="2268"/>
        <w:rPr>
          <w:rFonts w:ascii="Arial" w:eastAsiaTheme="majorEastAsia" w:hAnsi="Arial" w:cs="Arial"/>
          <w:b/>
          <w:bCs/>
        </w:rPr>
      </w:pPr>
    </w:p>
    <w:p w14:paraId="03301B49" w14:textId="77777777" w:rsidR="00CF51A5" w:rsidRPr="009F6D76" w:rsidRDefault="00CF51A5" w:rsidP="00CF51A5">
      <w:pPr>
        <w:jc w:val="both"/>
        <w:rPr>
          <w:rFonts w:ascii="Arial" w:hAnsi="Arial" w:cs="Arial"/>
          <w:b/>
          <w:bCs/>
          <w:color w:val="000000"/>
        </w:rPr>
      </w:pPr>
      <w:r w:rsidRPr="009F6D76">
        <w:rPr>
          <w:rFonts w:ascii="Arial" w:hAnsi="Arial" w:cs="Arial"/>
          <w:b/>
          <w:bCs/>
          <w:color w:val="000000"/>
        </w:rPr>
        <w:t>DESCRIPCIÓN</w:t>
      </w:r>
    </w:p>
    <w:p w14:paraId="67936E1F" w14:textId="77777777" w:rsidR="00CF51A5" w:rsidRPr="00350AEA" w:rsidRDefault="00CF51A5" w:rsidP="00CF51A5">
      <w:pPr>
        <w:jc w:val="both"/>
        <w:rPr>
          <w:rFonts w:ascii="Arial" w:hAnsi="Arial" w:cs="Arial"/>
          <w:color w:val="000000"/>
        </w:rPr>
      </w:pPr>
      <w:r w:rsidRPr="009F6D76">
        <w:rPr>
          <w:rFonts w:ascii="Arial" w:hAnsi="Arial" w:cs="Arial"/>
          <w:color w:val="000000"/>
        </w:rPr>
        <w:t>Bajo esta partida, El Contratista realizará excavaciones necesarias para conformar el diseño de la vereda y rampas de acuerdo con las presentes</w:t>
      </w:r>
      <w:r w:rsidRPr="00350AEA">
        <w:rPr>
          <w:rFonts w:ascii="Arial" w:hAnsi="Arial" w:cs="Arial"/>
          <w:color w:val="000000"/>
        </w:rPr>
        <w:t xml:space="preserve"> especificaciones y en conformidad con los alineamientos, rasantes y dimensiones indicadas en los planos o como lo haya indicado el Ingeniero Supervisor</w:t>
      </w:r>
    </w:p>
    <w:p w14:paraId="1DF49AB8" w14:textId="77777777" w:rsidR="00CF51A5" w:rsidRPr="00350AEA" w:rsidRDefault="00CF51A5" w:rsidP="00CF51A5">
      <w:pPr>
        <w:jc w:val="both"/>
        <w:rPr>
          <w:rFonts w:ascii="Arial" w:hAnsi="Arial" w:cs="Arial"/>
          <w:b/>
          <w:color w:val="000000"/>
        </w:rPr>
      </w:pPr>
      <w:r w:rsidRPr="00350AEA">
        <w:rPr>
          <w:rFonts w:ascii="Arial" w:hAnsi="Arial" w:cs="Arial"/>
          <w:b/>
          <w:color w:val="000000"/>
        </w:rPr>
        <w:t>MÉTODOS DE CONSTRUCCIÓN</w:t>
      </w:r>
    </w:p>
    <w:p w14:paraId="4BE04E33" w14:textId="77777777" w:rsidR="00CF51A5" w:rsidRPr="00350AEA" w:rsidRDefault="00CF51A5" w:rsidP="00CF51A5">
      <w:pPr>
        <w:jc w:val="both"/>
        <w:rPr>
          <w:rFonts w:ascii="Arial" w:hAnsi="Arial" w:cs="Arial"/>
          <w:color w:val="000000"/>
        </w:rPr>
      </w:pPr>
      <w:r w:rsidRPr="00350AEA">
        <w:rPr>
          <w:rFonts w:ascii="Arial" w:hAnsi="Arial" w:cs="Arial"/>
          <w:color w:val="000000"/>
        </w:rPr>
        <w:t xml:space="preserve">Antes de iniciar las excavaciones se requiere la aprobación, por parte del Supervisor, de los trabajos de topografía, limpieza y demoliciones, así como los de remoción de especies vegetales y de instalaciones de servicios que interfieran con los trabajos a ejecutar. </w:t>
      </w:r>
    </w:p>
    <w:p w14:paraId="7724CDB2" w14:textId="77777777" w:rsidR="00CF51A5" w:rsidRPr="00350AEA" w:rsidRDefault="00CF51A5" w:rsidP="00CF51A5">
      <w:pPr>
        <w:jc w:val="both"/>
        <w:rPr>
          <w:rFonts w:ascii="Arial" w:hAnsi="Arial" w:cs="Arial"/>
          <w:color w:val="000000"/>
        </w:rPr>
      </w:pPr>
      <w:r w:rsidRPr="00350AEA">
        <w:rPr>
          <w:rFonts w:ascii="Arial" w:hAnsi="Arial" w:cs="Arial"/>
          <w:color w:val="000000"/>
        </w:rPr>
        <w:t>La excavación de la explanación se debe ejecutar de acuerdo con las secciones transversales del proyecto o las modificadas por el Supervisor.</w:t>
      </w:r>
    </w:p>
    <w:p w14:paraId="59F41754" w14:textId="77777777" w:rsidR="00CF51A5" w:rsidRPr="00350AEA" w:rsidRDefault="00CF51A5" w:rsidP="00CF51A5">
      <w:pPr>
        <w:jc w:val="both"/>
        <w:rPr>
          <w:rFonts w:ascii="Arial" w:hAnsi="Arial" w:cs="Arial"/>
          <w:color w:val="000000"/>
        </w:rPr>
      </w:pPr>
      <w:r w:rsidRPr="00350AEA">
        <w:rPr>
          <w:rFonts w:ascii="Arial" w:hAnsi="Arial" w:cs="Arial"/>
          <w:color w:val="000000"/>
        </w:rPr>
        <w:t>Así mismo, el Contratista deberá garantizar el tránsito y conservar la superficie de rodadura existente.</w:t>
      </w:r>
    </w:p>
    <w:p w14:paraId="042FE07D" w14:textId="77777777" w:rsidR="00CF51A5" w:rsidRPr="00350AEA" w:rsidRDefault="00CF51A5" w:rsidP="00CF51A5">
      <w:pPr>
        <w:jc w:val="both"/>
        <w:rPr>
          <w:rFonts w:ascii="Arial" w:hAnsi="Arial" w:cs="Arial"/>
          <w:color w:val="000000"/>
        </w:rPr>
      </w:pPr>
      <w:r>
        <w:rPr>
          <w:rFonts w:ascii="Arial" w:hAnsi="Arial" w:cs="Arial"/>
          <w:color w:val="000000"/>
        </w:rPr>
        <w:t>El contratista deberá reponer cualquier tubería de agua, desagüe o gas en caso estas se hayan visto afectadas debido a la excavación con equipo o manual.</w:t>
      </w:r>
    </w:p>
    <w:p w14:paraId="3BC3CF43" w14:textId="77777777" w:rsidR="00CF51A5" w:rsidRPr="00350AEA" w:rsidRDefault="00CF51A5" w:rsidP="00CF51A5">
      <w:pPr>
        <w:jc w:val="both"/>
        <w:rPr>
          <w:rFonts w:ascii="Arial" w:hAnsi="Arial" w:cs="Arial"/>
          <w:b/>
        </w:rPr>
      </w:pPr>
      <w:bookmarkStart w:id="3" w:name="_Hlk84504080"/>
      <w:r w:rsidRPr="00350AEA">
        <w:rPr>
          <w:rFonts w:ascii="Arial" w:hAnsi="Arial" w:cs="Arial"/>
          <w:b/>
        </w:rPr>
        <w:t>CALIDAD DE LAS HERRAMIENTAS</w:t>
      </w:r>
    </w:p>
    <w:p w14:paraId="61F30B7D" w14:textId="77777777" w:rsidR="00CF51A5" w:rsidRPr="00350AEA" w:rsidRDefault="00CF51A5" w:rsidP="00CF51A5">
      <w:pPr>
        <w:jc w:val="both"/>
        <w:rPr>
          <w:rFonts w:ascii="Arial" w:hAnsi="Arial" w:cs="Arial"/>
          <w:color w:val="000000"/>
        </w:rPr>
      </w:pPr>
      <w:bookmarkStart w:id="4" w:name="_Hlk84494972"/>
      <w:r w:rsidRPr="00350AEA">
        <w:rPr>
          <w:rFonts w:ascii="Arial" w:hAnsi="Arial" w:cs="Arial"/>
          <w:color w:val="000000"/>
        </w:rPr>
        <w:t>En esta partida se utilizarán herramientas manuales, las cuales deben estar en buenas condiciones.</w:t>
      </w:r>
    </w:p>
    <w:bookmarkEnd w:id="4"/>
    <w:p w14:paraId="440CA58F" w14:textId="77777777" w:rsidR="00CF51A5" w:rsidRPr="00350AEA" w:rsidRDefault="00CF51A5" w:rsidP="00CF51A5">
      <w:pPr>
        <w:jc w:val="both"/>
        <w:rPr>
          <w:rFonts w:ascii="Arial" w:hAnsi="Arial" w:cs="Arial"/>
          <w:b/>
        </w:rPr>
      </w:pPr>
      <w:r w:rsidRPr="00350AEA">
        <w:rPr>
          <w:rFonts w:ascii="Arial" w:hAnsi="Arial" w:cs="Arial"/>
          <w:b/>
        </w:rPr>
        <w:t>SISTEMA DE CONTROL DE CALIDAD</w:t>
      </w:r>
    </w:p>
    <w:p w14:paraId="34382F0C" w14:textId="77777777" w:rsidR="00CF51A5" w:rsidRPr="00350AEA" w:rsidRDefault="00CF51A5" w:rsidP="00CF51A5">
      <w:pPr>
        <w:jc w:val="both"/>
        <w:rPr>
          <w:rFonts w:ascii="Arial" w:hAnsi="Arial" w:cs="Arial"/>
          <w:color w:val="000000"/>
        </w:rPr>
      </w:pPr>
      <w:r w:rsidRPr="00350AEA">
        <w:rPr>
          <w:rFonts w:ascii="Arial" w:hAnsi="Arial" w:cs="Arial"/>
          <w:color w:val="000000"/>
        </w:rPr>
        <w:t>Durante la ejecución de los trabajos, el Supervisor efectuará los siguientes controles principales:</w:t>
      </w:r>
    </w:p>
    <w:p w14:paraId="6A71BFDD" w14:textId="77777777" w:rsidR="00CF51A5" w:rsidRPr="00350AEA" w:rsidRDefault="00CF51A5" w:rsidP="00CF51A5">
      <w:pPr>
        <w:pStyle w:val="Prrafodelista"/>
        <w:numPr>
          <w:ilvl w:val="0"/>
          <w:numId w:val="4"/>
        </w:numPr>
        <w:ind w:left="426" w:hanging="284"/>
        <w:contextualSpacing/>
        <w:jc w:val="both"/>
        <w:rPr>
          <w:rFonts w:ascii="Arial" w:hAnsi="Arial" w:cs="Arial"/>
          <w:color w:val="000000"/>
          <w:sz w:val="22"/>
          <w:szCs w:val="22"/>
        </w:rPr>
      </w:pPr>
      <w:r w:rsidRPr="00350AEA">
        <w:rPr>
          <w:rFonts w:ascii="Arial" w:hAnsi="Arial" w:cs="Arial"/>
          <w:color w:val="000000"/>
          <w:sz w:val="22"/>
          <w:szCs w:val="22"/>
        </w:rPr>
        <w:t>Verificar que el Contratista disponga de todos los permisos requeridos para la ejecución de los trabajos.</w:t>
      </w:r>
    </w:p>
    <w:p w14:paraId="28DA7FB1" w14:textId="77777777" w:rsidR="00CF51A5" w:rsidRPr="00350AEA" w:rsidRDefault="00CF51A5" w:rsidP="00CF51A5">
      <w:pPr>
        <w:pStyle w:val="Prrafodelista"/>
        <w:numPr>
          <w:ilvl w:val="0"/>
          <w:numId w:val="4"/>
        </w:numPr>
        <w:ind w:left="426" w:hanging="284"/>
        <w:contextualSpacing/>
        <w:jc w:val="both"/>
        <w:rPr>
          <w:rFonts w:ascii="Arial" w:hAnsi="Arial" w:cs="Arial"/>
          <w:color w:val="000000"/>
          <w:sz w:val="22"/>
          <w:szCs w:val="22"/>
        </w:rPr>
      </w:pPr>
      <w:r w:rsidRPr="00350AEA">
        <w:rPr>
          <w:rFonts w:ascii="Arial" w:hAnsi="Arial" w:cs="Arial"/>
          <w:color w:val="000000"/>
          <w:sz w:val="22"/>
          <w:szCs w:val="22"/>
        </w:rPr>
        <w:t>Verificar la eficiencia y seguridad de los procedimientos adoptados por el Contratista.</w:t>
      </w:r>
    </w:p>
    <w:p w14:paraId="61616D2F" w14:textId="77777777" w:rsidR="00CF51A5" w:rsidRPr="00350AEA" w:rsidRDefault="00CF51A5" w:rsidP="00CF51A5">
      <w:pPr>
        <w:pStyle w:val="Prrafodelista"/>
        <w:numPr>
          <w:ilvl w:val="0"/>
          <w:numId w:val="4"/>
        </w:numPr>
        <w:ind w:left="426" w:hanging="284"/>
        <w:contextualSpacing/>
        <w:jc w:val="both"/>
        <w:rPr>
          <w:rFonts w:ascii="Arial" w:hAnsi="Arial" w:cs="Arial"/>
          <w:color w:val="000000"/>
          <w:sz w:val="22"/>
          <w:szCs w:val="22"/>
        </w:rPr>
      </w:pPr>
      <w:r w:rsidRPr="00350AEA">
        <w:rPr>
          <w:rFonts w:ascii="Arial" w:hAnsi="Arial" w:cs="Arial"/>
          <w:color w:val="000000"/>
          <w:sz w:val="22"/>
          <w:szCs w:val="22"/>
        </w:rPr>
        <w:t>Vigilar el cumplimiento de los programas de trabajo.</w:t>
      </w:r>
    </w:p>
    <w:p w14:paraId="71A693A4" w14:textId="77777777" w:rsidR="00CF51A5" w:rsidRPr="00350AEA" w:rsidRDefault="00CF51A5" w:rsidP="00CF51A5">
      <w:pPr>
        <w:pStyle w:val="Prrafodelista"/>
        <w:numPr>
          <w:ilvl w:val="0"/>
          <w:numId w:val="4"/>
        </w:numPr>
        <w:ind w:left="426" w:hanging="284"/>
        <w:contextualSpacing/>
        <w:jc w:val="both"/>
        <w:rPr>
          <w:rFonts w:ascii="Arial" w:hAnsi="Arial" w:cs="Arial"/>
          <w:color w:val="000000"/>
          <w:sz w:val="22"/>
          <w:szCs w:val="22"/>
        </w:rPr>
      </w:pPr>
      <w:r w:rsidRPr="00350AEA">
        <w:rPr>
          <w:rFonts w:ascii="Arial" w:hAnsi="Arial" w:cs="Arial"/>
          <w:color w:val="000000"/>
          <w:sz w:val="22"/>
          <w:szCs w:val="22"/>
        </w:rPr>
        <w:t>Verificar el alineamiento, perfil y sección de las áreas excavadas.</w:t>
      </w:r>
    </w:p>
    <w:p w14:paraId="1E7AE62D" w14:textId="77777777" w:rsidR="00CF51A5" w:rsidRPr="00350AEA" w:rsidRDefault="00CF51A5" w:rsidP="00CF51A5">
      <w:pPr>
        <w:pStyle w:val="Prrafodelista"/>
        <w:numPr>
          <w:ilvl w:val="0"/>
          <w:numId w:val="4"/>
        </w:numPr>
        <w:ind w:left="426" w:hanging="284"/>
        <w:contextualSpacing/>
        <w:jc w:val="both"/>
        <w:rPr>
          <w:rFonts w:ascii="Arial" w:hAnsi="Arial" w:cs="Arial"/>
          <w:color w:val="000000"/>
          <w:sz w:val="22"/>
          <w:szCs w:val="22"/>
        </w:rPr>
      </w:pPr>
      <w:r w:rsidRPr="00350AEA">
        <w:rPr>
          <w:rFonts w:ascii="Arial" w:hAnsi="Arial" w:cs="Arial"/>
          <w:color w:val="000000"/>
          <w:sz w:val="22"/>
          <w:szCs w:val="22"/>
        </w:rPr>
        <w:t>Verificar la compactación de la sub-rasante.</w:t>
      </w:r>
    </w:p>
    <w:bookmarkEnd w:id="3"/>
    <w:p w14:paraId="6BDD1FE4" w14:textId="77777777" w:rsidR="00CF51A5" w:rsidRPr="00350AEA" w:rsidRDefault="00CF51A5" w:rsidP="00CF51A5">
      <w:pPr>
        <w:jc w:val="both"/>
        <w:rPr>
          <w:rFonts w:ascii="Arial" w:hAnsi="Arial" w:cs="Arial"/>
          <w:b/>
        </w:rPr>
      </w:pPr>
    </w:p>
    <w:p w14:paraId="1D1D5BFA" w14:textId="77777777" w:rsidR="00CF51A5" w:rsidRPr="00350AEA" w:rsidRDefault="00CF51A5" w:rsidP="00CF51A5">
      <w:pPr>
        <w:jc w:val="both"/>
        <w:rPr>
          <w:rFonts w:ascii="Arial" w:hAnsi="Arial" w:cs="Arial"/>
          <w:b/>
          <w:bCs/>
          <w:color w:val="000000"/>
        </w:rPr>
      </w:pPr>
      <w:r w:rsidRPr="00350AEA">
        <w:rPr>
          <w:rFonts w:ascii="Arial" w:hAnsi="Arial" w:cs="Arial"/>
          <w:b/>
          <w:bCs/>
          <w:color w:val="000000"/>
        </w:rPr>
        <w:t>UNIDAD DE MEDIDA</w:t>
      </w:r>
    </w:p>
    <w:p w14:paraId="0A5E39E6" w14:textId="77777777" w:rsidR="00CF51A5" w:rsidRPr="00350AEA" w:rsidRDefault="00CF51A5" w:rsidP="00CF51A5">
      <w:pPr>
        <w:jc w:val="both"/>
        <w:rPr>
          <w:rFonts w:ascii="Arial" w:hAnsi="Arial" w:cs="Arial"/>
          <w:color w:val="000000"/>
        </w:rPr>
      </w:pPr>
      <w:r w:rsidRPr="00350AEA">
        <w:rPr>
          <w:rFonts w:ascii="Arial" w:hAnsi="Arial" w:cs="Arial"/>
          <w:color w:val="000000"/>
        </w:rPr>
        <w:t>Metro cúbico (m3)</w:t>
      </w:r>
    </w:p>
    <w:p w14:paraId="5BDFE93F" w14:textId="77777777" w:rsidR="00CF51A5" w:rsidRPr="00350AEA" w:rsidRDefault="00CF51A5" w:rsidP="00CF51A5">
      <w:pPr>
        <w:jc w:val="both"/>
        <w:rPr>
          <w:rFonts w:ascii="Arial" w:hAnsi="Arial" w:cs="Arial"/>
          <w:b/>
          <w:bCs/>
          <w:color w:val="000000"/>
        </w:rPr>
      </w:pPr>
      <w:r w:rsidRPr="00350AEA">
        <w:rPr>
          <w:rFonts w:ascii="Arial" w:hAnsi="Arial" w:cs="Arial"/>
          <w:b/>
          <w:bCs/>
          <w:color w:val="000000"/>
        </w:rPr>
        <w:t>FORMA DE MEDICIÓN</w:t>
      </w:r>
    </w:p>
    <w:p w14:paraId="3803F4AC" w14:textId="77777777" w:rsidR="00CF51A5" w:rsidRPr="00350AEA" w:rsidRDefault="00CF51A5" w:rsidP="00CF51A5">
      <w:pPr>
        <w:jc w:val="both"/>
        <w:rPr>
          <w:rFonts w:ascii="Arial" w:hAnsi="Arial" w:cs="Arial"/>
          <w:color w:val="000000"/>
        </w:rPr>
      </w:pPr>
      <w:r w:rsidRPr="00350AEA">
        <w:rPr>
          <w:rFonts w:ascii="Arial" w:hAnsi="Arial" w:cs="Arial"/>
          <w:color w:val="000000"/>
        </w:rPr>
        <w:t xml:space="preserve">Se medirá el volumen natural del corte, sin tener en cuenta el volumen de esponjamiento. </w:t>
      </w:r>
    </w:p>
    <w:p w14:paraId="0ACE3BB6" w14:textId="77777777" w:rsidR="00CF51A5" w:rsidRDefault="00CF51A5" w:rsidP="00CF51A5">
      <w:pPr>
        <w:jc w:val="both"/>
        <w:rPr>
          <w:rFonts w:ascii="Arial" w:hAnsi="Arial" w:cs="Arial"/>
          <w:color w:val="000000"/>
        </w:rPr>
      </w:pPr>
      <w:r w:rsidRPr="00350AEA">
        <w:rPr>
          <w:rFonts w:ascii="Arial" w:hAnsi="Arial" w:cs="Arial"/>
          <w:color w:val="000000"/>
        </w:rPr>
        <w:t>Se medirá el volumen natural del corte, por el método del promedio de las áreas extremas multiplicado por la longitud entre ellas sustentado en las respectivas secciones transversales.</w:t>
      </w:r>
    </w:p>
    <w:p w14:paraId="24D564B3" w14:textId="77777777" w:rsidR="00CF51A5" w:rsidRPr="00350AEA" w:rsidRDefault="00CF51A5" w:rsidP="00CF51A5">
      <w:pPr>
        <w:jc w:val="both"/>
        <w:rPr>
          <w:rFonts w:ascii="Arial" w:hAnsi="Arial" w:cs="Arial"/>
          <w:color w:val="000000"/>
        </w:rPr>
      </w:pPr>
      <w:r w:rsidRPr="00350AEA">
        <w:rPr>
          <w:rFonts w:ascii="Arial" w:hAnsi="Arial" w:cs="Arial"/>
          <w:color w:val="000000"/>
        </w:rPr>
        <w:t>El método de medición de esta partida será en metros cúbicos (M3) de excavación manual.</w:t>
      </w:r>
    </w:p>
    <w:p w14:paraId="2984E79E" w14:textId="77777777" w:rsidR="00CF51A5" w:rsidRPr="00350AEA" w:rsidRDefault="00CF51A5" w:rsidP="00CF51A5">
      <w:pPr>
        <w:jc w:val="both"/>
        <w:rPr>
          <w:rFonts w:ascii="Arial" w:hAnsi="Arial" w:cs="Arial"/>
          <w:color w:val="000000"/>
        </w:rPr>
      </w:pPr>
      <w:r w:rsidRPr="00350AEA">
        <w:rPr>
          <w:rFonts w:ascii="Arial" w:hAnsi="Arial" w:cs="Arial"/>
          <w:color w:val="000000"/>
        </w:rPr>
        <w:t>De acuerdo con las prescripciones indicadas en la presente especificación y las secciones transversales indicadas en los planos del proyecto original, verificados por la Supervisión antes y después de ejecutarse el trabajo de excavación.</w:t>
      </w:r>
    </w:p>
    <w:p w14:paraId="6AB661E7" w14:textId="77777777" w:rsidR="00CF51A5" w:rsidRPr="00350AEA" w:rsidRDefault="00CF51A5" w:rsidP="00CF51A5">
      <w:pPr>
        <w:jc w:val="both"/>
        <w:rPr>
          <w:rFonts w:ascii="Arial" w:hAnsi="Arial" w:cs="Arial"/>
          <w:color w:val="000000"/>
        </w:rPr>
      </w:pPr>
      <w:r w:rsidRPr="00350AEA">
        <w:rPr>
          <w:rFonts w:ascii="Arial" w:hAnsi="Arial" w:cs="Arial"/>
          <w:color w:val="000000"/>
        </w:rPr>
        <w:t>El Contratista notificará al Supervisor con la debida anticipación el comienzo de la medición, para efectuar en forma conjunta la medición de las secciones indicadas en los planos y luego de ejecutada la partida para verificar las secciones finales.  Toda excavación realizada más allá de lo indicado en los planos no será considerada para fines de pago.  La medición no incluirá volumen alguno de material que pueda ser empleado con otros motivos que los ordenados.</w:t>
      </w:r>
    </w:p>
    <w:p w14:paraId="71D6BC06" w14:textId="77777777" w:rsidR="00CF51A5" w:rsidRPr="00350AEA" w:rsidRDefault="00CF51A5" w:rsidP="00CF51A5">
      <w:pPr>
        <w:jc w:val="both"/>
        <w:rPr>
          <w:rFonts w:ascii="Arial" w:hAnsi="Arial" w:cs="Arial"/>
          <w:b/>
          <w:bCs/>
          <w:snapToGrid w:val="0"/>
          <w:color w:val="000000"/>
        </w:rPr>
      </w:pPr>
      <w:r>
        <w:rPr>
          <w:rFonts w:ascii="Arial" w:hAnsi="Arial" w:cs="Arial"/>
          <w:b/>
          <w:bCs/>
          <w:snapToGrid w:val="0"/>
          <w:color w:val="000000"/>
        </w:rPr>
        <w:t>FORMAS</w:t>
      </w:r>
      <w:r w:rsidRPr="00350AEA">
        <w:rPr>
          <w:rFonts w:ascii="Arial" w:hAnsi="Arial" w:cs="Arial"/>
          <w:b/>
          <w:bCs/>
          <w:snapToGrid w:val="0"/>
          <w:color w:val="000000"/>
        </w:rPr>
        <w:t xml:space="preserve"> DE PAGO</w:t>
      </w:r>
    </w:p>
    <w:p w14:paraId="55F81B9A" w14:textId="77777777" w:rsidR="00CF51A5" w:rsidRPr="00273AD8" w:rsidRDefault="00CF51A5" w:rsidP="00CF51A5">
      <w:pPr>
        <w:jc w:val="both"/>
        <w:rPr>
          <w:rFonts w:ascii="Arial" w:hAnsi="Arial" w:cs="Arial"/>
          <w:color w:val="000000"/>
        </w:rPr>
      </w:pPr>
      <w:r w:rsidRPr="00350AEA">
        <w:rPr>
          <w:rFonts w:ascii="Arial" w:hAnsi="Arial" w:cs="Arial"/>
          <w:color w:val="000000"/>
        </w:rPr>
        <w:t xml:space="preserve">El volumen medido en la forma descrita anteriormente será pagado al precio unitario del contrato, por metro cúbico, entendiéndose que dicho </w:t>
      </w:r>
      <w:r w:rsidRPr="00273AD8">
        <w:rPr>
          <w:rFonts w:ascii="Arial" w:hAnsi="Arial" w:cs="Arial"/>
          <w:color w:val="000000"/>
        </w:rPr>
        <w:t>precio y pago constituirá compensación total por toda mano de obra, equipos, herramientas, materiales, e imprevistos necesarios para completar satisfactoriamente el trabajo.</w:t>
      </w:r>
    </w:p>
    <w:p w14:paraId="1326231E" w14:textId="77777777" w:rsidR="00CF51A5" w:rsidRPr="00CF51A5" w:rsidRDefault="00CF51A5" w:rsidP="00CF51A5">
      <w:pPr>
        <w:tabs>
          <w:tab w:val="left" w:pos="1418"/>
        </w:tabs>
        <w:rPr>
          <w:rFonts w:ascii="Arial" w:eastAsiaTheme="majorEastAsia" w:hAnsi="Arial" w:cs="Arial"/>
          <w:b/>
          <w:bCs/>
        </w:rPr>
      </w:pPr>
    </w:p>
    <w:p w14:paraId="11924CFB" w14:textId="45F95A26" w:rsidR="00CF51A5" w:rsidRDefault="00681D67" w:rsidP="00CF51A5">
      <w:pPr>
        <w:pStyle w:val="Prrafodelista"/>
        <w:numPr>
          <w:ilvl w:val="3"/>
          <w:numId w:val="12"/>
        </w:numPr>
        <w:tabs>
          <w:tab w:val="left" w:pos="1418"/>
        </w:tabs>
        <w:ind w:left="2268" w:hanging="2268"/>
        <w:rPr>
          <w:rFonts w:ascii="Arial" w:eastAsiaTheme="majorEastAsia" w:hAnsi="Arial" w:cs="Arial"/>
          <w:b/>
          <w:bCs/>
        </w:rPr>
      </w:pPr>
      <w:r w:rsidRPr="00681D67">
        <w:rPr>
          <w:rFonts w:ascii="Arial" w:eastAsiaTheme="majorEastAsia" w:hAnsi="Arial" w:cs="Arial"/>
          <w:b/>
          <w:bCs/>
        </w:rPr>
        <w:t>BASE GRANULAR E= 0.10 M. PARA VEREDAS</w:t>
      </w:r>
    </w:p>
    <w:p w14:paraId="0A04473D" w14:textId="77777777" w:rsidR="00CF51A5" w:rsidRPr="00CF51A5" w:rsidRDefault="00CF51A5" w:rsidP="00CF51A5">
      <w:pPr>
        <w:pStyle w:val="Prrafodelista"/>
        <w:tabs>
          <w:tab w:val="left" w:pos="1418"/>
        </w:tabs>
        <w:ind w:left="2268"/>
        <w:rPr>
          <w:rFonts w:ascii="Arial" w:eastAsiaTheme="majorEastAsia" w:hAnsi="Arial" w:cs="Arial"/>
          <w:b/>
          <w:bCs/>
        </w:rPr>
      </w:pPr>
    </w:p>
    <w:p w14:paraId="130AB945" w14:textId="77777777" w:rsidR="00CF51A5" w:rsidRPr="00273AD8" w:rsidRDefault="00CF51A5" w:rsidP="00CF51A5">
      <w:pPr>
        <w:ind w:right="26"/>
        <w:jc w:val="both"/>
        <w:rPr>
          <w:rFonts w:ascii="Arial" w:hAnsi="Arial" w:cs="Arial"/>
          <w:b/>
          <w:lang w:val="es-MX"/>
        </w:rPr>
      </w:pPr>
      <w:r w:rsidRPr="00273AD8">
        <w:rPr>
          <w:rFonts w:ascii="Arial" w:hAnsi="Arial" w:cs="Arial"/>
          <w:b/>
          <w:lang w:val="es-MX"/>
        </w:rPr>
        <w:t xml:space="preserve">DESCRIPCION Y </w:t>
      </w:r>
      <w:r w:rsidRPr="00273AD8">
        <w:rPr>
          <w:rFonts w:ascii="Arial" w:eastAsiaTheme="minorHAnsi" w:hAnsi="Arial" w:cs="Arial"/>
          <w:b/>
          <w:color w:val="000000"/>
          <w:lang w:eastAsia="en-US"/>
        </w:rPr>
        <w:t>PROCEDIMIENTO</w:t>
      </w:r>
      <w:r w:rsidRPr="00273AD8">
        <w:rPr>
          <w:rFonts w:ascii="Arial" w:hAnsi="Arial" w:cs="Arial"/>
          <w:b/>
          <w:lang w:val="es-MX"/>
        </w:rPr>
        <w:t xml:space="preserve"> CONSTRUCTIVO</w:t>
      </w:r>
    </w:p>
    <w:p w14:paraId="1D723B6C" w14:textId="77777777" w:rsidR="00CF51A5" w:rsidRPr="00273AD8" w:rsidRDefault="00CF51A5" w:rsidP="00CF51A5">
      <w:pPr>
        <w:tabs>
          <w:tab w:val="num" w:pos="0"/>
        </w:tabs>
        <w:ind w:right="26"/>
        <w:jc w:val="both"/>
        <w:rPr>
          <w:rFonts w:ascii="Arial" w:eastAsia="Arial" w:hAnsi="Arial" w:cs="Arial"/>
        </w:rPr>
      </w:pPr>
      <w:r w:rsidRPr="00273AD8">
        <w:rPr>
          <w:rFonts w:ascii="Arial" w:eastAsia="Arial" w:hAnsi="Arial" w:cs="Arial"/>
        </w:rPr>
        <w:t>Este trabajo consiste en el suministro, colocación y compactación de material de base granular aprobado sobre una sub rasante, en una o varias capas, conforme con las dimensiones, alineamientos y pendientes señalados en los planos del proyecto u ordenados por el Supervisor.</w:t>
      </w:r>
    </w:p>
    <w:p w14:paraId="425E7048" w14:textId="77777777" w:rsidR="00CF51A5" w:rsidRPr="00273AD8" w:rsidRDefault="00CF51A5" w:rsidP="00CF51A5">
      <w:pPr>
        <w:ind w:right="26"/>
        <w:jc w:val="both"/>
        <w:rPr>
          <w:rFonts w:ascii="Arial" w:eastAsiaTheme="minorHAnsi" w:hAnsi="Arial" w:cs="Arial"/>
          <w:b/>
          <w:color w:val="000000"/>
          <w:lang w:eastAsia="en-US"/>
        </w:rPr>
      </w:pPr>
      <w:r w:rsidRPr="00273AD8">
        <w:rPr>
          <w:rFonts w:ascii="Arial" w:eastAsiaTheme="minorHAnsi" w:hAnsi="Arial" w:cs="Arial"/>
          <w:b/>
          <w:color w:val="000000"/>
          <w:lang w:eastAsia="en-US"/>
        </w:rPr>
        <w:t>MATERIALES</w:t>
      </w:r>
    </w:p>
    <w:p w14:paraId="3C065006" w14:textId="77777777" w:rsidR="00CF51A5" w:rsidRPr="00273AD8" w:rsidRDefault="00CF51A5" w:rsidP="00CF51A5">
      <w:pPr>
        <w:ind w:right="26"/>
        <w:jc w:val="both"/>
        <w:rPr>
          <w:rFonts w:ascii="Arial" w:eastAsiaTheme="minorHAnsi" w:hAnsi="Arial" w:cs="Arial"/>
          <w:bCs/>
          <w:color w:val="000000"/>
          <w:lang w:eastAsia="en-US"/>
        </w:rPr>
      </w:pPr>
      <w:r w:rsidRPr="00273AD8">
        <w:rPr>
          <w:rFonts w:ascii="Arial" w:eastAsiaTheme="minorHAnsi" w:hAnsi="Arial" w:cs="Arial"/>
          <w:bCs/>
          <w:color w:val="000000"/>
          <w:lang w:eastAsia="en-US"/>
        </w:rPr>
        <w:t xml:space="preserve">El material para la capa base de grava o piedra triturada consistirá de partículas duras y durables o fragmentos de piedra o grava y un </w:t>
      </w:r>
      <w:proofErr w:type="spellStart"/>
      <w:r w:rsidRPr="00273AD8">
        <w:rPr>
          <w:rFonts w:ascii="Arial" w:eastAsiaTheme="minorHAnsi" w:hAnsi="Arial" w:cs="Arial"/>
          <w:bCs/>
          <w:color w:val="000000"/>
          <w:lang w:eastAsia="en-US"/>
        </w:rPr>
        <w:t>rellenador</w:t>
      </w:r>
      <w:proofErr w:type="spellEnd"/>
      <w:r w:rsidRPr="00273AD8">
        <w:rPr>
          <w:rFonts w:ascii="Arial" w:eastAsiaTheme="minorHAnsi" w:hAnsi="Arial" w:cs="Arial"/>
          <w:bCs/>
          <w:color w:val="000000"/>
          <w:lang w:eastAsia="en-US"/>
        </w:rPr>
        <w:t xml:space="preserve"> de arena u otro material partido en partículas finas. La porción de material retenido en el tamiz N° 4, será llamado agregado grueso y aquella porción. Que pasa por el tamiz N° 4, será llamado fino. Material de tamaño excesivo que se haya encontrado en</w:t>
      </w:r>
      <w:r w:rsidRPr="00273AD8">
        <w:rPr>
          <w:rFonts w:ascii="Arial" w:eastAsiaTheme="minorHAnsi" w:hAnsi="Arial" w:cs="Arial"/>
          <w:bCs/>
          <w:color w:val="FF0000"/>
          <w:lang w:eastAsia="en-US"/>
        </w:rPr>
        <w:t xml:space="preserve"> </w:t>
      </w:r>
      <w:r w:rsidRPr="00273AD8">
        <w:rPr>
          <w:rFonts w:ascii="Arial" w:eastAsiaTheme="minorHAnsi" w:hAnsi="Arial" w:cs="Arial"/>
          <w:bCs/>
          <w:color w:val="000000"/>
          <w:lang w:eastAsia="en-US"/>
        </w:rPr>
        <w:t>depósito de las cuales se obtiene el material ara la capa de base de grava, será retirado por tamizado o será triturado, hasta obtener el tamaño requerido, según elija el contratista. No menos del 50% en peso de las partículas del agregado grueso, deben tener por lo menos un acara de fractura o forma cúbica angulosa. Si es necesario para cumplir con este requisito la grava será tamizada antes de ser triturada. El material para la capa de base debe estar libre de material vegetal y terrones o bolas de tierra. Presentará en lo posible una granulometría lisa y continúa bien graduada.</w:t>
      </w:r>
    </w:p>
    <w:p w14:paraId="5938D629" w14:textId="77777777" w:rsidR="00CF51A5" w:rsidRPr="00273AD8" w:rsidRDefault="00CF51A5" w:rsidP="00CF51A5">
      <w:pPr>
        <w:ind w:right="26"/>
        <w:jc w:val="both"/>
        <w:rPr>
          <w:rFonts w:ascii="Arial" w:eastAsiaTheme="minorHAnsi" w:hAnsi="Arial" w:cs="Arial"/>
          <w:b/>
          <w:color w:val="000000"/>
          <w:lang w:eastAsia="en-US"/>
        </w:rPr>
      </w:pPr>
      <w:r w:rsidRPr="00273AD8">
        <w:rPr>
          <w:rFonts w:ascii="Arial" w:eastAsiaTheme="minorHAnsi" w:hAnsi="Arial" w:cs="Arial"/>
          <w:b/>
          <w:color w:val="000000"/>
          <w:lang w:eastAsia="en-US"/>
        </w:rPr>
        <w:t>REQUERIMIENTOS DE CALIDAD</w:t>
      </w:r>
    </w:p>
    <w:p w14:paraId="747CD6E1" w14:textId="77777777" w:rsidR="00CF51A5" w:rsidRPr="00273AD8" w:rsidRDefault="00CF51A5" w:rsidP="00CF51A5">
      <w:pPr>
        <w:ind w:right="26"/>
        <w:jc w:val="both"/>
        <w:rPr>
          <w:rFonts w:ascii="Arial" w:eastAsiaTheme="minorHAnsi" w:hAnsi="Arial" w:cs="Arial"/>
          <w:bCs/>
          <w:color w:val="000000"/>
          <w:lang w:eastAsia="en-US"/>
        </w:rPr>
      </w:pPr>
      <w:r w:rsidRPr="00273AD8">
        <w:rPr>
          <w:rFonts w:ascii="Arial" w:eastAsiaTheme="minorHAnsi" w:hAnsi="Arial" w:cs="Arial"/>
          <w:bCs/>
          <w:color w:val="000000"/>
          <w:lang w:eastAsia="en-US"/>
        </w:rPr>
        <w:t>El material de base deberá cumplir con las características físicas – químicas y mecánicas que se indican a continuación:</w:t>
      </w:r>
    </w:p>
    <w:p w14:paraId="744C7CD5" w14:textId="77777777" w:rsidR="00CF51A5" w:rsidRPr="00273AD8" w:rsidRDefault="00CF51A5" w:rsidP="00DA60F7">
      <w:pPr>
        <w:numPr>
          <w:ilvl w:val="0"/>
          <w:numId w:val="39"/>
        </w:numPr>
        <w:spacing w:after="0" w:line="240" w:lineRule="auto"/>
        <w:ind w:left="0" w:right="26" w:firstLine="0"/>
        <w:jc w:val="both"/>
        <w:rPr>
          <w:rFonts w:ascii="Arial" w:eastAsiaTheme="minorHAnsi" w:hAnsi="Arial" w:cs="Arial"/>
          <w:bCs/>
          <w:color w:val="000000"/>
          <w:lang w:eastAsia="en-US"/>
        </w:rPr>
      </w:pPr>
      <w:r w:rsidRPr="00273AD8">
        <w:rPr>
          <w:rFonts w:ascii="Arial" w:eastAsiaTheme="minorHAnsi" w:hAnsi="Arial" w:cs="Arial"/>
          <w:bCs/>
          <w:color w:val="000000"/>
          <w:lang w:eastAsia="en-US"/>
        </w:rPr>
        <w:t>Límite Líquido (ASTM D-4318)</w:t>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t>Máximo 25%</w:t>
      </w:r>
    </w:p>
    <w:p w14:paraId="355DE467" w14:textId="77777777" w:rsidR="00CF51A5" w:rsidRPr="00273AD8" w:rsidRDefault="00CF51A5" w:rsidP="00DA60F7">
      <w:pPr>
        <w:numPr>
          <w:ilvl w:val="0"/>
          <w:numId w:val="39"/>
        </w:numPr>
        <w:spacing w:after="0" w:line="240" w:lineRule="auto"/>
        <w:ind w:left="0" w:right="26" w:firstLine="0"/>
        <w:jc w:val="both"/>
        <w:rPr>
          <w:rFonts w:ascii="Arial" w:eastAsiaTheme="minorHAnsi" w:hAnsi="Arial" w:cs="Arial"/>
          <w:bCs/>
          <w:color w:val="000000"/>
          <w:lang w:eastAsia="en-US"/>
        </w:rPr>
      </w:pPr>
      <w:r w:rsidRPr="00273AD8">
        <w:rPr>
          <w:rFonts w:ascii="Arial" w:eastAsiaTheme="minorHAnsi" w:hAnsi="Arial" w:cs="Arial"/>
          <w:bCs/>
          <w:color w:val="000000"/>
          <w:lang w:eastAsia="en-US"/>
        </w:rPr>
        <w:t>Índice Plástico</w:t>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t>Máximo 4%</w:t>
      </w:r>
    </w:p>
    <w:p w14:paraId="6E1001FB" w14:textId="77777777" w:rsidR="00CF51A5" w:rsidRPr="00273AD8" w:rsidRDefault="00CF51A5" w:rsidP="00DA60F7">
      <w:pPr>
        <w:numPr>
          <w:ilvl w:val="0"/>
          <w:numId w:val="39"/>
        </w:numPr>
        <w:spacing w:after="0" w:line="240" w:lineRule="auto"/>
        <w:ind w:left="0" w:right="26" w:firstLine="0"/>
        <w:jc w:val="both"/>
        <w:rPr>
          <w:rFonts w:ascii="Arial" w:eastAsiaTheme="minorHAnsi" w:hAnsi="Arial" w:cs="Arial"/>
          <w:bCs/>
          <w:color w:val="000000"/>
          <w:lang w:eastAsia="en-US"/>
        </w:rPr>
      </w:pPr>
      <w:r w:rsidRPr="00273AD8">
        <w:rPr>
          <w:rFonts w:ascii="Arial" w:eastAsiaTheme="minorHAnsi" w:hAnsi="Arial" w:cs="Arial"/>
          <w:bCs/>
          <w:color w:val="000000"/>
          <w:lang w:eastAsia="en-US"/>
        </w:rPr>
        <w:t>Equivalente de Arena (ASTM D –2419)</w:t>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t>Mínimo 35%</w:t>
      </w:r>
    </w:p>
    <w:p w14:paraId="7728EDB8" w14:textId="77777777" w:rsidR="00CF51A5" w:rsidRPr="00273AD8" w:rsidRDefault="00CF51A5" w:rsidP="00DA60F7">
      <w:pPr>
        <w:numPr>
          <w:ilvl w:val="0"/>
          <w:numId w:val="39"/>
        </w:numPr>
        <w:spacing w:after="0" w:line="240" w:lineRule="auto"/>
        <w:ind w:left="0" w:right="26" w:firstLine="0"/>
        <w:jc w:val="both"/>
        <w:rPr>
          <w:rFonts w:ascii="Arial" w:eastAsiaTheme="minorHAnsi" w:hAnsi="Arial" w:cs="Arial"/>
          <w:bCs/>
          <w:color w:val="000000"/>
          <w:lang w:eastAsia="en-US"/>
        </w:rPr>
      </w:pPr>
      <w:r w:rsidRPr="00273AD8">
        <w:rPr>
          <w:rFonts w:ascii="Arial" w:eastAsiaTheme="minorHAnsi" w:hAnsi="Arial" w:cs="Arial"/>
          <w:bCs/>
          <w:color w:val="000000"/>
          <w:lang w:eastAsia="en-US"/>
        </w:rPr>
        <w:t>Abrasión (ASTM C-131)</w:t>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t>Máximo 40%</w:t>
      </w:r>
    </w:p>
    <w:p w14:paraId="7834AFA4" w14:textId="77777777" w:rsidR="00CF51A5" w:rsidRPr="00273AD8" w:rsidRDefault="00CF51A5" w:rsidP="00DA60F7">
      <w:pPr>
        <w:numPr>
          <w:ilvl w:val="0"/>
          <w:numId w:val="39"/>
        </w:numPr>
        <w:spacing w:after="0" w:line="240" w:lineRule="auto"/>
        <w:ind w:left="0" w:right="26" w:firstLine="0"/>
        <w:jc w:val="both"/>
        <w:rPr>
          <w:rFonts w:ascii="Arial" w:eastAsiaTheme="minorHAnsi" w:hAnsi="Arial" w:cs="Arial"/>
          <w:bCs/>
          <w:color w:val="000000"/>
          <w:lang w:eastAsia="en-US"/>
        </w:rPr>
      </w:pPr>
      <w:r w:rsidRPr="00273AD8">
        <w:rPr>
          <w:rFonts w:ascii="Arial" w:eastAsiaTheme="minorHAnsi" w:hAnsi="Arial" w:cs="Arial"/>
          <w:bCs/>
          <w:color w:val="000000"/>
          <w:lang w:eastAsia="en-US"/>
        </w:rPr>
        <w:t>Partículas chatas y alargadas (ASTM D-4791)</w:t>
      </w:r>
      <w:r w:rsidRPr="00273AD8">
        <w:rPr>
          <w:rFonts w:ascii="Arial" w:eastAsiaTheme="minorHAnsi" w:hAnsi="Arial" w:cs="Arial"/>
          <w:bCs/>
          <w:color w:val="000000"/>
          <w:lang w:eastAsia="en-US"/>
        </w:rPr>
        <w:tab/>
        <w:t>Máximo 15%</w:t>
      </w:r>
    </w:p>
    <w:p w14:paraId="184313E7" w14:textId="77777777" w:rsidR="00CF51A5" w:rsidRPr="00273AD8" w:rsidRDefault="00CF51A5" w:rsidP="00DA60F7">
      <w:pPr>
        <w:numPr>
          <w:ilvl w:val="0"/>
          <w:numId w:val="39"/>
        </w:numPr>
        <w:spacing w:after="0" w:line="240" w:lineRule="auto"/>
        <w:ind w:left="0" w:right="26" w:firstLine="0"/>
        <w:jc w:val="both"/>
        <w:rPr>
          <w:rFonts w:ascii="Arial" w:eastAsiaTheme="minorHAnsi" w:hAnsi="Arial" w:cs="Arial"/>
          <w:bCs/>
          <w:color w:val="000000"/>
          <w:lang w:eastAsia="en-US"/>
        </w:rPr>
      </w:pPr>
      <w:r w:rsidRPr="00273AD8">
        <w:rPr>
          <w:rFonts w:ascii="Arial" w:eastAsiaTheme="minorHAnsi" w:hAnsi="Arial" w:cs="Arial"/>
          <w:bCs/>
          <w:color w:val="000000"/>
          <w:lang w:eastAsia="en-US"/>
        </w:rPr>
        <w:t xml:space="preserve">Caras de fractura </w:t>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t>Máximo 50%</w:t>
      </w:r>
    </w:p>
    <w:p w14:paraId="605F38FE" w14:textId="77777777" w:rsidR="00CF51A5" w:rsidRPr="00273AD8" w:rsidRDefault="00CF51A5" w:rsidP="00DA60F7">
      <w:pPr>
        <w:numPr>
          <w:ilvl w:val="0"/>
          <w:numId w:val="39"/>
        </w:numPr>
        <w:spacing w:after="0" w:line="240" w:lineRule="auto"/>
        <w:ind w:left="0" w:right="26" w:firstLine="0"/>
        <w:jc w:val="both"/>
        <w:rPr>
          <w:rFonts w:ascii="Arial" w:eastAsiaTheme="minorHAnsi" w:hAnsi="Arial" w:cs="Arial"/>
          <w:bCs/>
          <w:color w:val="000000"/>
          <w:lang w:eastAsia="en-US"/>
        </w:rPr>
      </w:pPr>
      <w:r w:rsidRPr="00273AD8">
        <w:rPr>
          <w:rFonts w:ascii="Arial" w:eastAsiaTheme="minorHAnsi" w:hAnsi="Arial" w:cs="Arial"/>
          <w:bCs/>
          <w:color w:val="000000"/>
          <w:lang w:eastAsia="en-US"/>
        </w:rPr>
        <w:t>Valor Relativo de Soporte, C.B.R 4 días</w:t>
      </w:r>
      <w:r w:rsidRPr="00273AD8">
        <w:rPr>
          <w:rFonts w:ascii="Arial" w:eastAsiaTheme="minorHAnsi" w:hAnsi="Arial" w:cs="Arial"/>
          <w:bCs/>
          <w:color w:val="000000"/>
          <w:lang w:eastAsia="en-US"/>
        </w:rPr>
        <w:tab/>
      </w:r>
    </w:p>
    <w:p w14:paraId="401A4B54" w14:textId="77777777" w:rsidR="00CF51A5" w:rsidRPr="00273AD8" w:rsidRDefault="00CF51A5" w:rsidP="00CF51A5">
      <w:pPr>
        <w:ind w:right="26"/>
        <w:jc w:val="both"/>
        <w:rPr>
          <w:rFonts w:ascii="Arial" w:eastAsiaTheme="minorHAnsi" w:hAnsi="Arial" w:cs="Arial"/>
          <w:bCs/>
          <w:color w:val="000000"/>
          <w:lang w:eastAsia="en-US"/>
        </w:rPr>
      </w:pPr>
      <w:r w:rsidRPr="00273AD8">
        <w:rPr>
          <w:rFonts w:ascii="Arial" w:eastAsiaTheme="minorHAnsi" w:hAnsi="Arial" w:cs="Arial"/>
          <w:bCs/>
          <w:color w:val="000000"/>
          <w:lang w:eastAsia="en-US"/>
        </w:rPr>
        <w:t xml:space="preserve">              Inmersión en agua (ASTM D-1883)</w:t>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t>Mínimo 80%</w:t>
      </w:r>
    </w:p>
    <w:p w14:paraId="4BC8B44D" w14:textId="77777777" w:rsidR="00CF51A5" w:rsidRPr="00273AD8" w:rsidRDefault="00CF51A5" w:rsidP="00CF51A5">
      <w:pPr>
        <w:ind w:right="26"/>
        <w:jc w:val="both"/>
        <w:rPr>
          <w:rFonts w:ascii="Arial" w:eastAsiaTheme="minorHAnsi" w:hAnsi="Arial" w:cs="Arial"/>
          <w:bCs/>
          <w:color w:val="000000"/>
          <w:lang w:eastAsia="en-US"/>
        </w:rPr>
      </w:pP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t>Tráfico ligero y medios.</w:t>
      </w:r>
    </w:p>
    <w:p w14:paraId="6DB9BF31" w14:textId="77777777" w:rsidR="00CF51A5" w:rsidRPr="00273AD8" w:rsidRDefault="00CF51A5" w:rsidP="00DA60F7">
      <w:pPr>
        <w:numPr>
          <w:ilvl w:val="0"/>
          <w:numId w:val="40"/>
        </w:numPr>
        <w:tabs>
          <w:tab w:val="num" w:pos="900"/>
        </w:tabs>
        <w:spacing w:after="0" w:line="240" w:lineRule="auto"/>
        <w:ind w:left="0" w:right="26" w:firstLine="0"/>
        <w:jc w:val="both"/>
        <w:rPr>
          <w:rFonts w:ascii="Arial" w:eastAsiaTheme="minorHAnsi" w:hAnsi="Arial" w:cs="Arial"/>
          <w:bCs/>
          <w:color w:val="000000"/>
          <w:lang w:eastAsia="en-US"/>
        </w:rPr>
      </w:pPr>
      <w:r w:rsidRPr="00273AD8">
        <w:rPr>
          <w:rFonts w:ascii="Arial" w:eastAsiaTheme="minorHAnsi" w:hAnsi="Arial" w:cs="Arial"/>
          <w:bCs/>
          <w:color w:val="000000"/>
          <w:lang w:eastAsia="en-US"/>
        </w:rPr>
        <w:t>Sales solubles Totales</w:t>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t>Máximo 0.55%</w:t>
      </w:r>
    </w:p>
    <w:p w14:paraId="09E8B71C" w14:textId="77777777" w:rsidR="00CF51A5" w:rsidRPr="00273AD8" w:rsidRDefault="00CF51A5" w:rsidP="00CF51A5">
      <w:pPr>
        <w:ind w:right="26"/>
        <w:jc w:val="both"/>
        <w:rPr>
          <w:rFonts w:ascii="Arial" w:eastAsiaTheme="minorHAnsi" w:hAnsi="Arial" w:cs="Arial"/>
          <w:bCs/>
          <w:color w:val="000000"/>
          <w:lang w:val="en-GB" w:eastAsia="en-US"/>
        </w:rPr>
      </w:pPr>
      <w:r w:rsidRPr="00273AD8">
        <w:rPr>
          <w:rFonts w:ascii="Arial" w:eastAsiaTheme="minorHAnsi" w:hAnsi="Arial" w:cs="Arial"/>
          <w:bCs/>
          <w:color w:val="000000"/>
          <w:lang w:val="en-GB" w:eastAsia="en-US"/>
        </w:rPr>
        <w:t xml:space="preserve">&lt;      3,000 </w:t>
      </w:r>
      <w:proofErr w:type="spellStart"/>
      <w:r w:rsidRPr="00273AD8">
        <w:rPr>
          <w:rFonts w:ascii="Arial" w:eastAsiaTheme="minorHAnsi" w:hAnsi="Arial" w:cs="Arial"/>
          <w:bCs/>
          <w:color w:val="000000"/>
          <w:lang w:val="en-GB" w:eastAsia="en-US"/>
        </w:rPr>
        <w:t>m.s.n.m</w:t>
      </w:r>
      <w:proofErr w:type="spellEnd"/>
    </w:p>
    <w:p w14:paraId="3FC56DD6" w14:textId="77777777" w:rsidR="00CF51A5" w:rsidRPr="00273AD8" w:rsidRDefault="00CF51A5" w:rsidP="00DA60F7">
      <w:pPr>
        <w:numPr>
          <w:ilvl w:val="0"/>
          <w:numId w:val="40"/>
        </w:numPr>
        <w:tabs>
          <w:tab w:val="num" w:pos="567"/>
        </w:tabs>
        <w:spacing w:after="0" w:line="240" w:lineRule="auto"/>
        <w:ind w:left="0" w:right="26" w:firstLine="0"/>
        <w:jc w:val="both"/>
        <w:rPr>
          <w:rFonts w:ascii="Arial" w:eastAsiaTheme="minorHAnsi" w:hAnsi="Arial" w:cs="Arial"/>
          <w:bCs/>
          <w:color w:val="000000"/>
          <w:lang w:eastAsia="en-US"/>
        </w:rPr>
      </w:pPr>
      <w:r w:rsidRPr="00273AD8">
        <w:rPr>
          <w:rFonts w:ascii="Arial" w:eastAsiaTheme="minorHAnsi" w:hAnsi="Arial" w:cs="Arial"/>
          <w:bCs/>
          <w:color w:val="000000"/>
          <w:lang w:eastAsia="en-US"/>
        </w:rPr>
        <w:t xml:space="preserve">Porcentajes de compactación del </w:t>
      </w:r>
      <w:proofErr w:type="spellStart"/>
      <w:r w:rsidRPr="00273AD8">
        <w:rPr>
          <w:rFonts w:ascii="Arial" w:eastAsiaTheme="minorHAnsi" w:hAnsi="Arial" w:cs="Arial"/>
          <w:bCs/>
          <w:color w:val="000000"/>
          <w:lang w:eastAsia="en-US"/>
        </w:rPr>
        <w:t>Próctor</w:t>
      </w:r>
      <w:proofErr w:type="spellEnd"/>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p>
    <w:p w14:paraId="14137B38" w14:textId="77777777" w:rsidR="00CF51A5" w:rsidRPr="00273AD8" w:rsidRDefault="00CF51A5" w:rsidP="00CF51A5">
      <w:pPr>
        <w:ind w:right="26"/>
        <w:jc w:val="both"/>
        <w:rPr>
          <w:rFonts w:ascii="Arial" w:eastAsiaTheme="minorHAnsi" w:hAnsi="Arial" w:cs="Arial"/>
          <w:bCs/>
          <w:color w:val="000000"/>
          <w:lang w:eastAsia="en-US"/>
        </w:rPr>
      </w:pPr>
      <w:r w:rsidRPr="00273AD8">
        <w:rPr>
          <w:rFonts w:ascii="Arial" w:eastAsiaTheme="minorHAnsi" w:hAnsi="Arial" w:cs="Arial"/>
          <w:bCs/>
          <w:color w:val="000000"/>
          <w:lang w:eastAsia="en-US"/>
        </w:rPr>
        <w:t xml:space="preserve">         Modificado (ASTM D-1557)</w:t>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t>Máximo 100%</w:t>
      </w:r>
    </w:p>
    <w:p w14:paraId="4A6AC9F7" w14:textId="77777777" w:rsidR="00CF51A5" w:rsidRPr="00273AD8" w:rsidRDefault="00CF51A5" w:rsidP="00DA60F7">
      <w:pPr>
        <w:numPr>
          <w:ilvl w:val="0"/>
          <w:numId w:val="41"/>
        </w:numPr>
        <w:tabs>
          <w:tab w:val="num" w:pos="567"/>
        </w:tabs>
        <w:spacing w:after="0" w:line="240" w:lineRule="auto"/>
        <w:ind w:left="0" w:right="26" w:firstLine="0"/>
        <w:jc w:val="both"/>
        <w:rPr>
          <w:rFonts w:ascii="Arial" w:eastAsiaTheme="minorHAnsi" w:hAnsi="Arial" w:cs="Arial"/>
          <w:bCs/>
          <w:color w:val="000000"/>
          <w:lang w:eastAsia="en-US"/>
        </w:rPr>
      </w:pPr>
      <w:r w:rsidRPr="00273AD8">
        <w:rPr>
          <w:rFonts w:ascii="Arial" w:eastAsiaTheme="minorHAnsi" w:hAnsi="Arial" w:cs="Arial"/>
          <w:bCs/>
          <w:color w:val="000000"/>
          <w:lang w:eastAsia="en-US"/>
        </w:rPr>
        <w:t xml:space="preserve"> Variación en el contenido óptimo de </w:t>
      </w:r>
      <w:r w:rsidRPr="00273AD8">
        <w:rPr>
          <w:rFonts w:ascii="Arial" w:eastAsiaTheme="minorHAnsi" w:hAnsi="Arial" w:cs="Arial"/>
          <w:bCs/>
          <w:color w:val="000000"/>
          <w:lang w:eastAsia="en-US"/>
        </w:rPr>
        <w:tab/>
        <w:t xml:space="preserve">                    </w:t>
      </w:r>
      <w:r w:rsidRPr="00273AD8">
        <w:rPr>
          <w:rFonts w:ascii="Arial" w:eastAsiaTheme="minorHAnsi" w:hAnsi="Arial" w:cs="Arial"/>
          <w:bCs/>
          <w:color w:val="000000"/>
          <w:lang w:eastAsia="en-US"/>
        </w:rPr>
        <w:tab/>
        <w:t>Máximo 4%</w:t>
      </w:r>
    </w:p>
    <w:p w14:paraId="7DD2F287" w14:textId="77777777" w:rsidR="00CF51A5" w:rsidRPr="00273AD8" w:rsidRDefault="00CF51A5" w:rsidP="00DA60F7">
      <w:pPr>
        <w:numPr>
          <w:ilvl w:val="0"/>
          <w:numId w:val="39"/>
        </w:numPr>
        <w:tabs>
          <w:tab w:val="num" w:pos="567"/>
        </w:tabs>
        <w:spacing w:after="0" w:line="240" w:lineRule="auto"/>
        <w:ind w:left="0" w:right="26" w:firstLine="0"/>
        <w:jc w:val="both"/>
        <w:rPr>
          <w:rFonts w:ascii="Arial" w:eastAsiaTheme="minorHAnsi" w:hAnsi="Arial" w:cs="Arial"/>
          <w:bCs/>
          <w:color w:val="000000"/>
          <w:lang w:eastAsia="en-US"/>
        </w:rPr>
      </w:pPr>
      <w:r w:rsidRPr="00273AD8">
        <w:rPr>
          <w:rFonts w:ascii="Arial" w:eastAsiaTheme="minorHAnsi" w:hAnsi="Arial" w:cs="Arial"/>
          <w:bCs/>
          <w:color w:val="000000"/>
          <w:lang w:eastAsia="en-US"/>
        </w:rPr>
        <w:t xml:space="preserve"> Humedad del </w:t>
      </w:r>
      <w:proofErr w:type="spellStart"/>
      <w:r w:rsidRPr="00273AD8">
        <w:rPr>
          <w:rFonts w:ascii="Arial" w:eastAsiaTheme="minorHAnsi" w:hAnsi="Arial" w:cs="Arial"/>
          <w:bCs/>
          <w:color w:val="000000"/>
          <w:lang w:eastAsia="en-US"/>
        </w:rPr>
        <w:t>Próctor</w:t>
      </w:r>
      <w:proofErr w:type="spellEnd"/>
      <w:r w:rsidRPr="00273AD8">
        <w:rPr>
          <w:rFonts w:ascii="Arial" w:eastAsiaTheme="minorHAnsi" w:hAnsi="Arial" w:cs="Arial"/>
          <w:bCs/>
          <w:color w:val="000000"/>
          <w:lang w:eastAsia="en-US"/>
        </w:rPr>
        <w:t xml:space="preserve"> Modificado</w:t>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r>
      <w:r w:rsidRPr="00273AD8">
        <w:rPr>
          <w:rFonts w:ascii="Arial" w:eastAsiaTheme="minorHAnsi" w:hAnsi="Arial" w:cs="Arial"/>
          <w:bCs/>
          <w:color w:val="000000"/>
          <w:lang w:eastAsia="en-US"/>
        </w:rPr>
        <w:tab/>
        <w:t>+/- 1.5%</w:t>
      </w:r>
    </w:p>
    <w:p w14:paraId="20AF112B" w14:textId="77777777" w:rsidR="00CF51A5" w:rsidRPr="00273AD8" w:rsidRDefault="00CF51A5" w:rsidP="00CF51A5">
      <w:pPr>
        <w:ind w:right="26"/>
        <w:jc w:val="both"/>
        <w:rPr>
          <w:rFonts w:ascii="Arial" w:eastAsiaTheme="minorHAnsi" w:hAnsi="Arial" w:cs="Arial"/>
          <w:bCs/>
          <w:color w:val="000000"/>
          <w:lang w:eastAsia="en-US"/>
        </w:rPr>
      </w:pPr>
    </w:p>
    <w:p w14:paraId="7732564A" w14:textId="77777777" w:rsidR="00CF51A5" w:rsidRPr="00273AD8" w:rsidRDefault="00CF51A5" w:rsidP="00CF51A5">
      <w:pPr>
        <w:ind w:right="26"/>
        <w:jc w:val="both"/>
        <w:rPr>
          <w:rFonts w:ascii="Arial" w:eastAsiaTheme="minorHAnsi" w:hAnsi="Arial" w:cs="Arial"/>
          <w:bCs/>
          <w:color w:val="000000"/>
          <w:lang w:eastAsia="en-US"/>
        </w:rPr>
      </w:pPr>
      <w:r w:rsidRPr="00273AD8">
        <w:rPr>
          <w:rFonts w:ascii="Arial" w:eastAsiaTheme="minorHAnsi" w:hAnsi="Arial" w:cs="Arial"/>
          <w:bCs/>
          <w:color w:val="000000"/>
          <w:lang w:eastAsia="en-US"/>
        </w:rPr>
        <w:t>Además, los agregados presentarán una granulometría continua y graduada según la fórmula de trabajo de dosificación aprobada por el Supervisor y según uno de los husos granulométricos indicados en la siguiente tabla:</w:t>
      </w:r>
    </w:p>
    <w:tbl>
      <w:tblPr>
        <w:tblW w:w="8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0"/>
        <w:gridCol w:w="1080"/>
        <w:gridCol w:w="1260"/>
        <w:gridCol w:w="1080"/>
        <w:gridCol w:w="1080"/>
        <w:gridCol w:w="1080"/>
        <w:gridCol w:w="900"/>
      </w:tblGrid>
      <w:tr w:rsidR="00CF51A5" w:rsidRPr="00273AD8" w14:paraId="26CD54B4" w14:textId="77777777" w:rsidTr="00BB1305">
        <w:trPr>
          <w:cantSplit/>
        </w:trPr>
        <w:tc>
          <w:tcPr>
            <w:tcW w:w="2050" w:type="dxa"/>
            <w:vMerge w:val="restart"/>
          </w:tcPr>
          <w:p w14:paraId="61255383" w14:textId="77777777" w:rsidR="00CF51A5" w:rsidRPr="00273AD8" w:rsidRDefault="00CF51A5" w:rsidP="00BB1305">
            <w:pPr>
              <w:ind w:left="357" w:right="26"/>
              <w:jc w:val="both"/>
              <w:rPr>
                <w:rFonts w:ascii="Arial" w:eastAsiaTheme="minorHAnsi" w:hAnsi="Arial" w:cs="Arial"/>
                <w:b/>
                <w:color w:val="000000"/>
                <w:lang w:eastAsia="es-ES"/>
              </w:rPr>
            </w:pPr>
            <w:r w:rsidRPr="00273AD8">
              <w:rPr>
                <w:rFonts w:ascii="Arial" w:eastAsiaTheme="minorHAnsi" w:hAnsi="Arial" w:cs="Arial"/>
                <w:b/>
                <w:color w:val="000000"/>
                <w:lang w:eastAsia="es-ES"/>
              </w:rPr>
              <w:t>TAMAÑO DE LA MALLA (Abertura Cuadrada)</w:t>
            </w:r>
          </w:p>
          <w:p w14:paraId="7001A187" w14:textId="77777777" w:rsidR="00CF51A5" w:rsidRPr="00273AD8" w:rsidRDefault="00CF51A5" w:rsidP="00BB1305">
            <w:pPr>
              <w:ind w:left="357" w:right="26"/>
              <w:jc w:val="both"/>
              <w:rPr>
                <w:rFonts w:ascii="Arial" w:eastAsiaTheme="minorHAnsi" w:hAnsi="Arial" w:cs="Arial"/>
                <w:b/>
                <w:color w:val="000000"/>
                <w:lang w:eastAsia="es-ES"/>
              </w:rPr>
            </w:pPr>
          </w:p>
        </w:tc>
        <w:tc>
          <w:tcPr>
            <w:tcW w:w="6480" w:type="dxa"/>
            <w:gridSpan w:val="6"/>
          </w:tcPr>
          <w:p w14:paraId="099EA930" w14:textId="77777777" w:rsidR="00CF51A5" w:rsidRPr="00273AD8" w:rsidRDefault="00CF51A5" w:rsidP="00BB1305">
            <w:pPr>
              <w:ind w:left="357" w:right="26"/>
              <w:jc w:val="both"/>
              <w:rPr>
                <w:rFonts w:ascii="Arial" w:eastAsiaTheme="minorHAnsi" w:hAnsi="Arial" w:cs="Arial"/>
                <w:b/>
                <w:color w:val="000000"/>
                <w:lang w:eastAsia="es-ES"/>
              </w:rPr>
            </w:pPr>
            <w:r w:rsidRPr="00273AD8">
              <w:rPr>
                <w:rFonts w:ascii="Arial" w:eastAsiaTheme="minorHAnsi" w:hAnsi="Arial" w:cs="Arial"/>
                <w:b/>
                <w:color w:val="000000"/>
                <w:lang w:eastAsia="es-ES"/>
              </w:rPr>
              <w:t>% EN PESO QUE PASA LAS SIGUIENTES MALLAS</w:t>
            </w:r>
          </w:p>
        </w:tc>
      </w:tr>
      <w:tr w:rsidR="00CF51A5" w:rsidRPr="00273AD8" w14:paraId="4821D359" w14:textId="77777777" w:rsidTr="00BB1305">
        <w:trPr>
          <w:cantSplit/>
          <w:trHeight w:val="863"/>
        </w:trPr>
        <w:tc>
          <w:tcPr>
            <w:tcW w:w="2050" w:type="dxa"/>
            <w:vMerge/>
          </w:tcPr>
          <w:p w14:paraId="2E37550F" w14:textId="77777777" w:rsidR="00CF51A5" w:rsidRPr="00273AD8" w:rsidRDefault="00CF51A5" w:rsidP="00BB1305">
            <w:pPr>
              <w:ind w:left="357" w:right="26"/>
              <w:jc w:val="both"/>
              <w:rPr>
                <w:rFonts w:ascii="Arial" w:eastAsiaTheme="minorHAnsi" w:hAnsi="Arial" w:cs="Arial"/>
                <w:b/>
                <w:color w:val="000000"/>
                <w:lang w:eastAsia="es-ES"/>
              </w:rPr>
            </w:pPr>
          </w:p>
        </w:tc>
        <w:tc>
          <w:tcPr>
            <w:tcW w:w="1080" w:type="dxa"/>
          </w:tcPr>
          <w:p w14:paraId="1BC6E7DC" w14:textId="77777777" w:rsidR="00CF51A5" w:rsidRPr="00273AD8" w:rsidRDefault="00CF51A5" w:rsidP="00BB1305">
            <w:pPr>
              <w:ind w:left="357" w:right="26"/>
              <w:jc w:val="both"/>
              <w:rPr>
                <w:rFonts w:ascii="Arial" w:eastAsiaTheme="minorHAnsi" w:hAnsi="Arial" w:cs="Arial"/>
                <w:b/>
                <w:color w:val="000000"/>
                <w:lang w:eastAsia="es-ES"/>
              </w:rPr>
            </w:pPr>
            <w:r w:rsidRPr="00273AD8">
              <w:rPr>
                <w:rFonts w:ascii="Arial" w:eastAsiaTheme="minorHAnsi" w:hAnsi="Arial" w:cs="Arial"/>
                <w:b/>
                <w:color w:val="000000"/>
                <w:lang w:eastAsia="es-ES"/>
              </w:rPr>
              <w:t>A</w:t>
            </w:r>
          </w:p>
        </w:tc>
        <w:tc>
          <w:tcPr>
            <w:tcW w:w="1260" w:type="dxa"/>
          </w:tcPr>
          <w:p w14:paraId="38B99A5F" w14:textId="77777777" w:rsidR="00CF51A5" w:rsidRPr="00273AD8" w:rsidRDefault="00CF51A5" w:rsidP="00BB1305">
            <w:pPr>
              <w:ind w:left="357" w:right="26"/>
              <w:jc w:val="both"/>
              <w:rPr>
                <w:rFonts w:ascii="Arial" w:eastAsiaTheme="minorHAnsi" w:hAnsi="Arial" w:cs="Arial"/>
                <w:b/>
                <w:color w:val="000000"/>
                <w:lang w:eastAsia="es-ES"/>
              </w:rPr>
            </w:pPr>
            <w:r w:rsidRPr="00273AD8">
              <w:rPr>
                <w:rFonts w:ascii="Arial" w:eastAsiaTheme="minorHAnsi" w:hAnsi="Arial" w:cs="Arial"/>
                <w:b/>
                <w:color w:val="000000"/>
                <w:lang w:eastAsia="es-ES"/>
              </w:rPr>
              <w:t>B</w:t>
            </w:r>
          </w:p>
        </w:tc>
        <w:tc>
          <w:tcPr>
            <w:tcW w:w="1080" w:type="dxa"/>
          </w:tcPr>
          <w:p w14:paraId="4363F1DF" w14:textId="77777777" w:rsidR="00CF51A5" w:rsidRPr="00273AD8" w:rsidRDefault="00CF51A5" w:rsidP="00BB1305">
            <w:pPr>
              <w:ind w:left="357" w:right="26"/>
              <w:jc w:val="both"/>
              <w:rPr>
                <w:rFonts w:ascii="Arial" w:eastAsiaTheme="minorHAnsi" w:hAnsi="Arial" w:cs="Arial"/>
                <w:b/>
                <w:color w:val="000000"/>
                <w:lang w:eastAsia="es-ES"/>
              </w:rPr>
            </w:pPr>
            <w:r w:rsidRPr="00273AD8">
              <w:rPr>
                <w:rFonts w:ascii="Arial" w:eastAsiaTheme="minorHAnsi" w:hAnsi="Arial" w:cs="Arial"/>
                <w:b/>
                <w:color w:val="000000"/>
                <w:lang w:eastAsia="es-ES"/>
              </w:rPr>
              <w:t>C</w:t>
            </w:r>
          </w:p>
        </w:tc>
        <w:tc>
          <w:tcPr>
            <w:tcW w:w="1080" w:type="dxa"/>
          </w:tcPr>
          <w:p w14:paraId="6C42DD2A" w14:textId="77777777" w:rsidR="00CF51A5" w:rsidRPr="00273AD8" w:rsidRDefault="00CF51A5" w:rsidP="00BB1305">
            <w:pPr>
              <w:ind w:left="357" w:right="26"/>
              <w:jc w:val="both"/>
              <w:rPr>
                <w:rFonts w:ascii="Arial" w:eastAsiaTheme="minorHAnsi" w:hAnsi="Arial" w:cs="Arial"/>
                <w:b/>
                <w:color w:val="000000"/>
                <w:lang w:eastAsia="es-ES"/>
              </w:rPr>
            </w:pPr>
            <w:r w:rsidRPr="00273AD8">
              <w:rPr>
                <w:rFonts w:ascii="Arial" w:eastAsiaTheme="minorHAnsi" w:hAnsi="Arial" w:cs="Arial"/>
                <w:b/>
                <w:color w:val="000000"/>
                <w:lang w:eastAsia="es-ES"/>
              </w:rPr>
              <w:t>D</w:t>
            </w:r>
          </w:p>
        </w:tc>
        <w:tc>
          <w:tcPr>
            <w:tcW w:w="1080" w:type="dxa"/>
          </w:tcPr>
          <w:p w14:paraId="5C2B7656" w14:textId="77777777" w:rsidR="00CF51A5" w:rsidRPr="00273AD8" w:rsidRDefault="00CF51A5" w:rsidP="00BB1305">
            <w:pPr>
              <w:ind w:left="357" w:right="26"/>
              <w:jc w:val="both"/>
              <w:rPr>
                <w:rFonts w:ascii="Arial" w:eastAsiaTheme="minorHAnsi" w:hAnsi="Arial" w:cs="Arial"/>
                <w:b/>
                <w:color w:val="000000"/>
                <w:lang w:eastAsia="es-ES"/>
              </w:rPr>
            </w:pPr>
            <w:r w:rsidRPr="00273AD8">
              <w:rPr>
                <w:rFonts w:ascii="Arial" w:eastAsiaTheme="minorHAnsi" w:hAnsi="Arial" w:cs="Arial"/>
                <w:b/>
                <w:color w:val="000000"/>
                <w:lang w:eastAsia="es-ES"/>
              </w:rPr>
              <w:t>E</w:t>
            </w:r>
          </w:p>
        </w:tc>
        <w:tc>
          <w:tcPr>
            <w:tcW w:w="900" w:type="dxa"/>
          </w:tcPr>
          <w:p w14:paraId="0A67B89B" w14:textId="77777777" w:rsidR="00CF51A5" w:rsidRPr="00273AD8" w:rsidRDefault="00CF51A5" w:rsidP="00BB1305">
            <w:pPr>
              <w:ind w:left="357" w:right="26"/>
              <w:jc w:val="both"/>
              <w:rPr>
                <w:rFonts w:ascii="Arial" w:eastAsiaTheme="minorHAnsi" w:hAnsi="Arial" w:cs="Arial"/>
                <w:b/>
                <w:color w:val="000000"/>
                <w:lang w:val="en-GB" w:eastAsia="es-ES"/>
              </w:rPr>
            </w:pPr>
            <w:r w:rsidRPr="00273AD8">
              <w:rPr>
                <w:rFonts w:ascii="Arial" w:eastAsiaTheme="minorHAnsi" w:hAnsi="Arial" w:cs="Arial"/>
                <w:b/>
                <w:color w:val="000000"/>
                <w:lang w:val="en-GB" w:eastAsia="es-ES"/>
              </w:rPr>
              <w:t>F</w:t>
            </w:r>
          </w:p>
        </w:tc>
      </w:tr>
      <w:tr w:rsidR="00CF51A5" w:rsidRPr="00273AD8" w14:paraId="72D5706D" w14:textId="77777777" w:rsidTr="00BB1305">
        <w:tc>
          <w:tcPr>
            <w:tcW w:w="2050" w:type="dxa"/>
          </w:tcPr>
          <w:p w14:paraId="54B5CA48"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2”</w:t>
            </w:r>
          </w:p>
          <w:p w14:paraId="5D1E1AE6"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1”</w:t>
            </w:r>
          </w:p>
          <w:p w14:paraId="66FAD539"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3/8”</w:t>
            </w:r>
          </w:p>
          <w:p w14:paraId="3FD2EC96"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N° 4(4.76 mm)</w:t>
            </w:r>
          </w:p>
          <w:p w14:paraId="19CAFA28"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N° 10(2.00 mm)</w:t>
            </w:r>
          </w:p>
          <w:p w14:paraId="1AEB84D5"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N° 40(0.420 mm)</w:t>
            </w:r>
          </w:p>
          <w:p w14:paraId="5853B0FA"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N° 200(0.074 mm)</w:t>
            </w:r>
          </w:p>
          <w:p w14:paraId="1DB9393E" w14:textId="77777777" w:rsidR="00CF51A5" w:rsidRPr="00273AD8" w:rsidRDefault="00CF51A5" w:rsidP="00BB1305">
            <w:pPr>
              <w:ind w:left="357" w:right="26"/>
              <w:jc w:val="both"/>
              <w:rPr>
                <w:rFonts w:ascii="Arial" w:eastAsiaTheme="minorHAnsi" w:hAnsi="Arial" w:cs="Arial"/>
                <w:bCs/>
                <w:color w:val="000000"/>
                <w:lang w:eastAsia="es-ES"/>
              </w:rPr>
            </w:pPr>
          </w:p>
        </w:tc>
        <w:tc>
          <w:tcPr>
            <w:tcW w:w="1080" w:type="dxa"/>
          </w:tcPr>
          <w:p w14:paraId="65D5D1DE"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100</w:t>
            </w:r>
          </w:p>
          <w:p w14:paraId="56E12363"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w:t>
            </w:r>
          </w:p>
          <w:p w14:paraId="161782D4"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30-65</w:t>
            </w:r>
          </w:p>
          <w:p w14:paraId="1F02CE24"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25-55</w:t>
            </w:r>
          </w:p>
          <w:p w14:paraId="49AB0DB9"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15-40</w:t>
            </w:r>
          </w:p>
          <w:p w14:paraId="423A5975"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8-20</w:t>
            </w:r>
          </w:p>
          <w:p w14:paraId="5386C2E2"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2-8</w:t>
            </w:r>
          </w:p>
        </w:tc>
        <w:tc>
          <w:tcPr>
            <w:tcW w:w="1260" w:type="dxa"/>
          </w:tcPr>
          <w:p w14:paraId="73EF28B9"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100</w:t>
            </w:r>
          </w:p>
          <w:p w14:paraId="38FA2C21"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75-95</w:t>
            </w:r>
          </w:p>
          <w:p w14:paraId="707BCF9E"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40-75</w:t>
            </w:r>
          </w:p>
          <w:p w14:paraId="58D8D43D"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30-60</w:t>
            </w:r>
          </w:p>
          <w:p w14:paraId="1152FB1C"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20-45</w:t>
            </w:r>
          </w:p>
          <w:p w14:paraId="37781792"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15-30</w:t>
            </w:r>
          </w:p>
          <w:p w14:paraId="152D10F0"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5-20</w:t>
            </w:r>
          </w:p>
          <w:p w14:paraId="7CEF72F1"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(5-15)*</w:t>
            </w:r>
          </w:p>
        </w:tc>
        <w:tc>
          <w:tcPr>
            <w:tcW w:w="1080" w:type="dxa"/>
          </w:tcPr>
          <w:p w14:paraId="09198AC1"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w:t>
            </w:r>
          </w:p>
          <w:p w14:paraId="33ECC3B0"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100</w:t>
            </w:r>
          </w:p>
          <w:p w14:paraId="1D1C0BE9"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50-85</w:t>
            </w:r>
          </w:p>
          <w:p w14:paraId="58019C5F"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35-65</w:t>
            </w:r>
          </w:p>
          <w:p w14:paraId="50D8C13A"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25-50</w:t>
            </w:r>
          </w:p>
          <w:p w14:paraId="2679AA4F"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15-30</w:t>
            </w:r>
          </w:p>
          <w:p w14:paraId="2487632E"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5-15</w:t>
            </w:r>
          </w:p>
        </w:tc>
        <w:tc>
          <w:tcPr>
            <w:tcW w:w="1080" w:type="dxa"/>
          </w:tcPr>
          <w:p w14:paraId="78F4A450"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w:t>
            </w:r>
          </w:p>
          <w:p w14:paraId="5C5091A3"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100</w:t>
            </w:r>
          </w:p>
          <w:p w14:paraId="19F00EBB"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60-100</w:t>
            </w:r>
          </w:p>
          <w:p w14:paraId="2971E0B8"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50-85</w:t>
            </w:r>
          </w:p>
          <w:p w14:paraId="10C6C2F2"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40-70</w:t>
            </w:r>
          </w:p>
          <w:p w14:paraId="3431780F"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25-45</w:t>
            </w:r>
          </w:p>
          <w:p w14:paraId="68D7AF7D"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5-20</w:t>
            </w:r>
          </w:p>
          <w:p w14:paraId="357438A9"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(8-15)*</w:t>
            </w:r>
          </w:p>
        </w:tc>
        <w:tc>
          <w:tcPr>
            <w:tcW w:w="1080" w:type="dxa"/>
          </w:tcPr>
          <w:p w14:paraId="46AE7499"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w:t>
            </w:r>
          </w:p>
          <w:p w14:paraId="2DBBFD2E"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100</w:t>
            </w:r>
          </w:p>
          <w:p w14:paraId="1FECA142"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w:t>
            </w:r>
          </w:p>
          <w:p w14:paraId="53F328C2"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55-100</w:t>
            </w:r>
          </w:p>
          <w:p w14:paraId="326F74C4"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40-100</w:t>
            </w:r>
          </w:p>
          <w:p w14:paraId="78DF5852"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20-50</w:t>
            </w:r>
          </w:p>
          <w:p w14:paraId="2B4C28D1"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6-20</w:t>
            </w:r>
          </w:p>
          <w:p w14:paraId="23C6AA7A"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(6-15)</w:t>
            </w:r>
          </w:p>
        </w:tc>
        <w:tc>
          <w:tcPr>
            <w:tcW w:w="900" w:type="dxa"/>
          </w:tcPr>
          <w:p w14:paraId="1786C7EA"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w:t>
            </w:r>
          </w:p>
          <w:p w14:paraId="28B01B53"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100</w:t>
            </w:r>
          </w:p>
          <w:p w14:paraId="0715054A"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w:t>
            </w:r>
          </w:p>
          <w:p w14:paraId="4C789BF5"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70-100</w:t>
            </w:r>
          </w:p>
          <w:p w14:paraId="4A03E90F"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55-100</w:t>
            </w:r>
          </w:p>
          <w:p w14:paraId="1310C33D"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30-70</w:t>
            </w:r>
          </w:p>
          <w:p w14:paraId="051EA606"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8-25</w:t>
            </w:r>
          </w:p>
          <w:p w14:paraId="03D3E3C3" w14:textId="77777777" w:rsidR="00CF51A5" w:rsidRPr="00273AD8" w:rsidRDefault="00CF51A5" w:rsidP="00BB1305">
            <w:pPr>
              <w:ind w:left="357" w:right="26"/>
              <w:jc w:val="both"/>
              <w:rPr>
                <w:rFonts w:ascii="Arial" w:eastAsiaTheme="minorHAnsi" w:hAnsi="Arial" w:cs="Arial"/>
                <w:bCs/>
                <w:color w:val="000000"/>
                <w:lang w:eastAsia="es-ES"/>
              </w:rPr>
            </w:pPr>
            <w:r w:rsidRPr="00273AD8">
              <w:rPr>
                <w:rFonts w:ascii="Arial" w:eastAsiaTheme="minorHAnsi" w:hAnsi="Arial" w:cs="Arial"/>
                <w:bCs/>
                <w:color w:val="000000"/>
                <w:lang w:eastAsia="es-ES"/>
              </w:rPr>
              <w:t>(8-15)</w:t>
            </w:r>
          </w:p>
        </w:tc>
      </w:tr>
    </w:tbl>
    <w:p w14:paraId="0146F578" w14:textId="77777777" w:rsidR="00CF51A5" w:rsidRPr="00273AD8" w:rsidRDefault="00CF51A5" w:rsidP="00CF51A5">
      <w:pPr>
        <w:ind w:right="26"/>
        <w:jc w:val="both"/>
        <w:rPr>
          <w:rFonts w:ascii="Arial" w:eastAsiaTheme="minorHAnsi" w:hAnsi="Arial" w:cs="Arial"/>
          <w:bCs/>
          <w:color w:val="000000"/>
          <w:lang w:eastAsia="en-US"/>
        </w:rPr>
      </w:pPr>
    </w:p>
    <w:p w14:paraId="1A43B76A" w14:textId="77777777" w:rsidR="00CF51A5" w:rsidRPr="00273AD8" w:rsidRDefault="00CF51A5" w:rsidP="00CF51A5">
      <w:pPr>
        <w:ind w:right="26"/>
        <w:jc w:val="both"/>
        <w:rPr>
          <w:rFonts w:ascii="Arial" w:eastAsiaTheme="minorHAnsi" w:hAnsi="Arial" w:cs="Arial"/>
          <w:bCs/>
          <w:color w:val="000000"/>
          <w:lang w:eastAsia="en-US"/>
        </w:rPr>
      </w:pPr>
      <w:r w:rsidRPr="00273AD8">
        <w:rPr>
          <w:rFonts w:ascii="Arial" w:eastAsiaTheme="minorHAnsi" w:hAnsi="Arial" w:cs="Arial"/>
          <w:bCs/>
          <w:color w:val="000000"/>
          <w:lang w:eastAsia="en-US"/>
        </w:rPr>
        <w:t>Los números entre paréntesis indican los porcentajes que pasan la malla N° 200 de las respectivas gradaciones en la norma ASTM D 1241.</w:t>
      </w:r>
    </w:p>
    <w:p w14:paraId="32E0278A" w14:textId="77777777" w:rsidR="00CF51A5" w:rsidRPr="00273AD8" w:rsidRDefault="00CF51A5" w:rsidP="00CF51A5">
      <w:pPr>
        <w:ind w:right="26"/>
        <w:jc w:val="both"/>
        <w:rPr>
          <w:rFonts w:ascii="Arial" w:eastAsiaTheme="minorHAnsi" w:hAnsi="Arial" w:cs="Arial"/>
          <w:color w:val="000000"/>
          <w:lang w:eastAsia="en-US"/>
        </w:rPr>
      </w:pPr>
      <w:r w:rsidRPr="00273AD8">
        <w:rPr>
          <w:rFonts w:ascii="Arial" w:eastAsiaTheme="minorHAnsi" w:hAnsi="Arial" w:cs="Arial"/>
          <w:color w:val="000000"/>
          <w:lang w:eastAsia="en-US"/>
        </w:rPr>
        <w:t>A fin de prevenir segregaciones y garantizar los niveles de compactación y resistencia exigidos por la presente especificación, el material producido para esta partida debe dar lugar a una curva granulométrica uniforme y sensiblemente</w:t>
      </w:r>
      <w:r w:rsidRPr="00273AD8">
        <w:rPr>
          <w:rFonts w:ascii="Arial" w:eastAsiaTheme="minorHAnsi" w:hAnsi="Arial" w:cs="Arial"/>
          <w:lang w:eastAsia="en-US"/>
        </w:rPr>
        <w:t xml:space="preserve"> </w:t>
      </w:r>
      <w:r w:rsidRPr="00273AD8">
        <w:rPr>
          <w:rFonts w:ascii="Arial" w:eastAsiaTheme="minorHAnsi" w:hAnsi="Arial" w:cs="Arial"/>
          <w:color w:val="000000"/>
          <w:lang w:eastAsia="en-US"/>
        </w:rPr>
        <w:t>paralela a los límites del huso respectivo, si saltos bruscos de la parte superior de un tamiz a la inferior de un tamiz adyacente y viceversa.</w:t>
      </w:r>
    </w:p>
    <w:p w14:paraId="5C59A9CB" w14:textId="77777777" w:rsidR="00CF51A5" w:rsidRPr="00273AD8" w:rsidRDefault="00CF51A5" w:rsidP="00CF51A5">
      <w:pPr>
        <w:ind w:right="26"/>
        <w:jc w:val="both"/>
        <w:rPr>
          <w:rFonts w:ascii="Arial" w:eastAsiaTheme="minorHAnsi" w:hAnsi="Arial" w:cs="Arial"/>
          <w:b/>
          <w:color w:val="000000"/>
          <w:lang w:eastAsia="en-US"/>
        </w:rPr>
      </w:pPr>
      <w:r w:rsidRPr="00273AD8">
        <w:rPr>
          <w:rFonts w:ascii="Arial" w:eastAsiaTheme="minorHAnsi" w:hAnsi="Arial" w:cs="Arial"/>
          <w:b/>
          <w:color w:val="000000"/>
          <w:lang w:eastAsia="en-US"/>
        </w:rPr>
        <w:t>COLOCACIÓN Y EXTENDIDO</w:t>
      </w:r>
    </w:p>
    <w:p w14:paraId="76D3ABF8" w14:textId="77777777" w:rsidR="00CF51A5" w:rsidRPr="00273AD8" w:rsidRDefault="00CF51A5" w:rsidP="00CF51A5">
      <w:pPr>
        <w:ind w:right="26"/>
        <w:jc w:val="both"/>
        <w:rPr>
          <w:rFonts w:ascii="Arial" w:eastAsiaTheme="minorHAnsi" w:hAnsi="Arial" w:cs="Arial"/>
          <w:color w:val="000000"/>
          <w:lang w:eastAsia="en-US"/>
        </w:rPr>
      </w:pPr>
      <w:r w:rsidRPr="00273AD8">
        <w:rPr>
          <w:rFonts w:ascii="Arial" w:eastAsiaTheme="minorHAnsi" w:hAnsi="Arial" w:cs="Arial"/>
          <w:color w:val="000000"/>
          <w:lang w:eastAsia="en-US"/>
        </w:rPr>
        <w:t>Todo material de la capa de base será colocado en una superficie debidamente preparada y será compactada en capas de máximo 20 cm de espesor final compactado.</w:t>
      </w:r>
    </w:p>
    <w:p w14:paraId="31793BBC" w14:textId="77777777" w:rsidR="00CF51A5" w:rsidRPr="00273AD8" w:rsidRDefault="00CF51A5" w:rsidP="00CF51A5">
      <w:pPr>
        <w:ind w:right="26"/>
        <w:jc w:val="both"/>
        <w:rPr>
          <w:rFonts w:ascii="Arial" w:eastAsiaTheme="minorHAnsi" w:hAnsi="Arial" w:cs="Arial"/>
          <w:color w:val="000000"/>
          <w:lang w:eastAsia="en-US"/>
        </w:rPr>
      </w:pPr>
      <w:r w:rsidRPr="00273AD8">
        <w:rPr>
          <w:rFonts w:ascii="Arial" w:eastAsiaTheme="minorHAnsi" w:hAnsi="Arial" w:cs="Arial"/>
          <w:color w:val="000000"/>
          <w:lang w:eastAsia="en-US"/>
        </w:rPr>
        <w:t>El material será colocado y esparcido en una capa uniforme y sin segregación de tamaño hasta el espesor suelto, teniendo en cuenta una tolerancia, que después de ser compactada tenga el espesor requerido. Se efectuará el extendido con equipo mecánico apropiado, o desde vehículos en movimiento, equipados de manera que sea esparcido en hilera, si el equipo así lo requiere. Cuando se necesite más de una capa se aplicará para cada una de ellas el procedimiento de construcción descrito a continuación.</w:t>
      </w:r>
    </w:p>
    <w:p w14:paraId="12F571D8" w14:textId="77777777" w:rsidR="00CF51A5" w:rsidRPr="00273AD8" w:rsidRDefault="00CF51A5" w:rsidP="00CF51A5">
      <w:pPr>
        <w:ind w:right="26"/>
        <w:jc w:val="both"/>
        <w:rPr>
          <w:rFonts w:ascii="Arial" w:eastAsiaTheme="minorHAnsi" w:hAnsi="Arial" w:cs="Arial"/>
          <w:b/>
          <w:color w:val="000000"/>
          <w:lang w:eastAsia="en-US"/>
        </w:rPr>
      </w:pPr>
      <w:r w:rsidRPr="00273AD8">
        <w:rPr>
          <w:rFonts w:ascii="Arial" w:eastAsiaTheme="minorHAnsi" w:hAnsi="Arial" w:cs="Arial"/>
          <w:b/>
          <w:color w:val="000000"/>
          <w:lang w:eastAsia="en-US"/>
        </w:rPr>
        <w:t>MEZCLA</w:t>
      </w:r>
    </w:p>
    <w:p w14:paraId="6D1D1713" w14:textId="77777777" w:rsidR="00CF51A5" w:rsidRPr="00273AD8" w:rsidRDefault="00CF51A5" w:rsidP="00CF51A5">
      <w:pPr>
        <w:ind w:right="26"/>
        <w:jc w:val="both"/>
        <w:rPr>
          <w:rFonts w:ascii="Arial" w:eastAsiaTheme="minorHAnsi" w:hAnsi="Arial" w:cs="Arial"/>
          <w:color w:val="000000"/>
          <w:lang w:eastAsia="en-US"/>
        </w:rPr>
      </w:pPr>
      <w:r w:rsidRPr="00273AD8">
        <w:rPr>
          <w:rFonts w:ascii="Arial" w:eastAsiaTheme="minorHAnsi" w:hAnsi="Arial" w:cs="Arial"/>
          <w:color w:val="000000"/>
          <w:lang w:eastAsia="en-US"/>
        </w:rPr>
        <w:t>Después de que el material de la capa de sub-base y o base ha sido esparcido, será completamente mezclado por medio de una cuchilla en toda la profundidad de la capa, llevándolo alternamente hacia el centro y hacia la orilla de la calzada. Una niveladora de cuchilla con un peso mínimo de 03 toneladas y que tenga una cuchilla de por lo menos 2.5 m de longitud y una distancia entre ejes no menor de 4.5 m será usada para la mezcla; se prevé, sin embargo que puede usarse mezcladoras móviles de un tipo aprobado por el Ingeniero, en lugar de una niveladora, de cuchilla. Se regará el material durante la mezcla cuando asó lo ordena la Inscripción de Obra cuando la mezcla esté ya uniforme será otra vez esparcida y perfilada hasta obtener la sección transversal que se muestra en los planos. La adición de agua, puede efectuarse en planta o en pista siempre y cuando la humedad de compactación se encuentre entre los rangos establecidos.</w:t>
      </w:r>
    </w:p>
    <w:p w14:paraId="100B292B" w14:textId="77777777" w:rsidR="00CF51A5" w:rsidRPr="00273AD8" w:rsidRDefault="00CF51A5" w:rsidP="00CF51A5">
      <w:pPr>
        <w:ind w:right="26"/>
        <w:jc w:val="both"/>
        <w:rPr>
          <w:rFonts w:ascii="Arial" w:hAnsi="Arial" w:cs="Arial"/>
          <w:b/>
          <w:bCs/>
          <w:color w:val="000000"/>
          <w:lang w:eastAsia="es-ES"/>
        </w:rPr>
      </w:pPr>
      <w:r w:rsidRPr="00273AD8">
        <w:rPr>
          <w:rFonts w:ascii="Arial" w:hAnsi="Arial" w:cs="Arial"/>
          <w:b/>
          <w:bCs/>
          <w:color w:val="000000"/>
          <w:lang w:eastAsia="es-ES"/>
        </w:rPr>
        <w:t>COMPACTACION</w:t>
      </w:r>
    </w:p>
    <w:p w14:paraId="17371471" w14:textId="77777777" w:rsidR="00CF51A5" w:rsidRPr="00273AD8" w:rsidRDefault="00CF51A5" w:rsidP="00CF51A5">
      <w:pPr>
        <w:ind w:right="26"/>
        <w:jc w:val="both"/>
        <w:rPr>
          <w:rFonts w:ascii="Arial" w:hAnsi="Arial" w:cs="Arial"/>
          <w:bCs/>
          <w:color w:val="FF0000"/>
        </w:rPr>
      </w:pPr>
      <w:r w:rsidRPr="00273AD8">
        <w:rPr>
          <w:rFonts w:ascii="Arial" w:hAnsi="Arial" w:cs="Arial"/>
          <w:bCs/>
          <w:color w:val="000000"/>
        </w:rPr>
        <w:t>Inmediatamente después  de terminada la distribución y el emparejamiento del material, cada capa de esté deberá compactarse en su ancho total por medio de rodillos lisos vibratorios con un peso mínimo de 08 toneladas. Cada 400 m</w:t>
      </w:r>
      <w:r w:rsidRPr="00273AD8">
        <w:rPr>
          <w:rFonts w:ascii="Arial" w:hAnsi="Arial" w:cs="Arial"/>
          <w:bCs/>
          <w:color w:val="000000"/>
          <w:vertAlign w:val="superscript"/>
        </w:rPr>
        <w:t>2</w:t>
      </w:r>
      <w:r w:rsidRPr="00273AD8">
        <w:rPr>
          <w:rFonts w:ascii="Arial" w:hAnsi="Arial" w:cs="Arial"/>
          <w:bCs/>
          <w:color w:val="000000"/>
        </w:rPr>
        <w:t xml:space="preserve"> de material, medido después  de compactado, deberá ser sometido a por lo menos una hora de </w:t>
      </w:r>
      <w:proofErr w:type="spellStart"/>
      <w:r w:rsidRPr="00273AD8">
        <w:rPr>
          <w:rFonts w:ascii="Arial" w:hAnsi="Arial" w:cs="Arial"/>
          <w:bCs/>
          <w:color w:val="000000"/>
        </w:rPr>
        <w:t>rodillado</w:t>
      </w:r>
      <w:proofErr w:type="spellEnd"/>
      <w:r w:rsidRPr="00273AD8">
        <w:rPr>
          <w:rFonts w:ascii="Arial" w:hAnsi="Arial" w:cs="Arial"/>
          <w:bCs/>
          <w:color w:val="000000"/>
        </w:rPr>
        <w:t xml:space="preserve"> continuo. Dicho </w:t>
      </w:r>
      <w:proofErr w:type="spellStart"/>
      <w:r w:rsidRPr="00273AD8">
        <w:rPr>
          <w:rFonts w:ascii="Arial" w:hAnsi="Arial" w:cs="Arial"/>
          <w:bCs/>
          <w:color w:val="000000"/>
        </w:rPr>
        <w:t>rodillado</w:t>
      </w:r>
      <w:proofErr w:type="spellEnd"/>
      <w:r w:rsidRPr="00273AD8">
        <w:rPr>
          <w:rFonts w:ascii="Arial" w:hAnsi="Arial" w:cs="Arial"/>
          <w:bCs/>
          <w:color w:val="000000"/>
        </w:rPr>
        <w:t xml:space="preserve"> deberá progresar gradualmente desde los costados hacia el centro, en sentido paralelo al eje del camino, y deberá continuar así hasta que toda la superficie haya recibido este tratamiento. Cualquier irregularidad o depresión que surja durante la compactación, deberá corregirse aflojando el material en estos sitios y agregando o quitando material hasta que la superficie resulte pareja uniforme. A lo largo de las curvas, colectores o muros y en todos los sitios no accesibles, al rodillo, el material de base deberá compactarse íntegramente mediante el empleo de apisonadores mecánicos. El material será tratado con niveladoras y rodillo hasta que se haya obtenido una superficie lisa y pareja. La cantidad de cilindrado y apisonado arriba indicada, se considerará la mínima, necesaria para obtener una compactación adecuada. Durante el progreso de la operación, el Ingeniero deberá efectuar ensayos de control de densidad humedad de acuerdo con el método ASTM D-1556,  efectuando una prueba cada 250 m2 sobre la base de un mínimo de 6 medidas conformados, y si el  mismo, comprueba que la densidad ( del pasante tamiz  2”) resulta inferior al 100 % de la densidad máxima  determinada en el laboratorio en el ensayo ASTM D-1557, el contratista deberá completar un cilindro o apisonado adicional en la cantidad que fuese necesaria para obtener la densidad señalada. Se podrá utilizar otros tipos de ensayos para determinar la densidad en obra, a los efectos de un control adicional, después que se hayan obtenido los valores de densidad referidos, por el método ASTM D-1556.</w:t>
      </w:r>
    </w:p>
    <w:p w14:paraId="3717E0E8" w14:textId="77777777" w:rsidR="00CF51A5" w:rsidRPr="00273AD8" w:rsidRDefault="00CF51A5" w:rsidP="00CF51A5">
      <w:pPr>
        <w:ind w:right="26"/>
        <w:jc w:val="both"/>
        <w:rPr>
          <w:rFonts w:ascii="Arial" w:eastAsiaTheme="minorHAnsi" w:hAnsi="Arial" w:cs="Arial"/>
          <w:color w:val="000000"/>
          <w:lang w:eastAsia="en-US"/>
        </w:rPr>
      </w:pPr>
      <w:r w:rsidRPr="00273AD8">
        <w:rPr>
          <w:rFonts w:ascii="Arial" w:eastAsiaTheme="minorHAnsi" w:hAnsi="Arial" w:cs="Arial"/>
          <w:color w:val="000000"/>
          <w:lang w:eastAsia="en-US"/>
        </w:rPr>
        <w:t>El Ingeniero podrá autorizar la compactación mediante el empleo de otros tipos que lo arriba especificados, siempre que se determine que el empleo de tales equipos alternativos producirá fehacientemente densidades de no menos del 100% de los arriba especificados. El permiso del Ingeniero para usar un equipo de compactación diferente deberá otorgarse por escrito y ha de indicar las condiciones bajo las cuales el equipo deberá ser utilizado.</w:t>
      </w:r>
    </w:p>
    <w:p w14:paraId="2A1C046A" w14:textId="77777777" w:rsidR="00CF51A5" w:rsidRPr="00273AD8" w:rsidRDefault="00CF51A5" w:rsidP="00CF51A5">
      <w:pPr>
        <w:ind w:right="26"/>
        <w:jc w:val="both"/>
        <w:rPr>
          <w:rFonts w:ascii="Arial" w:eastAsiaTheme="minorHAnsi" w:hAnsi="Arial" w:cs="Arial"/>
          <w:b/>
          <w:bCs/>
          <w:color w:val="000000"/>
          <w:lang w:eastAsia="en-US"/>
        </w:rPr>
      </w:pPr>
      <w:r w:rsidRPr="00273AD8">
        <w:rPr>
          <w:rFonts w:ascii="Arial" w:eastAsiaTheme="minorHAnsi" w:hAnsi="Arial" w:cs="Arial"/>
          <w:b/>
          <w:bCs/>
          <w:color w:val="000000"/>
          <w:lang w:eastAsia="en-US"/>
        </w:rPr>
        <w:t>EXIGENCIAS DEL ESPESOR</w:t>
      </w:r>
    </w:p>
    <w:p w14:paraId="0FE23213" w14:textId="77777777" w:rsidR="00CF51A5" w:rsidRPr="00273AD8" w:rsidRDefault="00CF51A5" w:rsidP="00CF51A5">
      <w:pPr>
        <w:ind w:right="26"/>
        <w:jc w:val="both"/>
        <w:rPr>
          <w:rFonts w:ascii="Arial" w:eastAsiaTheme="minorHAnsi" w:hAnsi="Arial" w:cs="Arial"/>
          <w:color w:val="000000"/>
          <w:lang w:eastAsia="en-US"/>
        </w:rPr>
      </w:pPr>
      <w:r w:rsidRPr="00273AD8">
        <w:rPr>
          <w:rFonts w:ascii="Arial" w:eastAsiaTheme="minorHAnsi" w:hAnsi="Arial" w:cs="Arial"/>
          <w:color w:val="000000"/>
          <w:lang w:eastAsia="en-US"/>
        </w:rPr>
        <w:t xml:space="preserve">El espesor medio de la capa compactada es mayor o igual al espesor de diseño +- 10 </w:t>
      </w:r>
      <w:proofErr w:type="spellStart"/>
      <w:r w:rsidRPr="00273AD8">
        <w:rPr>
          <w:rFonts w:ascii="Arial" w:eastAsiaTheme="minorHAnsi" w:hAnsi="Arial" w:cs="Arial"/>
          <w:color w:val="000000"/>
          <w:lang w:eastAsia="en-US"/>
        </w:rPr>
        <w:t>mm.</w:t>
      </w:r>
      <w:proofErr w:type="spellEnd"/>
      <w:r w:rsidRPr="00273AD8">
        <w:rPr>
          <w:rFonts w:ascii="Arial" w:eastAsiaTheme="minorHAnsi" w:hAnsi="Arial" w:cs="Arial"/>
          <w:color w:val="000000"/>
          <w:lang w:eastAsia="en-US"/>
        </w:rPr>
        <w:t xml:space="preserve"> Inmediatamente después de la compactación final de la base, el espesor deberá medirse sobre la base de los tramos en uno o más puntos en cada 250 m2   de la misma. Las mediciones deberán hacerse por medio de las perforaciones de ensayo, u otros métodos aprobados.</w:t>
      </w:r>
    </w:p>
    <w:p w14:paraId="73A7B507" w14:textId="77777777" w:rsidR="00CF51A5" w:rsidRPr="00273AD8" w:rsidRDefault="00CF51A5" w:rsidP="00CF51A5">
      <w:pPr>
        <w:ind w:right="26"/>
        <w:jc w:val="both"/>
        <w:rPr>
          <w:rFonts w:ascii="Arial" w:eastAsiaTheme="minorHAnsi" w:hAnsi="Arial" w:cs="Arial"/>
          <w:color w:val="000000"/>
          <w:lang w:eastAsia="en-US"/>
        </w:rPr>
      </w:pPr>
      <w:r w:rsidRPr="00273AD8">
        <w:rPr>
          <w:rFonts w:ascii="Arial" w:eastAsiaTheme="minorHAnsi" w:hAnsi="Arial" w:cs="Arial"/>
          <w:color w:val="000000"/>
          <w:lang w:eastAsia="en-US"/>
        </w:rPr>
        <w:t>Los puntos para la medición serán seleccionados por el Ingeniero en lugares tomados al azar dentro de cada sección de 100 m (o menos), de tal manera que se evite distribución regular de los mismos. A medida que la obra continúe sin desviación en cuanto al espesor, más allá de las tolerancias admitidas, el intervalo entre los ensayos podrá alargarse a criterio del Ingeniero, llegando a un máximo de 300 m con ensayos ocasionales efectuados a distancias más cortas. Cuando una medición señale una variación del espesor registrado en los planos mayor que la admitida por la tolerancia, se hará mediciones adicionales a distancia aproximada a autorizados. Cualquier zona que se desvíe de la tolerancia admitida deberá corregirse removiendo o agregando material según sea necesario conformado y compactado luego dicha zona en la forma específica.</w:t>
      </w:r>
    </w:p>
    <w:p w14:paraId="03D8BB3E" w14:textId="77777777" w:rsidR="00CF51A5" w:rsidRPr="00273AD8" w:rsidRDefault="00CF51A5" w:rsidP="00CF51A5">
      <w:pPr>
        <w:ind w:right="26"/>
        <w:jc w:val="both"/>
        <w:rPr>
          <w:rFonts w:ascii="Arial" w:eastAsiaTheme="minorHAnsi" w:hAnsi="Arial" w:cs="Arial"/>
          <w:color w:val="000000"/>
          <w:lang w:eastAsia="en-US"/>
        </w:rPr>
      </w:pPr>
      <w:r w:rsidRPr="00273AD8">
        <w:rPr>
          <w:rFonts w:ascii="Arial" w:eastAsiaTheme="minorHAnsi" w:hAnsi="Arial" w:cs="Arial"/>
          <w:color w:val="000000"/>
          <w:lang w:eastAsia="en-US"/>
        </w:rPr>
        <w:t>Las perforaciones de agujeros para determinar el espesor y la operación de su rellenado con materiales adecuadamente compactados, deberá efectuarse por parte del contratista, bajo la supervisión del Ingeniero.</w:t>
      </w:r>
    </w:p>
    <w:p w14:paraId="2C93EA01" w14:textId="77777777" w:rsidR="00CF51A5" w:rsidRPr="00273AD8" w:rsidRDefault="00CF51A5" w:rsidP="00CF51A5">
      <w:pPr>
        <w:ind w:right="26"/>
        <w:jc w:val="both"/>
        <w:rPr>
          <w:rFonts w:ascii="Arial" w:eastAsiaTheme="minorHAnsi" w:hAnsi="Arial" w:cs="Arial"/>
          <w:b/>
          <w:color w:val="000000"/>
          <w:lang w:eastAsia="en-US"/>
        </w:rPr>
      </w:pPr>
      <w:r w:rsidRPr="00273AD8">
        <w:rPr>
          <w:rFonts w:ascii="Arial" w:eastAsiaTheme="minorHAnsi" w:hAnsi="Arial" w:cs="Arial"/>
          <w:b/>
          <w:color w:val="000000"/>
          <w:lang w:eastAsia="en-US"/>
        </w:rPr>
        <w:t>REQUISITOS DE LA CAPA SUPERIOR</w:t>
      </w:r>
    </w:p>
    <w:p w14:paraId="4184EFD8" w14:textId="77777777" w:rsidR="00CF51A5" w:rsidRPr="00273AD8" w:rsidRDefault="00CF51A5" w:rsidP="00CF51A5">
      <w:pPr>
        <w:ind w:right="26"/>
        <w:jc w:val="both"/>
        <w:rPr>
          <w:rFonts w:ascii="Arial" w:eastAsiaTheme="minorHAnsi" w:hAnsi="Arial" w:cs="Arial"/>
          <w:color w:val="000000"/>
          <w:lang w:eastAsia="en-US"/>
        </w:rPr>
      </w:pPr>
      <w:r w:rsidRPr="00273AD8">
        <w:rPr>
          <w:rFonts w:ascii="Arial" w:eastAsiaTheme="minorHAnsi" w:hAnsi="Arial" w:cs="Arial"/>
          <w:color w:val="000000"/>
          <w:lang w:eastAsia="en-US"/>
        </w:rPr>
        <w:t>Cuando se efectúe el ensayo por medio de una plantilla de comprobación del coronamiento del camino, que tenga la forma del perfil tipo de obra previsto en los planos, y se aplique una regla de 3.0 m en un ángulo recto y paralelo, respectivamente, al eje de la calzada, la separación entre la superficie y cada regla de ensayo entre cualquiera de dos contactos efectuados con la superficie, do deberá exceder en ningún caso 1.25 cm para la plantilla de coronamiento o 1 cm para la regla.</w:t>
      </w:r>
    </w:p>
    <w:p w14:paraId="23F21640" w14:textId="77777777" w:rsidR="00CF51A5" w:rsidRPr="00273AD8" w:rsidRDefault="00CF51A5" w:rsidP="00CF51A5">
      <w:pPr>
        <w:ind w:left="357" w:right="26"/>
        <w:jc w:val="both"/>
        <w:rPr>
          <w:rFonts w:ascii="Arial" w:eastAsiaTheme="minorHAnsi" w:hAnsi="Arial" w:cs="Arial"/>
          <w:b/>
          <w:color w:val="000000"/>
          <w:lang w:eastAsia="en-US"/>
        </w:rPr>
      </w:pPr>
      <w:r w:rsidRPr="00273AD8">
        <w:rPr>
          <w:rFonts w:ascii="Arial" w:eastAsiaTheme="minorHAnsi" w:hAnsi="Arial" w:cs="Arial"/>
          <w:b/>
          <w:color w:val="000000"/>
          <w:lang w:eastAsia="en-US"/>
        </w:rPr>
        <w:t>FRECUENCIA DE CONTROLES DE OBRA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40"/>
        <w:gridCol w:w="1800"/>
        <w:gridCol w:w="1848"/>
        <w:gridCol w:w="2292"/>
      </w:tblGrid>
      <w:tr w:rsidR="00CF51A5" w:rsidRPr="00273AD8" w14:paraId="6DC2997B" w14:textId="77777777" w:rsidTr="00BB1305">
        <w:tc>
          <w:tcPr>
            <w:tcW w:w="2340" w:type="dxa"/>
          </w:tcPr>
          <w:p w14:paraId="194C547E"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CARACTERISTICAS O PROPIEDADES</w:t>
            </w:r>
          </w:p>
        </w:tc>
        <w:tc>
          <w:tcPr>
            <w:tcW w:w="1800" w:type="dxa"/>
          </w:tcPr>
          <w:p w14:paraId="205224F1"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METODO DE ENSAYO</w:t>
            </w:r>
          </w:p>
        </w:tc>
        <w:tc>
          <w:tcPr>
            <w:tcW w:w="1848" w:type="dxa"/>
          </w:tcPr>
          <w:p w14:paraId="0A5FE9C0"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FRECUENCIA     (m</w:t>
            </w:r>
            <w:r w:rsidRPr="00273AD8">
              <w:rPr>
                <w:rFonts w:ascii="Arial" w:eastAsiaTheme="minorHAnsi" w:hAnsi="Arial" w:cs="Arial"/>
                <w:color w:val="000000"/>
                <w:vertAlign w:val="superscript"/>
                <w:lang w:eastAsia="es-ES"/>
              </w:rPr>
              <w:t>3</w:t>
            </w:r>
            <w:r w:rsidRPr="00273AD8">
              <w:rPr>
                <w:rFonts w:ascii="Arial" w:eastAsiaTheme="minorHAnsi" w:hAnsi="Arial" w:cs="Arial"/>
                <w:color w:val="000000"/>
                <w:lang w:eastAsia="es-ES"/>
              </w:rPr>
              <w:t>)</w:t>
            </w:r>
          </w:p>
        </w:tc>
        <w:tc>
          <w:tcPr>
            <w:tcW w:w="2292" w:type="dxa"/>
          </w:tcPr>
          <w:p w14:paraId="1C972712"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LUGAR DE MUESTREO</w:t>
            </w:r>
          </w:p>
        </w:tc>
      </w:tr>
      <w:tr w:rsidR="00CF51A5" w:rsidRPr="00273AD8" w14:paraId="6A22FE56" w14:textId="77777777" w:rsidTr="00BB1305">
        <w:tc>
          <w:tcPr>
            <w:tcW w:w="2340" w:type="dxa"/>
          </w:tcPr>
          <w:p w14:paraId="5D86E982"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Granulometría</w:t>
            </w:r>
          </w:p>
        </w:tc>
        <w:tc>
          <w:tcPr>
            <w:tcW w:w="1800" w:type="dxa"/>
          </w:tcPr>
          <w:p w14:paraId="1BB91ABD"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ASTM C-136</w:t>
            </w:r>
          </w:p>
        </w:tc>
        <w:tc>
          <w:tcPr>
            <w:tcW w:w="1848" w:type="dxa"/>
          </w:tcPr>
          <w:p w14:paraId="27437777"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500</w:t>
            </w:r>
          </w:p>
        </w:tc>
        <w:tc>
          <w:tcPr>
            <w:tcW w:w="2292" w:type="dxa"/>
          </w:tcPr>
          <w:p w14:paraId="624AC98D"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Cantera</w:t>
            </w:r>
          </w:p>
        </w:tc>
      </w:tr>
      <w:tr w:rsidR="00CF51A5" w:rsidRPr="00273AD8" w14:paraId="6D81A0D6" w14:textId="77777777" w:rsidTr="00BB1305">
        <w:tc>
          <w:tcPr>
            <w:tcW w:w="2340" w:type="dxa"/>
          </w:tcPr>
          <w:p w14:paraId="5B841A75"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Abrasión</w:t>
            </w:r>
          </w:p>
        </w:tc>
        <w:tc>
          <w:tcPr>
            <w:tcW w:w="1800" w:type="dxa"/>
          </w:tcPr>
          <w:p w14:paraId="75F7E5F3"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ASTM C-131</w:t>
            </w:r>
          </w:p>
        </w:tc>
        <w:tc>
          <w:tcPr>
            <w:tcW w:w="1848" w:type="dxa"/>
          </w:tcPr>
          <w:p w14:paraId="423D8740"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3000</w:t>
            </w:r>
          </w:p>
        </w:tc>
        <w:tc>
          <w:tcPr>
            <w:tcW w:w="2292" w:type="dxa"/>
          </w:tcPr>
          <w:p w14:paraId="4D7A7259"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Cantera</w:t>
            </w:r>
          </w:p>
        </w:tc>
      </w:tr>
      <w:tr w:rsidR="00CF51A5" w:rsidRPr="00273AD8" w14:paraId="1051929F" w14:textId="77777777" w:rsidTr="00BB1305">
        <w:tc>
          <w:tcPr>
            <w:tcW w:w="2340" w:type="dxa"/>
          </w:tcPr>
          <w:p w14:paraId="21043026"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Índice de Plasticidad</w:t>
            </w:r>
          </w:p>
        </w:tc>
        <w:tc>
          <w:tcPr>
            <w:tcW w:w="1800" w:type="dxa"/>
          </w:tcPr>
          <w:p w14:paraId="38B7E5C4"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ASTM D-4318</w:t>
            </w:r>
          </w:p>
        </w:tc>
        <w:tc>
          <w:tcPr>
            <w:tcW w:w="1848" w:type="dxa"/>
          </w:tcPr>
          <w:p w14:paraId="01F66061"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500</w:t>
            </w:r>
          </w:p>
        </w:tc>
        <w:tc>
          <w:tcPr>
            <w:tcW w:w="2292" w:type="dxa"/>
          </w:tcPr>
          <w:p w14:paraId="63DC2A59"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Pista</w:t>
            </w:r>
          </w:p>
        </w:tc>
      </w:tr>
      <w:tr w:rsidR="00CF51A5" w:rsidRPr="00273AD8" w14:paraId="765C6882" w14:textId="77777777" w:rsidTr="00BB1305">
        <w:tc>
          <w:tcPr>
            <w:tcW w:w="2340" w:type="dxa"/>
          </w:tcPr>
          <w:p w14:paraId="247292AA"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Equivalente de Arena</w:t>
            </w:r>
          </w:p>
        </w:tc>
        <w:tc>
          <w:tcPr>
            <w:tcW w:w="1800" w:type="dxa"/>
          </w:tcPr>
          <w:p w14:paraId="5A714060"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ASTM D-2419</w:t>
            </w:r>
          </w:p>
        </w:tc>
        <w:tc>
          <w:tcPr>
            <w:tcW w:w="1848" w:type="dxa"/>
          </w:tcPr>
          <w:p w14:paraId="45BF7AB1"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3000</w:t>
            </w:r>
          </w:p>
        </w:tc>
        <w:tc>
          <w:tcPr>
            <w:tcW w:w="2292" w:type="dxa"/>
          </w:tcPr>
          <w:p w14:paraId="5DD2ADA5"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Cantera</w:t>
            </w:r>
          </w:p>
        </w:tc>
      </w:tr>
      <w:tr w:rsidR="00CF51A5" w:rsidRPr="00273AD8" w14:paraId="6D46F4B2" w14:textId="77777777" w:rsidTr="00BB1305">
        <w:tc>
          <w:tcPr>
            <w:tcW w:w="2340" w:type="dxa"/>
          </w:tcPr>
          <w:p w14:paraId="52222DB3" w14:textId="77777777" w:rsidR="00CF51A5" w:rsidRPr="00273AD8" w:rsidRDefault="00CF51A5" w:rsidP="00BB1305">
            <w:pPr>
              <w:ind w:left="357" w:right="26"/>
              <w:jc w:val="both"/>
              <w:rPr>
                <w:rFonts w:ascii="Arial" w:eastAsiaTheme="minorHAnsi" w:hAnsi="Arial" w:cs="Arial"/>
                <w:color w:val="000000"/>
                <w:lang w:val="en-GB" w:eastAsia="es-ES"/>
              </w:rPr>
            </w:pPr>
            <w:r w:rsidRPr="00273AD8">
              <w:rPr>
                <w:rFonts w:ascii="Arial" w:eastAsiaTheme="minorHAnsi" w:hAnsi="Arial" w:cs="Arial"/>
                <w:color w:val="000000"/>
                <w:lang w:val="en-GB" w:eastAsia="es-ES"/>
              </w:rPr>
              <w:t xml:space="preserve">Sales </w:t>
            </w:r>
            <w:proofErr w:type="spellStart"/>
            <w:r w:rsidRPr="00273AD8">
              <w:rPr>
                <w:rFonts w:ascii="Arial" w:eastAsiaTheme="minorHAnsi" w:hAnsi="Arial" w:cs="Arial"/>
                <w:color w:val="000000"/>
                <w:lang w:val="en-GB" w:eastAsia="es-ES"/>
              </w:rPr>
              <w:t>Solubles</w:t>
            </w:r>
            <w:proofErr w:type="spellEnd"/>
          </w:p>
        </w:tc>
        <w:tc>
          <w:tcPr>
            <w:tcW w:w="1800" w:type="dxa"/>
          </w:tcPr>
          <w:p w14:paraId="04400A37" w14:textId="77777777" w:rsidR="00CF51A5" w:rsidRPr="00273AD8" w:rsidRDefault="00CF51A5" w:rsidP="00BB1305">
            <w:pPr>
              <w:ind w:left="357" w:right="26"/>
              <w:jc w:val="both"/>
              <w:rPr>
                <w:rFonts w:ascii="Arial" w:eastAsiaTheme="minorHAnsi" w:hAnsi="Arial" w:cs="Arial"/>
                <w:color w:val="000000"/>
                <w:lang w:val="en-GB" w:eastAsia="es-ES"/>
              </w:rPr>
            </w:pPr>
            <w:r w:rsidRPr="00273AD8">
              <w:rPr>
                <w:rFonts w:ascii="Arial" w:eastAsiaTheme="minorHAnsi" w:hAnsi="Arial" w:cs="Arial"/>
                <w:color w:val="000000"/>
                <w:lang w:val="en-GB" w:eastAsia="es-ES"/>
              </w:rPr>
              <w:t>ASTM D-1888</w:t>
            </w:r>
          </w:p>
        </w:tc>
        <w:tc>
          <w:tcPr>
            <w:tcW w:w="1848" w:type="dxa"/>
          </w:tcPr>
          <w:p w14:paraId="27D49FD2"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3000</w:t>
            </w:r>
          </w:p>
        </w:tc>
        <w:tc>
          <w:tcPr>
            <w:tcW w:w="2292" w:type="dxa"/>
          </w:tcPr>
          <w:p w14:paraId="23040BD7"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Cantera</w:t>
            </w:r>
          </w:p>
        </w:tc>
      </w:tr>
      <w:tr w:rsidR="00CF51A5" w:rsidRPr="00273AD8" w14:paraId="13C82599" w14:textId="77777777" w:rsidTr="00BB1305">
        <w:tc>
          <w:tcPr>
            <w:tcW w:w="2340" w:type="dxa"/>
          </w:tcPr>
          <w:p w14:paraId="56263657" w14:textId="77777777" w:rsidR="00CF51A5" w:rsidRPr="00273AD8" w:rsidRDefault="00CF51A5" w:rsidP="00BB1305">
            <w:pPr>
              <w:ind w:left="357" w:right="26"/>
              <w:jc w:val="both"/>
              <w:rPr>
                <w:rFonts w:ascii="Arial" w:eastAsiaTheme="minorHAnsi" w:hAnsi="Arial" w:cs="Arial"/>
                <w:color w:val="000000"/>
                <w:lang w:eastAsia="es-ES"/>
              </w:rPr>
            </w:pPr>
            <w:proofErr w:type="spellStart"/>
            <w:r w:rsidRPr="00273AD8">
              <w:rPr>
                <w:rFonts w:ascii="Arial" w:eastAsiaTheme="minorHAnsi" w:hAnsi="Arial" w:cs="Arial"/>
                <w:color w:val="000000"/>
                <w:lang w:eastAsia="es-ES"/>
              </w:rPr>
              <w:t>Proctor</w:t>
            </w:r>
            <w:proofErr w:type="spellEnd"/>
            <w:r w:rsidRPr="00273AD8">
              <w:rPr>
                <w:rFonts w:ascii="Arial" w:eastAsiaTheme="minorHAnsi" w:hAnsi="Arial" w:cs="Arial"/>
                <w:color w:val="000000"/>
                <w:lang w:eastAsia="es-ES"/>
              </w:rPr>
              <w:t xml:space="preserve"> Modificado</w:t>
            </w:r>
          </w:p>
        </w:tc>
        <w:tc>
          <w:tcPr>
            <w:tcW w:w="1800" w:type="dxa"/>
          </w:tcPr>
          <w:p w14:paraId="12FF942E"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ASTM D-1557</w:t>
            </w:r>
          </w:p>
        </w:tc>
        <w:tc>
          <w:tcPr>
            <w:tcW w:w="1848" w:type="dxa"/>
          </w:tcPr>
          <w:p w14:paraId="71E463C0"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3000</w:t>
            </w:r>
          </w:p>
        </w:tc>
        <w:tc>
          <w:tcPr>
            <w:tcW w:w="2292" w:type="dxa"/>
          </w:tcPr>
          <w:p w14:paraId="61D3C20C"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Pista</w:t>
            </w:r>
          </w:p>
        </w:tc>
      </w:tr>
      <w:tr w:rsidR="00CF51A5" w:rsidRPr="00273AD8" w14:paraId="59DBF0BA" w14:textId="77777777" w:rsidTr="00BB1305">
        <w:tc>
          <w:tcPr>
            <w:tcW w:w="2340" w:type="dxa"/>
          </w:tcPr>
          <w:p w14:paraId="00570CE4"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CBR</w:t>
            </w:r>
          </w:p>
        </w:tc>
        <w:tc>
          <w:tcPr>
            <w:tcW w:w="1800" w:type="dxa"/>
          </w:tcPr>
          <w:p w14:paraId="2696440C"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ASTM D-1883</w:t>
            </w:r>
          </w:p>
        </w:tc>
        <w:tc>
          <w:tcPr>
            <w:tcW w:w="1848" w:type="dxa"/>
          </w:tcPr>
          <w:p w14:paraId="6DBD4332"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3000</w:t>
            </w:r>
          </w:p>
        </w:tc>
        <w:tc>
          <w:tcPr>
            <w:tcW w:w="2292" w:type="dxa"/>
          </w:tcPr>
          <w:p w14:paraId="10C7BE4B"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Cantera</w:t>
            </w:r>
          </w:p>
        </w:tc>
      </w:tr>
      <w:tr w:rsidR="00CF51A5" w:rsidRPr="00273AD8" w14:paraId="21F851D6" w14:textId="77777777" w:rsidTr="00BB1305">
        <w:tc>
          <w:tcPr>
            <w:tcW w:w="2340" w:type="dxa"/>
          </w:tcPr>
          <w:p w14:paraId="65AEF339"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%Partículas Fracturadas</w:t>
            </w:r>
          </w:p>
        </w:tc>
        <w:tc>
          <w:tcPr>
            <w:tcW w:w="1800" w:type="dxa"/>
          </w:tcPr>
          <w:p w14:paraId="03B5C1E1"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ASTM D5821</w:t>
            </w:r>
          </w:p>
        </w:tc>
        <w:tc>
          <w:tcPr>
            <w:tcW w:w="1848" w:type="dxa"/>
          </w:tcPr>
          <w:p w14:paraId="6EDB84FD"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500</w:t>
            </w:r>
          </w:p>
        </w:tc>
        <w:tc>
          <w:tcPr>
            <w:tcW w:w="2292" w:type="dxa"/>
          </w:tcPr>
          <w:p w14:paraId="7689DD36"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Pista</w:t>
            </w:r>
          </w:p>
        </w:tc>
      </w:tr>
      <w:tr w:rsidR="00CF51A5" w:rsidRPr="00273AD8" w14:paraId="4EE06180" w14:textId="77777777" w:rsidTr="00BB1305">
        <w:tc>
          <w:tcPr>
            <w:tcW w:w="2340" w:type="dxa"/>
          </w:tcPr>
          <w:p w14:paraId="4E6843E7"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 Partículas Chatas y Alargadas</w:t>
            </w:r>
          </w:p>
        </w:tc>
        <w:tc>
          <w:tcPr>
            <w:tcW w:w="1800" w:type="dxa"/>
          </w:tcPr>
          <w:p w14:paraId="1101C17F"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ASTM D-4791</w:t>
            </w:r>
          </w:p>
        </w:tc>
        <w:tc>
          <w:tcPr>
            <w:tcW w:w="1848" w:type="dxa"/>
          </w:tcPr>
          <w:p w14:paraId="0B68F10B"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500</w:t>
            </w:r>
          </w:p>
        </w:tc>
        <w:tc>
          <w:tcPr>
            <w:tcW w:w="2292" w:type="dxa"/>
          </w:tcPr>
          <w:p w14:paraId="53F3E68C" w14:textId="77777777" w:rsidR="00CF51A5" w:rsidRPr="00273AD8" w:rsidRDefault="00CF51A5" w:rsidP="00BB1305">
            <w:pPr>
              <w:ind w:left="357" w:right="26"/>
              <w:jc w:val="both"/>
              <w:rPr>
                <w:rFonts w:ascii="Arial" w:eastAsiaTheme="minorHAnsi" w:hAnsi="Arial" w:cs="Arial"/>
                <w:color w:val="000000"/>
                <w:lang w:eastAsia="es-ES"/>
              </w:rPr>
            </w:pPr>
            <w:r w:rsidRPr="00273AD8">
              <w:rPr>
                <w:rFonts w:ascii="Arial" w:eastAsiaTheme="minorHAnsi" w:hAnsi="Arial" w:cs="Arial"/>
                <w:color w:val="000000"/>
                <w:lang w:eastAsia="es-ES"/>
              </w:rPr>
              <w:t>Pista</w:t>
            </w:r>
          </w:p>
        </w:tc>
      </w:tr>
    </w:tbl>
    <w:p w14:paraId="110940C6" w14:textId="77777777" w:rsidR="00CF51A5" w:rsidRPr="00273AD8" w:rsidRDefault="00CF51A5" w:rsidP="00CF51A5">
      <w:pPr>
        <w:ind w:right="26"/>
        <w:jc w:val="both"/>
        <w:rPr>
          <w:rFonts w:ascii="Arial" w:eastAsiaTheme="minorHAnsi" w:hAnsi="Arial" w:cs="Arial"/>
          <w:b/>
          <w:color w:val="000000"/>
          <w:lang w:eastAsia="en-US"/>
        </w:rPr>
      </w:pPr>
    </w:p>
    <w:p w14:paraId="2B06942B" w14:textId="77777777" w:rsidR="00CF51A5" w:rsidRPr="00273AD8" w:rsidRDefault="00CF51A5" w:rsidP="00CF51A5">
      <w:pPr>
        <w:jc w:val="both"/>
        <w:rPr>
          <w:rFonts w:ascii="Arial" w:hAnsi="Arial" w:cs="Arial"/>
          <w:b/>
          <w:bCs/>
          <w:color w:val="000000"/>
        </w:rPr>
      </w:pPr>
      <w:r w:rsidRPr="00273AD8">
        <w:rPr>
          <w:rFonts w:ascii="Arial" w:hAnsi="Arial" w:cs="Arial"/>
          <w:b/>
          <w:bCs/>
          <w:color w:val="000000"/>
        </w:rPr>
        <w:t>UNIDAD DE MEDIDA</w:t>
      </w:r>
    </w:p>
    <w:p w14:paraId="366EFDDA" w14:textId="77777777" w:rsidR="00CF51A5" w:rsidRPr="00273AD8" w:rsidRDefault="00CF51A5" w:rsidP="00CF51A5">
      <w:pPr>
        <w:jc w:val="both"/>
        <w:rPr>
          <w:rFonts w:ascii="Arial" w:hAnsi="Arial" w:cs="Arial"/>
          <w:color w:val="000000"/>
        </w:rPr>
      </w:pPr>
      <w:r w:rsidRPr="00273AD8">
        <w:rPr>
          <w:rFonts w:ascii="Arial" w:hAnsi="Arial" w:cs="Arial"/>
          <w:color w:val="000000"/>
        </w:rPr>
        <w:t>Unidad de medida es metro cuadrado (m2)</w:t>
      </w:r>
    </w:p>
    <w:p w14:paraId="5B0D71EE" w14:textId="77777777" w:rsidR="00CF51A5" w:rsidRPr="00273AD8" w:rsidRDefault="00CF51A5" w:rsidP="00CF51A5">
      <w:pPr>
        <w:ind w:right="26"/>
        <w:jc w:val="both"/>
        <w:rPr>
          <w:rFonts w:ascii="Arial" w:eastAsiaTheme="minorHAnsi" w:hAnsi="Arial" w:cs="Arial"/>
          <w:b/>
          <w:color w:val="000000"/>
          <w:lang w:eastAsia="en-US"/>
        </w:rPr>
      </w:pPr>
      <w:r w:rsidRPr="00273AD8">
        <w:rPr>
          <w:rFonts w:ascii="Arial" w:eastAsiaTheme="minorHAnsi" w:hAnsi="Arial" w:cs="Arial"/>
          <w:b/>
          <w:color w:val="000000"/>
          <w:lang w:eastAsia="en-US"/>
        </w:rPr>
        <w:t>FORMA DE MEDICION</w:t>
      </w:r>
    </w:p>
    <w:p w14:paraId="2DD89A38" w14:textId="77777777" w:rsidR="00CF51A5" w:rsidRPr="00273AD8" w:rsidRDefault="00CF51A5" w:rsidP="00CF51A5">
      <w:pPr>
        <w:ind w:right="26"/>
        <w:jc w:val="both"/>
        <w:rPr>
          <w:rFonts w:ascii="Arial" w:eastAsiaTheme="minorHAnsi" w:hAnsi="Arial" w:cs="Arial"/>
          <w:color w:val="000000"/>
          <w:lang w:eastAsia="en-US"/>
        </w:rPr>
      </w:pPr>
      <w:r w:rsidRPr="00273AD8">
        <w:rPr>
          <w:rFonts w:ascii="Arial" w:hAnsi="Arial" w:cs="Arial"/>
        </w:rPr>
        <w:t>El trabajo ejecutado se medirá en metros cuadrados (m2) de base granular, para ello se considerará el ancho y longitud aprobados por la supervisión</w:t>
      </w:r>
      <w:r w:rsidRPr="00273AD8">
        <w:rPr>
          <w:rFonts w:ascii="Arial" w:eastAsiaTheme="minorHAnsi" w:hAnsi="Arial" w:cs="Arial"/>
          <w:color w:val="000000"/>
          <w:lang w:eastAsia="en-US"/>
        </w:rPr>
        <w:t>.</w:t>
      </w:r>
    </w:p>
    <w:p w14:paraId="69A11941" w14:textId="77777777" w:rsidR="00CF51A5" w:rsidRPr="00273AD8" w:rsidRDefault="00CF51A5" w:rsidP="00CF51A5">
      <w:pPr>
        <w:ind w:right="26"/>
        <w:jc w:val="both"/>
        <w:rPr>
          <w:rFonts w:ascii="Arial" w:eastAsiaTheme="minorHAnsi" w:hAnsi="Arial" w:cs="Arial"/>
          <w:b/>
          <w:color w:val="000000"/>
          <w:lang w:eastAsia="en-US"/>
        </w:rPr>
      </w:pPr>
      <w:r w:rsidRPr="00273AD8">
        <w:rPr>
          <w:rFonts w:ascii="Arial" w:eastAsiaTheme="minorHAnsi" w:hAnsi="Arial" w:cs="Arial"/>
          <w:b/>
          <w:color w:val="000000"/>
          <w:lang w:eastAsia="en-US"/>
        </w:rPr>
        <w:t>FORMAS DE PAGO</w:t>
      </w:r>
    </w:p>
    <w:p w14:paraId="5B95C6A1" w14:textId="2EFBB66E" w:rsidR="00CF51A5" w:rsidRPr="00CF51A5" w:rsidRDefault="00CF51A5" w:rsidP="00CF51A5">
      <w:pPr>
        <w:ind w:right="26"/>
        <w:jc w:val="both"/>
        <w:rPr>
          <w:rFonts w:ascii="Arial" w:hAnsi="Arial" w:cs="Arial"/>
          <w:bCs/>
          <w:color w:val="000000"/>
        </w:rPr>
      </w:pPr>
      <w:r w:rsidRPr="00273AD8">
        <w:rPr>
          <w:rFonts w:ascii="Arial" w:hAnsi="Arial" w:cs="Arial"/>
        </w:rPr>
        <w:t>Será pagado al precio unitario del contrato por metro cuadrado del espesor indicado en los planos y dicho pago constituirá mano de obra, equipos, herramientas e imprevistos necesarios para completar el ítem</w:t>
      </w:r>
      <w:r w:rsidRPr="00273AD8">
        <w:rPr>
          <w:rFonts w:ascii="Arial" w:hAnsi="Arial" w:cs="Arial"/>
          <w:bCs/>
          <w:color w:val="000000"/>
        </w:rPr>
        <w:t>.</w:t>
      </w:r>
    </w:p>
    <w:p w14:paraId="7B731A53" w14:textId="0388DB0D" w:rsidR="00681D67" w:rsidRDefault="00681D67" w:rsidP="00CF51A5">
      <w:pPr>
        <w:pStyle w:val="Prrafodelista"/>
        <w:numPr>
          <w:ilvl w:val="3"/>
          <w:numId w:val="12"/>
        </w:numPr>
        <w:tabs>
          <w:tab w:val="left" w:pos="1418"/>
        </w:tabs>
        <w:ind w:left="1418" w:hanging="1418"/>
        <w:rPr>
          <w:rFonts w:ascii="Arial" w:eastAsiaTheme="majorEastAsia" w:hAnsi="Arial" w:cs="Arial"/>
          <w:b/>
          <w:bCs/>
        </w:rPr>
      </w:pPr>
      <w:r w:rsidRPr="00681D67">
        <w:rPr>
          <w:rFonts w:ascii="Arial" w:eastAsiaTheme="majorEastAsia" w:hAnsi="Arial" w:cs="Arial"/>
          <w:b/>
          <w:bCs/>
        </w:rPr>
        <w:t>CONCRETO PREMEZCLADO EN VEREDAS F'C= 210 KG/CM2 E=0.10m INC. ACABADO FROTACHADO, BRUÑADO Y UÑA</w:t>
      </w:r>
    </w:p>
    <w:p w14:paraId="10211FB6" w14:textId="77777777" w:rsidR="00CF51A5" w:rsidRPr="00350AEA" w:rsidRDefault="00CF51A5" w:rsidP="00CF51A5">
      <w:pPr>
        <w:spacing w:before="240"/>
        <w:jc w:val="both"/>
        <w:rPr>
          <w:rFonts w:ascii="Arial" w:hAnsi="Arial" w:cs="Arial"/>
          <w:b/>
          <w:color w:val="000000"/>
        </w:rPr>
      </w:pPr>
      <w:r w:rsidRPr="00273AD8">
        <w:rPr>
          <w:rFonts w:ascii="Arial" w:hAnsi="Arial" w:cs="Arial"/>
          <w:b/>
          <w:color w:val="000000"/>
        </w:rPr>
        <w:t>DESCRIPCIÓN</w:t>
      </w:r>
    </w:p>
    <w:p w14:paraId="61CA3B2B" w14:textId="77777777" w:rsidR="00CF51A5" w:rsidRPr="00350AEA" w:rsidRDefault="00CF51A5" w:rsidP="00CF51A5">
      <w:pPr>
        <w:jc w:val="both"/>
        <w:rPr>
          <w:rFonts w:ascii="Arial" w:hAnsi="Arial" w:cs="Arial"/>
          <w:color w:val="000000"/>
        </w:rPr>
      </w:pPr>
      <w:r w:rsidRPr="00350AEA">
        <w:rPr>
          <w:rFonts w:ascii="Arial" w:hAnsi="Arial" w:cs="Arial"/>
          <w:color w:val="000000"/>
        </w:rPr>
        <w:t xml:space="preserve">Esta partida consiste </w:t>
      </w:r>
      <w:r w:rsidRPr="003172CE">
        <w:rPr>
          <w:rFonts w:ascii="Arial" w:hAnsi="Arial" w:cs="Arial"/>
          <w:color w:val="000000"/>
        </w:rPr>
        <w:t>en el vaciado de las veredas</w:t>
      </w:r>
      <w:r>
        <w:rPr>
          <w:rFonts w:ascii="Arial" w:hAnsi="Arial" w:cs="Arial"/>
          <w:color w:val="000000"/>
        </w:rPr>
        <w:t xml:space="preserve"> de 0.10 m de espesor</w:t>
      </w:r>
      <w:r w:rsidRPr="003172CE">
        <w:rPr>
          <w:rFonts w:ascii="Arial" w:hAnsi="Arial" w:cs="Arial"/>
          <w:color w:val="000000"/>
        </w:rPr>
        <w:t xml:space="preserve"> con concreto premezclado </w:t>
      </w:r>
      <w:proofErr w:type="spellStart"/>
      <w:r w:rsidRPr="003172CE">
        <w:rPr>
          <w:rFonts w:ascii="Arial" w:hAnsi="Arial" w:cs="Arial"/>
          <w:color w:val="000000"/>
        </w:rPr>
        <w:t>f¨</w:t>
      </w:r>
      <w:r>
        <w:rPr>
          <w:rFonts w:ascii="Arial" w:hAnsi="Arial" w:cs="Arial"/>
          <w:color w:val="000000"/>
        </w:rPr>
        <w:t>c</w:t>
      </w:r>
      <w:proofErr w:type="spellEnd"/>
      <w:r>
        <w:rPr>
          <w:rFonts w:ascii="Arial" w:hAnsi="Arial" w:cs="Arial"/>
          <w:color w:val="000000"/>
        </w:rPr>
        <w:t xml:space="preserve">=210 kg/cm2 con cemento tipo I, incluido acabado </w:t>
      </w:r>
      <w:proofErr w:type="spellStart"/>
      <w:r>
        <w:rPr>
          <w:rFonts w:ascii="Arial" w:hAnsi="Arial" w:cs="Arial"/>
          <w:color w:val="000000"/>
        </w:rPr>
        <w:t>frotachado</w:t>
      </w:r>
      <w:proofErr w:type="spellEnd"/>
      <w:r>
        <w:rPr>
          <w:rFonts w:ascii="Arial" w:hAnsi="Arial" w:cs="Arial"/>
          <w:color w:val="000000"/>
        </w:rPr>
        <w:t xml:space="preserve">, </w:t>
      </w:r>
      <w:proofErr w:type="spellStart"/>
      <w:r>
        <w:rPr>
          <w:rFonts w:ascii="Arial" w:hAnsi="Arial" w:cs="Arial"/>
          <w:color w:val="000000"/>
        </w:rPr>
        <w:t>bruñado</w:t>
      </w:r>
      <w:proofErr w:type="spellEnd"/>
      <w:r>
        <w:rPr>
          <w:rFonts w:ascii="Arial" w:hAnsi="Arial" w:cs="Arial"/>
          <w:color w:val="000000"/>
        </w:rPr>
        <w:t xml:space="preserve"> y uña.</w:t>
      </w:r>
    </w:p>
    <w:p w14:paraId="264CC75A" w14:textId="77777777" w:rsidR="00CF51A5" w:rsidRPr="00350AEA" w:rsidRDefault="00CF51A5" w:rsidP="00CF51A5">
      <w:pPr>
        <w:jc w:val="both"/>
        <w:rPr>
          <w:rFonts w:ascii="Arial" w:hAnsi="Arial" w:cs="Arial"/>
          <w:b/>
          <w:bCs/>
          <w:color w:val="000000"/>
        </w:rPr>
      </w:pPr>
      <w:r w:rsidRPr="00350AEA">
        <w:rPr>
          <w:rFonts w:ascii="Arial" w:hAnsi="Arial" w:cs="Arial"/>
          <w:b/>
          <w:bCs/>
          <w:color w:val="000000"/>
        </w:rPr>
        <w:t>MÉTODOS DE CONSTRUCCIÓN</w:t>
      </w:r>
    </w:p>
    <w:p w14:paraId="6A887C4B" w14:textId="77777777" w:rsidR="00CF51A5" w:rsidRPr="00350AEA" w:rsidRDefault="00CF51A5" w:rsidP="00CF51A5">
      <w:pPr>
        <w:jc w:val="both"/>
        <w:rPr>
          <w:rFonts w:ascii="Arial" w:hAnsi="Arial" w:cs="Arial"/>
          <w:color w:val="000000"/>
        </w:rPr>
      </w:pPr>
      <w:r w:rsidRPr="00350AEA">
        <w:rPr>
          <w:rFonts w:ascii="Arial" w:hAnsi="Arial" w:cs="Arial"/>
          <w:b/>
          <w:color w:val="000000"/>
          <w:u w:val="single"/>
        </w:rPr>
        <w:t>Concreto Premezclado:</w:t>
      </w:r>
      <w:r w:rsidRPr="00350AEA">
        <w:rPr>
          <w:rFonts w:ascii="Arial" w:hAnsi="Arial" w:cs="Arial"/>
          <w:color w:val="000000"/>
        </w:rPr>
        <w:t xml:space="preserve"> Se llama así al concreto que se prepara en una planta dosificadora o en una planta con mezclador central y que se transporta y suministra directamente a la obra en camiones </w:t>
      </w:r>
      <w:proofErr w:type="spellStart"/>
      <w:r w:rsidRPr="00350AEA">
        <w:rPr>
          <w:rFonts w:ascii="Arial" w:hAnsi="Arial" w:cs="Arial"/>
          <w:color w:val="000000"/>
        </w:rPr>
        <w:t>premezcladores</w:t>
      </w:r>
      <w:proofErr w:type="spellEnd"/>
      <w:r w:rsidRPr="00350AEA">
        <w:rPr>
          <w:rFonts w:ascii="Arial" w:hAnsi="Arial" w:cs="Arial"/>
          <w:color w:val="000000"/>
        </w:rPr>
        <w:t xml:space="preserve"> en estado fresco, compuestos de cemento </w:t>
      </w:r>
      <w:r w:rsidRPr="00372690">
        <w:rPr>
          <w:rFonts w:ascii="Arial" w:hAnsi="Arial" w:cs="Arial"/>
          <w:color w:val="000000"/>
        </w:rPr>
        <w:t>Portland tipo I, agregados</w:t>
      </w:r>
      <w:r w:rsidRPr="00350AEA">
        <w:rPr>
          <w:rFonts w:ascii="Arial" w:hAnsi="Arial" w:cs="Arial"/>
          <w:color w:val="000000"/>
        </w:rPr>
        <w:t xml:space="preserve"> finos, agregados gruesos y agua, preparados y construidos de acuerdo con estas especificaciones.</w:t>
      </w:r>
    </w:p>
    <w:p w14:paraId="111536B8" w14:textId="77777777" w:rsidR="00CF51A5" w:rsidRPr="00350AEA" w:rsidRDefault="00CF51A5" w:rsidP="00CF51A5">
      <w:pPr>
        <w:jc w:val="both"/>
        <w:rPr>
          <w:rFonts w:ascii="Arial" w:hAnsi="Arial" w:cs="Arial"/>
          <w:color w:val="000000"/>
        </w:rPr>
      </w:pPr>
      <w:r w:rsidRPr="00350AEA">
        <w:rPr>
          <w:rFonts w:ascii="Arial" w:hAnsi="Arial" w:cs="Arial"/>
          <w:color w:val="000000"/>
        </w:rPr>
        <w:t>Existen diferentes empresas especializadas que sirven concreto, salvo que el contratista tenga su propia planta dosificadora de concreto premezclado. La permanente entrega de mezclas hace suponer que otorga a tales empresas un conocimiento y una experiencia en la tecnología del concreto que garantiza calidad y economías en el uso del material. La conveniencia de emplear concreto premezclado, en lugar de elaborado en la propia obra, dependerá, entre otras razones, de la ubicación de la obra, de las áreas disponibles para la descarga y almacenamiento de materiales, del nivel de exigencia del concreto, así como del resultado del estudio comparativo de costos.</w:t>
      </w:r>
    </w:p>
    <w:p w14:paraId="75E0F2C7" w14:textId="77777777" w:rsidR="00CF51A5" w:rsidRPr="00350AEA" w:rsidRDefault="00CF51A5" w:rsidP="00CF51A5">
      <w:pPr>
        <w:jc w:val="both"/>
        <w:rPr>
          <w:rFonts w:ascii="Arial" w:hAnsi="Arial" w:cs="Arial"/>
          <w:color w:val="000000"/>
        </w:rPr>
      </w:pPr>
      <w:r w:rsidRPr="00350AEA">
        <w:rPr>
          <w:rFonts w:ascii="Arial" w:hAnsi="Arial" w:cs="Arial"/>
          <w:color w:val="000000"/>
        </w:rPr>
        <w:t>En el siguiente Cuadro se detalla las diferencias entre el Concreto premezclado y el Concreto hecho en Obra:</w:t>
      </w:r>
    </w:p>
    <w:tbl>
      <w:tblPr>
        <w:tblW w:w="7938" w:type="dxa"/>
        <w:tblInd w:w="637" w:type="dxa"/>
        <w:tblCellMar>
          <w:left w:w="70" w:type="dxa"/>
          <w:right w:w="70" w:type="dxa"/>
        </w:tblCellMar>
        <w:tblLook w:val="04A0" w:firstRow="1" w:lastRow="0" w:firstColumn="1" w:lastColumn="0" w:noHBand="0" w:noVBand="1"/>
      </w:tblPr>
      <w:tblGrid>
        <w:gridCol w:w="3969"/>
        <w:gridCol w:w="3969"/>
      </w:tblGrid>
      <w:tr w:rsidR="00CF51A5" w:rsidRPr="00350AEA" w14:paraId="023C303C" w14:textId="77777777" w:rsidTr="00BB1305">
        <w:trPr>
          <w:trHeight w:val="300"/>
        </w:trPr>
        <w:tc>
          <w:tcPr>
            <w:tcW w:w="7938" w:type="dxa"/>
            <w:gridSpan w:val="2"/>
            <w:tcBorders>
              <w:top w:val="single" w:sz="4" w:space="0" w:color="auto"/>
              <w:left w:val="single" w:sz="4" w:space="0" w:color="auto"/>
              <w:bottom w:val="single" w:sz="4" w:space="0" w:color="auto"/>
              <w:right w:val="single" w:sz="4" w:space="0" w:color="auto"/>
            </w:tcBorders>
            <w:shd w:val="clear" w:color="auto" w:fill="D9E2F3"/>
            <w:noWrap/>
            <w:vAlign w:val="bottom"/>
            <w:hideMark/>
          </w:tcPr>
          <w:p w14:paraId="51CEB680" w14:textId="77777777" w:rsidR="00CF51A5" w:rsidRPr="00350AEA" w:rsidRDefault="00CF51A5" w:rsidP="00BB1305">
            <w:pPr>
              <w:jc w:val="center"/>
              <w:rPr>
                <w:rFonts w:ascii="Arial" w:eastAsia="Times New Roman" w:hAnsi="Arial" w:cs="Arial"/>
                <w:b/>
                <w:bCs/>
                <w:color w:val="000000"/>
                <w:lang w:eastAsia="es-PE"/>
              </w:rPr>
            </w:pPr>
            <w:r w:rsidRPr="00350AEA">
              <w:rPr>
                <w:rFonts w:ascii="Arial" w:eastAsia="Times New Roman" w:hAnsi="Arial" w:cs="Arial"/>
                <w:b/>
                <w:bCs/>
                <w:color w:val="000000"/>
                <w:lang w:eastAsia="es-PE"/>
              </w:rPr>
              <w:t>DIFERENCIAS DEL CONCRETO</w:t>
            </w:r>
          </w:p>
        </w:tc>
      </w:tr>
      <w:tr w:rsidR="00CF51A5" w:rsidRPr="00350AEA" w14:paraId="405C6511" w14:textId="77777777" w:rsidTr="00BB1305">
        <w:trPr>
          <w:trHeight w:val="300"/>
        </w:trPr>
        <w:tc>
          <w:tcPr>
            <w:tcW w:w="3969" w:type="dxa"/>
            <w:tcBorders>
              <w:top w:val="nil"/>
              <w:left w:val="single" w:sz="4" w:space="0" w:color="auto"/>
              <w:bottom w:val="single" w:sz="4" w:space="0" w:color="auto"/>
              <w:right w:val="single" w:sz="4" w:space="0" w:color="auto"/>
            </w:tcBorders>
            <w:shd w:val="clear" w:color="auto" w:fill="D9E2F3"/>
            <w:noWrap/>
            <w:vAlign w:val="bottom"/>
            <w:hideMark/>
          </w:tcPr>
          <w:p w14:paraId="5A131834" w14:textId="77777777" w:rsidR="00CF51A5" w:rsidRPr="00350AEA" w:rsidRDefault="00CF51A5" w:rsidP="00BB1305">
            <w:pPr>
              <w:rPr>
                <w:rFonts w:ascii="Arial" w:eastAsia="Times New Roman" w:hAnsi="Arial" w:cs="Arial"/>
                <w:b/>
                <w:bCs/>
                <w:color w:val="000000"/>
                <w:lang w:eastAsia="es-PE"/>
              </w:rPr>
            </w:pPr>
            <w:r w:rsidRPr="00350AEA">
              <w:rPr>
                <w:rFonts w:ascii="Arial" w:eastAsia="Times New Roman" w:hAnsi="Arial" w:cs="Arial"/>
                <w:b/>
                <w:bCs/>
                <w:color w:val="000000"/>
                <w:lang w:eastAsia="es-PE"/>
              </w:rPr>
              <w:t>CONCRETO PREMEZCLADO</w:t>
            </w:r>
          </w:p>
        </w:tc>
        <w:tc>
          <w:tcPr>
            <w:tcW w:w="3969" w:type="dxa"/>
            <w:tcBorders>
              <w:top w:val="nil"/>
              <w:left w:val="nil"/>
              <w:bottom w:val="single" w:sz="4" w:space="0" w:color="auto"/>
              <w:right w:val="single" w:sz="4" w:space="0" w:color="auto"/>
            </w:tcBorders>
            <w:shd w:val="clear" w:color="auto" w:fill="D9E2F3"/>
            <w:noWrap/>
            <w:vAlign w:val="bottom"/>
            <w:hideMark/>
          </w:tcPr>
          <w:p w14:paraId="29947BC1" w14:textId="77777777" w:rsidR="00CF51A5" w:rsidRPr="00350AEA" w:rsidRDefault="00CF51A5" w:rsidP="00BB1305">
            <w:pPr>
              <w:rPr>
                <w:rFonts w:ascii="Arial" w:eastAsia="Times New Roman" w:hAnsi="Arial" w:cs="Arial"/>
                <w:b/>
                <w:bCs/>
                <w:color w:val="000000"/>
                <w:lang w:eastAsia="es-PE"/>
              </w:rPr>
            </w:pPr>
            <w:r w:rsidRPr="00350AEA">
              <w:rPr>
                <w:rFonts w:ascii="Arial" w:eastAsia="Times New Roman" w:hAnsi="Arial" w:cs="Arial"/>
                <w:b/>
                <w:bCs/>
                <w:color w:val="000000"/>
                <w:lang w:eastAsia="es-PE"/>
              </w:rPr>
              <w:t>CONCRETO ELABORADO EN OBRA</w:t>
            </w:r>
          </w:p>
        </w:tc>
      </w:tr>
      <w:tr w:rsidR="00CF51A5" w:rsidRPr="00350AEA" w14:paraId="6D43B960" w14:textId="77777777" w:rsidTr="00BB1305">
        <w:trPr>
          <w:trHeight w:val="540"/>
        </w:trPr>
        <w:tc>
          <w:tcPr>
            <w:tcW w:w="3969" w:type="dxa"/>
            <w:tcBorders>
              <w:top w:val="nil"/>
              <w:left w:val="single" w:sz="4" w:space="0" w:color="auto"/>
              <w:bottom w:val="single" w:sz="4" w:space="0" w:color="auto"/>
              <w:right w:val="single" w:sz="4" w:space="0" w:color="auto"/>
            </w:tcBorders>
            <w:shd w:val="clear" w:color="auto" w:fill="auto"/>
            <w:vAlign w:val="center"/>
            <w:hideMark/>
          </w:tcPr>
          <w:p w14:paraId="339E21BB" w14:textId="77777777" w:rsidR="00CF51A5" w:rsidRPr="00350AEA" w:rsidRDefault="00CF51A5" w:rsidP="00BB1305">
            <w:pPr>
              <w:rPr>
                <w:rFonts w:ascii="Arial" w:eastAsia="Times New Roman" w:hAnsi="Arial" w:cs="Arial"/>
                <w:color w:val="000000"/>
                <w:lang w:eastAsia="es-PE"/>
              </w:rPr>
            </w:pPr>
            <w:r w:rsidRPr="00350AEA">
              <w:rPr>
                <w:rFonts w:ascii="Arial" w:eastAsia="Times New Roman" w:hAnsi="Arial" w:cs="Arial"/>
                <w:color w:val="000000"/>
                <w:lang w:eastAsia="es-PE"/>
              </w:rPr>
              <w:t xml:space="preserve">El </w:t>
            </w:r>
            <w:proofErr w:type="spellStart"/>
            <w:r w:rsidRPr="00350AEA">
              <w:rPr>
                <w:rFonts w:ascii="Arial" w:eastAsia="Times New Roman" w:hAnsi="Arial" w:cs="Arial"/>
                <w:color w:val="000000"/>
                <w:lang w:eastAsia="es-PE"/>
              </w:rPr>
              <w:t>premezclador</w:t>
            </w:r>
            <w:proofErr w:type="spellEnd"/>
            <w:r w:rsidRPr="00350AEA">
              <w:rPr>
                <w:rFonts w:ascii="Arial" w:eastAsia="Times New Roman" w:hAnsi="Arial" w:cs="Arial"/>
                <w:color w:val="000000"/>
                <w:lang w:eastAsia="es-PE"/>
              </w:rPr>
              <w:t xml:space="preserve"> es un especialista en la producción del concreto</w:t>
            </w:r>
          </w:p>
        </w:tc>
        <w:tc>
          <w:tcPr>
            <w:tcW w:w="3969" w:type="dxa"/>
            <w:tcBorders>
              <w:top w:val="nil"/>
              <w:left w:val="nil"/>
              <w:bottom w:val="single" w:sz="4" w:space="0" w:color="auto"/>
              <w:right w:val="single" w:sz="4" w:space="0" w:color="auto"/>
            </w:tcBorders>
            <w:shd w:val="clear" w:color="auto" w:fill="auto"/>
            <w:vAlign w:val="center"/>
            <w:hideMark/>
          </w:tcPr>
          <w:p w14:paraId="5480D3A1" w14:textId="77777777" w:rsidR="00CF51A5" w:rsidRPr="00350AEA" w:rsidRDefault="00CF51A5" w:rsidP="00BB1305">
            <w:pPr>
              <w:rPr>
                <w:rFonts w:ascii="Arial" w:eastAsia="Times New Roman" w:hAnsi="Arial" w:cs="Arial"/>
                <w:color w:val="000000"/>
                <w:lang w:eastAsia="es-PE"/>
              </w:rPr>
            </w:pPr>
            <w:r w:rsidRPr="00350AEA">
              <w:rPr>
                <w:rFonts w:ascii="Arial" w:eastAsia="Times New Roman" w:hAnsi="Arial" w:cs="Arial"/>
                <w:color w:val="000000"/>
                <w:lang w:eastAsia="es-PE"/>
              </w:rPr>
              <w:t xml:space="preserve">La producción del concreto en Obra es una actividad secundaria </w:t>
            </w:r>
          </w:p>
        </w:tc>
      </w:tr>
      <w:tr w:rsidR="00CF51A5" w:rsidRPr="00350AEA" w14:paraId="59787333" w14:textId="77777777" w:rsidTr="00BB1305">
        <w:trPr>
          <w:trHeight w:val="540"/>
        </w:trPr>
        <w:tc>
          <w:tcPr>
            <w:tcW w:w="3969" w:type="dxa"/>
            <w:tcBorders>
              <w:top w:val="nil"/>
              <w:left w:val="single" w:sz="4" w:space="0" w:color="auto"/>
              <w:bottom w:val="single" w:sz="4" w:space="0" w:color="auto"/>
              <w:right w:val="single" w:sz="4" w:space="0" w:color="auto"/>
            </w:tcBorders>
            <w:shd w:val="clear" w:color="auto" w:fill="auto"/>
            <w:vAlign w:val="center"/>
            <w:hideMark/>
          </w:tcPr>
          <w:p w14:paraId="5A2B9BAC" w14:textId="77777777" w:rsidR="00CF51A5" w:rsidRPr="00350AEA" w:rsidRDefault="00CF51A5" w:rsidP="00BB1305">
            <w:pPr>
              <w:rPr>
                <w:rFonts w:ascii="Arial" w:eastAsia="Times New Roman" w:hAnsi="Arial" w:cs="Arial"/>
                <w:color w:val="000000"/>
                <w:lang w:eastAsia="es-PE"/>
              </w:rPr>
            </w:pPr>
            <w:r w:rsidRPr="00350AEA">
              <w:rPr>
                <w:rFonts w:ascii="Arial" w:eastAsia="Times New Roman" w:hAnsi="Arial" w:cs="Arial"/>
                <w:color w:val="000000"/>
                <w:lang w:eastAsia="es-PE"/>
              </w:rPr>
              <w:t>La producción industrial continua garantiza buena calidad y uniformidad</w:t>
            </w:r>
          </w:p>
        </w:tc>
        <w:tc>
          <w:tcPr>
            <w:tcW w:w="3969" w:type="dxa"/>
            <w:tcBorders>
              <w:top w:val="nil"/>
              <w:left w:val="nil"/>
              <w:bottom w:val="single" w:sz="4" w:space="0" w:color="auto"/>
              <w:right w:val="single" w:sz="4" w:space="0" w:color="auto"/>
            </w:tcBorders>
            <w:shd w:val="clear" w:color="auto" w:fill="auto"/>
            <w:vAlign w:val="center"/>
            <w:hideMark/>
          </w:tcPr>
          <w:p w14:paraId="560002CE" w14:textId="77777777" w:rsidR="00CF51A5" w:rsidRPr="00350AEA" w:rsidRDefault="00CF51A5" w:rsidP="00BB1305">
            <w:pPr>
              <w:rPr>
                <w:rFonts w:ascii="Arial" w:eastAsia="Times New Roman" w:hAnsi="Arial" w:cs="Arial"/>
                <w:color w:val="000000"/>
                <w:lang w:eastAsia="es-PE"/>
              </w:rPr>
            </w:pPr>
            <w:r w:rsidRPr="00350AEA">
              <w:rPr>
                <w:rFonts w:ascii="Arial" w:eastAsia="Times New Roman" w:hAnsi="Arial" w:cs="Arial"/>
                <w:color w:val="000000"/>
                <w:lang w:eastAsia="es-PE"/>
              </w:rPr>
              <w:t>En Obra No se garantiza buena calidad y uniformidad</w:t>
            </w:r>
          </w:p>
        </w:tc>
      </w:tr>
      <w:tr w:rsidR="00CF51A5" w:rsidRPr="00350AEA" w14:paraId="66CBD265" w14:textId="77777777" w:rsidTr="00BB1305">
        <w:trPr>
          <w:trHeight w:val="540"/>
        </w:trPr>
        <w:tc>
          <w:tcPr>
            <w:tcW w:w="3969" w:type="dxa"/>
            <w:tcBorders>
              <w:top w:val="nil"/>
              <w:left w:val="single" w:sz="4" w:space="0" w:color="auto"/>
              <w:bottom w:val="single" w:sz="4" w:space="0" w:color="auto"/>
              <w:right w:val="single" w:sz="4" w:space="0" w:color="auto"/>
            </w:tcBorders>
            <w:shd w:val="clear" w:color="auto" w:fill="auto"/>
            <w:vAlign w:val="center"/>
            <w:hideMark/>
          </w:tcPr>
          <w:p w14:paraId="7CE8479C" w14:textId="77777777" w:rsidR="00CF51A5" w:rsidRPr="00350AEA" w:rsidRDefault="00CF51A5" w:rsidP="00BB1305">
            <w:pPr>
              <w:rPr>
                <w:rFonts w:ascii="Arial" w:eastAsia="Times New Roman" w:hAnsi="Arial" w:cs="Arial"/>
                <w:color w:val="000000"/>
                <w:lang w:eastAsia="es-PE"/>
              </w:rPr>
            </w:pPr>
            <w:r w:rsidRPr="00350AEA">
              <w:rPr>
                <w:rFonts w:ascii="Arial" w:eastAsia="Times New Roman" w:hAnsi="Arial" w:cs="Arial"/>
                <w:color w:val="000000"/>
                <w:lang w:eastAsia="es-PE"/>
              </w:rPr>
              <w:t>Control continuo de los insumos (agregados) para preparar las mezclas</w:t>
            </w:r>
          </w:p>
        </w:tc>
        <w:tc>
          <w:tcPr>
            <w:tcW w:w="3969" w:type="dxa"/>
            <w:tcBorders>
              <w:top w:val="nil"/>
              <w:left w:val="nil"/>
              <w:bottom w:val="single" w:sz="4" w:space="0" w:color="auto"/>
              <w:right w:val="single" w:sz="4" w:space="0" w:color="auto"/>
            </w:tcBorders>
            <w:shd w:val="clear" w:color="auto" w:fill="auto"/>
            <w:vAlign w:val="center"/>
            <w:hideMark/>
          </w:tcPr>
          <w:p w14:paraId="761034F0" w14:textId="77777777" w:rsidR="00CF51A5" w:rsidRPr="00350AEA" w:rsidRDefault="00CF51A5" w:rsidP="00BB1305">
            <w:pPr>
              <w:rPr>
                <w:rFonts w:ascii="Arial" w:eastAsia="Times New Roman" w:hAnsi="Arial" w:cs="Arial"/>
                <w:color w:val="000000"/>
                <w:lang w:eastAsia="es-PE"/>
              </w:rPr>
            </w:pPr>
            <w:r w:rsidRPr="00350AEA">
              <w:rPr>
                <w:rFonts w:ascii="Arial" w:eastAsia="Times New Roman" w:hAnsi="Arial" w:cs="Arial"/>
                <w:color w:val="000000"/>
                <w:lang w:eastAsia="es-PE"/>
              </w:rPr>
              <w:t xml:space="preserve">Control esporádico de los insumos o agregados o ausencia del mismo </w:t>
            </w:r>
          </w:p>
        </w:tc>
      </w:tr>
      <w:tr w:rsidR="00CF51A5" w:rsidRPr="00350AEA" w14:paraId="017B761E" w14:textId="77777777" w:rsidTr="00BB1305">
        <w:trPr>
          <w:trHeight w:val="540"/>
        </w:trPr>
        <w:tc>
          <w:tcPr>
            <w:tcW w:w="3969" w:type="dxa"/>
            <w:tcBorders>
              <w:top w:val="nil"/>
              <w:left w:val="single" w:sz="4" w:space="0" w:color="auto"/>
              <w:bottom w:val="single" w:sz="4" w:space="0" w:color="auto"/>
              <w:right w:val="single" w:sz="4" w:space="0" w:color="auto"/>
            </w:tcBorders>
            <w:shd w:val="clear" w:color="auto" w:fill="auto"/>
            <w:vAlign w:val="center"/>
            <w:hideMark/>
          </w:tcPr>
          <w:p w14:paraId="34536C98" w14:textId="77777777" w:rsidR="00CF51A5" w:rsidRPr="00350AEA" w:rsidRDefault="00CF51A5" w:rsidP="00BB1305">
            <w:pPr>
              <w:rPr>
                <w:rFonts w:ascii="Arial" w:eastAsia="Times New Roman" w:hAnsi="Arial" w:cs="Arial"/>
                <w:color w:val="000000"/>
                <w:lang w:eastAsia="es-PE"/>
              </w:rPr>
            </w:pPr>
            <w:r w:rsidRPr="00350AEA">
              <w:rPr>
                <w:rFonts w:ascii="Arial" w:eastAsia="Times New Roman" w:hAnsi="Arial" w:cs="Arial"/>
                <w:color w:val="000000"/>
                <w:lang w:eastAsia="es-PE"/>
              </w:rPr>
              <w:t xml:space="preserve">Control mediante toma y ensayos de cilindros de prueba, informes técnicos periódicos enviados al cliente </w:t>
            </w:r>
          </w:p>
        </w:tc>
        <w:tc>
          <w:tcPr>
            <w:tcW w:w="3969" w:type="dxa"/>
            <w:tcBorders>
              <w:top w:val="nil"/>
              <w:left w:val="nil"/>
              <w:bottom w:val="single" w:sz="4" w:space="0" w:color="auto"/>
              <w:right w:val="single" w:sz="4" w:space="0" w:color="auto"/>
            </w:tcBorders>
            <w:shd w:val="clear" w:color="auto" w:fill="auto"/>
            <w:vAlign w:val="center"/>
            <w:hideMark/>
          </w:tcPr>
          <w:p w14:paraId="7F79DF61" w14:textId="77777777" w:rsidR="00CF51A5" w:rsidRPr="00350AEA" w:rsidRDefault="00CF51A5" w:rsidP="00BB1305">
            <w:pPr>
              <w:rPr>
                <w:rFonts w:ascii="Arial" w:eastAsia="Times New Roman" w:hAnsi="Arial" w:cs="Arial"/>
                <w:color w:val="000000"/>
                <w:lang w:eastAsia="es-PE"/>
              </w:rPr>
            </w:pPr>
            <w:r w:rsidRPr="00350AEA">
              <w:rPr>
                <w:rFonts w:ascii="Arial" w:eastAsia="Times New Roman" w:hAnsi="Arial" w:cs="Arial"/>
                <w:color w:val="000000"/>
                <w:lang w:eastAsia="es-PE"/>
              </w:rPr>
              <w:t xml:space="preserve">Ausencia del control o control deficiente </w:t>
            </w:r>
          </w:p>
        </w:tc>
      </w:tr>
      <w:tr w:rsidR="00CF51A5" w:rsidRPr="00350AEA" w14:paraId="07E35AD1" w14:textId="77777777" w:rsidTr="00BB1305">
        <w:trPr>
          <w:trHeight w:val="540"/>
        </w:trPr>
        <w:tc>
          <w:tcPr>
            <w:tcW w:w="3969" w:type="dxa"/>
            <w:tcBorders>
              <w:top w:val="nil"/>
              <w:left w:val="single" w:sz="4" w:space="0" w:color="auto"/>
              <w:bottom w:val="single" w:sz="4" w:space="0" w:color="auto"/>
              <w:right w:val="single" w:sz="4" w:space="0" w:color="auto"/>
            </w:tcBorders>
            <w:shd w:val="clear" w:color="auto" w:fill="auto"/>
            <w:vAlign w:val="center"/>
            <w:hideMark/>
          </w:tcPr>
          <w:p w14:paraId="786F0355" w14:textId="77777777" w:rsidR="00CF51A5" w:rsidRPr="00350AEA" w:rsidRDefault="00CF51A5" w:rsidP="00BB1305">
            <w:pPr>
              <w:rPr>
                <w:rFonts w:ascii="Arial" w:eastAsia="Times New Roman" w:hAnsi="Arial" w:cs="Arial"/>
                <w:color w:val="000000"/>
                <w:lang w:eastAsia="es-PE"/>
              </w:rPr>
            </w:pPr>
            <w:r w:rsidRPr="00350AEA">
              <w:rPr>
                <w:rFonts w:ascii="Arial" w:eastAsia="Times New Roman" w:hAnsi="Arial" w:cs="Arial"/>
                <w:color w:val="000000"/>
                <w:lang w:eastAsia="es-PE"/>
              </w:rPr>
              <w:t xml:space="preserve">Control sobre asentamiento, diseño de mezclas y diseño y mezclas especiales </w:t>
            </w:r>
          </w:p>
        </w:tc>
        <w:tc>
          <w:tcPr>
            <w:tcW w:w="3969" w:type="dxa"/>
            <w:tcBorders>
              <w:top w:val="nil"/>
              <w:left w:val="nil"/>
              <w:bottom w:val="single" w:sz="4" w:space="0" w:color="auto"/>
              <w:right w:val="single" w:sz="4" w:space="0" w:color="auto"/>
            </w:tcBorders>
            <w:shd w:val="clear" w:color="auto" w:fill="auto"/>
            <w:vAlign w:val="center"/>
            <w:hideMark/>
          </w:tcPr>
          <w:p w14:paraId="55DFDB0D" w14:textId="77777777" w:rsidR="00CF51A5" w:rsidRPr="00350AEA" w:rsidRDefault="00CF51A5" w:rsidP="00BB1305">
            <w:pPr>
              <w:rPr>
                <w:rFonts w:ascii="Arial" w:eastAsia="Times New Roman" w:hAnsi="Arial" w:cs="Arial"/>
                <w:color w:val="000000"/>
                <w:lang w:eastAsia="es-PE"/>
              </w:rPr>
            </w:pPr>
            <w:r w:rsidRPr="00350AEA">
              <w:rPr>
                <w:rFonts w:ascii="Arial" w:eastAsia="Times New Roman" w:hAnsi="Arial" w:cs="Arial"/>
                <w:color w:val="000000"/>
                <w:lang w:eastAsia="es-PE"/>
              </w:rPr>
              <w:t>Ausencia del control de asentamiento y diseño de mezclas o control deficiente</w:t>
            </w:r>
          </w:p>
        </w:tc>
      </w:tr>
    </w:tbl>
    <w:p w14:paraId="381FB647" w14:textId="77777777" w:rsidR="00CF51A5" w:rsidRPr="00350AEA" w:rsidRDefault="00CF51A5" w:rsidP="00CF51A5">
      <w:pPr>
        <w:ind w:left="567"/>
        <w:jc w:val="both"/>
        <w:rPr>
          <w:rFonts w:ascii="Arial" w:hAnsi="Arial" w:cs="Arial"/>
          <w:color w:val="000000"/>
        </w:rPr>
      </w:pPr>
    </w:p>
    <w:p w14:paraId="33A09E08" w14:textId="77777777" w:rsidR="00CF51A5" w:rsidRPr="003172CE" w:rsidRDefault="00CF51A5" w:rsidP="00CF51A5">
      <w:pPr>
        <w:jc w:val="both"/>
        <w:rPr>
          <w:rFonts w:ascii="Arial" w:hAnsi="Arial" w:cs="Arial"/>
          <w:color w:val="000000"/>
        </w:rPr>
      </w:pPr>
      <w:r w:rsidRPr="00350AEA">
        <w:rPr>
          <w:rFonts w:ascii="Arial" w:hAnsi="Arial" w:cs="Arial"/>
          <w:color w:val="000000"/>
        </w:rPr>
        <w:t xml:space="preserve">La clase de concreto a utilizarse en cada sección de la estructura se indica en los planos o en las especificaciones o la ordenada por el Supervisor. En el caso </w:t>
      </w:r>
      <w:r w:rsidRPr="003172CE">
        <w:rPr>
          <w:rFonts w:ascii="Arial" w:hAnsi="Arial" w:cs="Arial"/>
          <w:color w:val="000000"/>
        </w:rPr>
        <w:t xml:space="preserve">veredas de 0.10 m de espesor, el concreto premezclado a colocar será </w:t>
      </w:r>
      <w:proofErr w:type="spellStart"/>
      <w:r w:rsidRPr="003172CE">
        <w:rPr>
          <w:rFonts w:ascii="Arial" w:hAnsi="Arial" w:cs="Arial"/>
          <w:color w:val="000000"/>
        </w:rPr>
        <w:t>f"c</w:t>
      </w:r>
      <w:proofErr w:type="spellEnd"/>
      <w:r w:rsidRPr="003172CE">
        <w:rPr>
          <w:rFonts w:ascii="Arial" w:hAnsi="Arial" w:cs="Arial"/>
          <w:color w:val="000000"/>
        </w:rPr>
        <w:t xml:space="preserve">=210 kg/cm2 cemento tipo I </w:t>
      </w:r>
    </w:p>
    <w:p w14:paraId="33DB6363" w14:textId="77777777" w:rsidR="00CF51A5" w:rsidRPr="003172CE" w:rsidRDefault="00CF51A5" w:rsidP="00CF51A5">
      <w:pPr>
        <w:jc w:val="both"/>
        <w:rPr>
          <w:rFonts w:ascii="Arial" w:hAnsi="Arial" w:cs="Arial"/>
          <w:b/>
          <w:color w:val="000000"/>
        </w:rPr>
      </w:pPr>
      <w:r w:rsidRPr="003172CE">
        <w:rPr>
          <w:rFonts w:ascii="Arial" w:hAnsi="Arial" w:cs="Arial"/>
          <w:b/>
          <w:color w:val="000000"/>
        </w:rPr>
        <w:t>CALIDAD DE LOS MATERIALES</w:t>
      </w:r>
    </w:p>
    <w:p w14:paraId="02809593" w14:textId="77777777" w:rsidR="00CF51A5" w:rsidRPr="003172CE" w:rsidRDefault="00CF51A5" w:rsidP="00CF51A5">
      <w:pPr>
        <w:jc w:val="both"/>
        <w:rPr>
          <w:rFonts w:ascii="Arial" w:hAnsi="Arial" w:cs="Arial"/>
          <w:b/>
          <w:color w:val="000000"/>
        </w:rPr>
      </w:pPr>
      <w:r w:rsidRPr="003172CE">
        <w:rPr>
          <w:rFonts w:ascii="Arial" w:hAnsi="Arial" w:cs="Arial"/>
          <w:b/>
          <w:color w:val="000000"/>
        </w:rPr>
        <w:t>Cemento:</w:t>
      </w:r>
    </w:p>
    <w:p w14:paraId="19F6DC41" w14:textId="77777777" w:rsidR="00CF51A5" w:rsidRPr="00350AEA" w:rsidRDefault="00CF51A5" w:rsidP="00CF51A5">
      <w:pPr>
        <w:jc w:val="both"/>
        <w:rPr>
          <w:rFonts w:ascii="Arial" w:hAnsi="Arial" w:cs="Arial"/>
          <w:color w:val="000000"/>
        </w:rPr>
      </w:pPr>
      <w:r w:rsidRPr="003172CE">
        <w:rPr>
          <w:rFonts w:ascii="Arial" w:hAnsi="Arial" w:cs="Arial"/>
          <w:color w:val="000000"/>
        </w:rPr>
        <w:t>El cemento a usarse será Portland Tipo I que cumpla con las normas ASTM</w:t>
      </w:r>
      <w:r w:rsidRPr="00350AEA">
        <w:rPr>
          <w:rFonts w:ascii="Arial" w:hAnsi="Arial" w:cs="Arial"/>
          <w:color w:val="000000"/>
        </w:rPr>
        <w:t xml:space="preserve">-C-150 AASHTO-M-85, sólo podrá usarse envasado.  </w:t>
      </w:r>
    </w:p>
    <w:p w14:paraId="2E6C77C4" w14:textId="77777777" w:rsidR="00CF51A5" w:rsidRPr="00350AEA" w:rsidRDefault="00CF51A5" w:rsidP="00CF51A5">
      <w:pPr>
        <w:jc w:val="both"/>
        <w:rPr>
          <w:rFonts w:ascii="Arial" w:hAnsi="Arial" w:cs="Arial"/>
          <w:color w:val="000000"/>
        </w:rPr>
      </w:pPr>
      <w:r w:rsidRPr="00350AEA">
        <w:rPr>
          <w:rFonts w:ascii="Arial" w:hAnsi="Arial" w:cs="Arial"/>
          <w:color w:val="000000"/>
        </w:rPr>
        <w:t>El Contratista en ningún caso podrá eximirse de la obligación y responsabilidad de proveer el concreto a la resistencia especificada.</w:t>
      </w:r>
    </w:p>
    <w:p w14:paraId="123B75FE" w14:textId="77777777" w:rsidR="00CF51A5" w:rsidRPr="00350AEA" w:rsidRDefault="00CF51A5" w:rsidP="00CF51A5">
      <w:pPr>
        <w:jc w:val="both"/>
        <w:rPr>
          <w:rFonts w:ascii="Arial" w:hAnsi="Arial" w:cs="Arial"/>
          <w:b/>
          <w:color w:val="000000"/>
        </w:rPr>
      </w:pPr>
      <w:r w:rsidRPr="00350AEA">
        <w:rPr>
          <w:rFonts w:ascii="Arial" w:hAnsi="Arial" w:cs="Arial"/>
          <w:b/>
          <w:color w:val="000000"/>
        </w:rPr>
        <w:t>Agregados:</w:t>
      </w:r>
    </w:p>
    <w:p w14:paraId="0E2A584F" w14:textId="77777777" w:rsidR="00CF51A5" w:rsidRPr="00350AEA" w:rsidRDefault="00CF51A5" w:rsidP="00CF51A5">
      <w:pPr>
        <w:jc w:val="both"/>
        <w:rPr>
          <w:rFonts w:ascii="Arial" w:hAnsi="Arial" w:cs="Arial"/>
          <w:color w:val="000000"/>
        </w:rPr>
      </w:pPr>
      <w:r w:rsidRPr="00350AEA">
        <w:rPr>
          <w:rFonts w:ascii="Arial" w:hAnsi="Arial" w:cs="Arial"/>
          <w:color w:val="000000"/>
        </w:rPr>
        <w:t>Los que se usarán son: agregado fino o arena y el agregado grueso (piedra partida) o grava.</w:t>
      </w:r>
    </w:p>
    <w:p w14:paraId="098A89AC" w14:textId="77777777" w:rsidR="00CF51A5" w:rsidRPr="00350AEA" w:rsidRDefault="00CF51A5" w:rsidP="00CF51A5">
      <w:pPr>
        <w:jc w:val="both"/>
        <w:rPr>
          <w:rFonts w:ascii="Arial" w:hAnsi="Arial" w:cs="Arial"/>
          <w:color w:val="000000"/>
        </w:rPr>
      </w:pPr>
      <w:r w:rsidRPr="00350AEA">
        <w:rPr>
          <w:rFonts w:ascii="Arial" w:hAnsi="Arial" w:cs="Arial"/>
          <w:b/>
          <w:color w:val="000000"/>
        </w:rPr>
        <w:t>Agregado Fino:</w:t>
      </w:r>
      <w:r w:rsidRPr="00350AEA">
        <w:rPr>
          <w:rFonts w:ascii="Arial" w:hAnsi="Arial" w:cs="Arial"/>
          <w:color w:val="000000"/>
        </w:rPr>
        <w:t xml:space="preserve"> </w:t>
      </w:r>
    </w:p>
    <w:p w14:paraId="22D03D17" w14:textId="77777777" w:rsidR="00CF51A5" w:rsidRPr="00350AEA" w:rsidRDefault="00CF51A5" w:rsidP="00CF51A5">
      <w:pPr>
        <w:jc w:val="both"/>
        <w:rPr>
          <w:rFonts w:ascii="Arial" w:hAnsi="Arial" w:cs="Arial"/>
          <w:color w:val="000000"/>
        </w:rPr>
      </w:pPr>
      <w:r w:rsidRPr="00350AEA">
        <w:rPr>
          <w:rFonts w:ascii="Arial" w:hAnsi="Arial" w:cs="Arial"/>
          <w:color w:val="000000"/>
        </w:rPr>
        <w:t>El agregado fino para el concreto deberá satisfacer los requisitos de designación AASHTO-M-6 y deberá estar de acuerdo con la siguiente graduación:</w:t>
      </w:r>
    </w:p>
    <w:tbl>
      <w:tblPr>
        <w:tblW w:w="0" w:type="auto"/>
        <w:tblInd w:w="1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68"/>
        <w:gridCol w:w="3011"/>
      </w:tblGrid>
      <w:tr w:rsidR="00CF51A5" w:rsidRPr="00350AEA" w14:paraId="4FBCD156" w14:textId="77777777" w:rsidTr="00BB1305">
        <w:trPr>
          <w:trHeight w:val="417"/>
        </w:trPr>
        <w:tc>
          <w:tcPr>
            <w:tcW w:w="3468" w:type="dxa"/>
            <w:shd w:val="clear" w:color="auto" w:fill="C6D9F1"/>
            <w:vAlign w:val="center"/>
          </w:tcPr>
          <w:p w14:paraId="29C45846" w14:textId="77777777" w:rsidR="00CF51A5" w:rsidRPr="00350AEA" w:rsidRDefault="00CF51A5" w:rsidP="00BB1305">
            <w:pPr>
              <w:ind w:left="230"/>
              <w:jc w:val="center"/>
              <w:rPr>
                <w:rFonts w:ascii="Arial" w:hAnsi="Arial" w:cs="Arial"/>
                <w:b/>
                <w:color w:val="000000"/>
              </w:rPr>
            </w:pPr>
            <w:r w:rsidRPr="00350AEA">
              <w:rPr>
                <w:rFonts w:ascii="Arial" w:hAnsi="Arial" w:cs="Arial"/>
                <w:b/>
                <w:color w:val="000000"/>
              </w:rPr>
              <w:t>TAMIZ</w:t>
            </w:r>
          </w:p>
        </w:tc>
        <w:tc>
          <w:tcPr>
            <w:tcW w:w="3011" w:type="dxa"/>
            <w:shd w:val="clear" w:color="auto" w:fill="C6D9F1"/>
            <w:vAlign w:val="center"/>
          </w:tcPr>
          <w:p w14:paraId="6C7B42C1" w14:textId="77777777" w:rsidR="00CF51A5" w:rsidRPr="00350AEA" w:rsidRDefault="00CF51A5" w:rsidP="00BB1305">
            <w:pPr>
              <w:ind w:left="230"/>
              <w:jc w:val="center"/>
              <w:rPr>
                <w:rFonts w:ascii="Arial" w:hAnsi="Arial" w:cs="Arial"/>
                <w:b/>
                <w:color w:val="000000"/>
              </w:rPr>
            </w:pPr>
            <w:r w:rsidRPr="00350AEA">
              <w:rPr>
                <w:rFonts w:ascii="Arial" w:hAnsi="Arial" w:cs="Arial"/>
                <w:b/>
                <w:color w:val="000000"/>
              </w:rPr>
              <w:t>% QUE PASA EN PESO</w:t>
            </w:r>
          </w:p>
        </w:tc>
      </w:tr>
      <w:tr w:rsidR="00CF51A5" w:rsidRPr="00350AEA" w14:paraId="289A222E" w14:textId="77777777" w:rsidTr="00BB1305">
        <w:trPr>
          <w:trHeight w:val="416"/>
        </w:trPr>
        <w:tc>
          <w:tcPr>
            <w:tcW w:w="3468" w:type="dxa"/>
          </w:tcPr>
          <w:p w14:paraId="19B7A763"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3/8”</w:t>
            </w:r>
          </w:p>
          <w:p w14:paraId="359D3DF5"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Nº 4</w:t>
            </w:r>
          </w:p>
          <w:p w14:paraId="6C5EB44C"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Nº 16</w:t>
            </w:r>
          </w:p>
          <w:p w14:paraId="0837AEB7"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Nº 50</w:t>
            </w:r>
          </w:p>
          <w:p w14:paraId="5B36538F"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Nº 100</w:t>
            </w:r>
          </w:p>
          <w:p w14:paraId="4E306DD0"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Nº 200</w:t>
            </w:r>
          </w:p>
        </w:tc>
        <w:tc>
          <w:tcPr>
            <w:tcW w:w="3011" w:type="dxa"/>
          </w:tcPr>
          <w:p w14:paraId="32F1AEBD"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100</w:t>
            </w:r>
          </w:p>
          <w:p w14:paraId="7CC94AE5"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95 – 100</w:t>
            </w:r>
          </w:p>
          <w:p w14:paraId="514B22E9"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45 – 80</w:t>
            </w:r>
          </w:p>
          <w:p w14:paraId="4A8717E4"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10 – 30</w:t>
            </w:r>
          </w:p>
          <w:p w14:paraId="3BAC581A"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2 – 10</w:t>
            </w:r>
          </w:p>
          <w:p w14:paraId="5DBCA1DA"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0 – 3</w:t>
            </w:r>
          </w:p>
        </w:tc>
      </w:tr>
    </w:tbl>
    <w:p w14:paraId="3C1E0D76" w14:textId="77777777" w:rsidR="00CF51A5" w:rsidRPr="00350AEA" w:rsidRDefault="00CF51A5" w:rsidP="00CF51A5">
      <w:pPr>
        <w:jc w:val="both"/>
        <w:rPr>
          <w:rFonts w:ascii="Arial" w:hAnsi="Arial" w:cs="Arial"/>
          <w:color w:val="000000"/>
        </w:rPr>
      </w:pPr>
    </w:p>
    <w:p w14:paraId="67F73E08" w14:textId="77777777" w:rsidR="00CF51A5" w:rsidRPr="00350AEA" w:rsidRDefault="00CF51A5" w:rsidP="00CF51A5">
      <w:pPr>
        <w:jc w:val="both"/>
        <w:rPr>
          <w:rFonts w:ascii="Arial" w:hAnsi="Arial" w:cs="Arial"/>
          <w:color w:val="000000"/>
        </w:rPr>
      </w:pPr>
      <w:r w:rsidRPr="00350AEA">
        <w:rPr>
          <w:rFonts w:ascii="Arial" w:hAnsi="Arial" w:cs="Arial"/>
          <w:color w:val="000000"/>
        </w:rPr>
        <w:t xml:space="preserve">El agregado fino consistirá de arena natural limpia, </w:t>
      </w:r>
      <w:proofErr w:type="spellStart"/>
      <w:r w:rsidRPr="00350AEA">
        <w:rPr>
          <w:rFonts w:ascii="Arial" w:hAnsi="Arial" w:cs="Arial"/>
          <w:color w:val="000000"/>
        </w:rPr>
        <w:t>silicosa</w:t>
      </w:r>
      <w:proofErr w:type="spellEnd"/>
      <w:r w:rsidRPr="00350AEA">
        <w:rPr>
          <w:rFonts w:ascii="Arial" w:hAnsi="Arial" w:cs="Arial"/>
          <w:color w:val="000000"/>
        </w:rPr>
        <w:t xml:space="preserve"> y lavada, de granos duros, fuertes, resistentes y lustroso. Deberá estar libre de impurezas, sales o sustancias orgánicas. La cantidad de sustancias dañinas no excederá de los límites indicados en la siguiente tabla:</w:t>
      </w:r>
    </w:p>
    <w:tbl>
      <w:tblPr>
        <w:tblW w:w="0" w:type="auto"/>
        <w:tblInd w:w="15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68"/>
        <w:gridCol w:w="3011"/>
      </w:tblGrid>
      <w:tr w:rsidR="00CF51A5" w:rsidRPr="00350AEA" w14:paraId="0BEA9234" w14:textId="77777777" w:rsidTr="00BB1305">
        <w:trPr>
          <w:trHeight w:val="417"/>
        </w:trPr>
        <w:tc>
          <w:tcPr>
            <w:tcW w:w="3468" w:type="dxa"/>
            <w:shd w:val="clear" w:color="auto" w:fill="C6D9F1"/>
            <w:vAlign w:val="center"/>
          </w:tcPr>
          <w:p w14:paraId="1313B4C4" w14:textId="77777777" w:rsidR="00CF51A5" w:rsidRPr="00350AEA" w:rsidRDefault="00CF51A5" w:rsidP="00BB1305">
            <w:pPr>
              <w:ind w:left="89"/>
              <w:jc w:val="center"/>
              <w:rPr>
                <w:rFonts w:ascii="Arial" w:hAnsi="Arial" w:cs="Arial"/>
                <w:b/>
                <w:color w:val="000000"/>
              </w:rPr>
            </w:pPr>
            <w:r w:rsidRPr="00350AEA">
              <w:rPr>
                <w:rFonts w:ascii="Arial" w:hAnsi="Arial" w:cs="Arial"/>
                <w:color w:val="000000"/>
              </w:rPr>
              <w:tab/>
            </w:r>
            <w:r w:rsidRPr="00350AEA">
              <w:rPr>
                <w:rFonts w:ascii="Arial" w:hAnsi="Arial" w:cs="Arial"/>
                <w:b/>
                <w:color w:val="000000"/>
              </w:rPr>
              <w:t>SUSTANCIAS</w:t>
            </w:r>
          </w:p>
        </w:tc>
        <w:tc>
          <w:tcPr>
            <w:tcW w:w="3011" w:type="dxa"/>
            <w:shd w:val="clear" w:color="auto" w:fill="C6D9F1"/>
            <w:vAlign w:val="center"/>
          </w:tcPr>
          <w:p w14:paraId="760A8057" w14:textId="77777777" w:rsidR="00CF51A5" w:rsidRPr="00350AEA" w:rsidRDefault="00CF51A5" w:rsidP="00BB1305">
            <w:pPr>
              <w:ind w:left="89"/>
              <w:jc w:val="center"/>
              <w:rPr>
                <w:rFonts w:ascii="Arial" w:hAnsi="Arial" w:cs="Arial"/>
                <w:b/>
                <w:color w:val="000000"/>
              </w:rPr>
            </w:pPr>
            <w:r w:rsidRPr="00350AEA">
              <w:rPr>
                <w:rFonts w:ascii="Arial" w:hAnsi="Arial" w:cs="Arial"/>
                <w:b/>
                <w:color w:val="000000"/>
              </w:rPr>
              <w:t>% EN PESO PERMISIBLE</w:t>
            </w:r>
          </w:p>
        </w:tc>
      </w:tr>
      <w:tr w:rsidR="00CF51A5" w:rsidRPr="00350AEA" w14:paraId="06B77E07" w14:textId="77777777" w:rsidTr="00BB1305">
        <w:tc>
          <w:tcPr>
            <w:tcW w:w="3468" w:type="dxa"/>
          </w:tcPr>
          <w:p w14:paraId="40F78D76" w14:textId="77777777" w:rsidR="00CF51A5" w:rsidRPr="00350AEA" w:rsidRDefault="00CF51A5" w:rsidP="00BB1305">
            <w:pPr>
              <w:ind w:left="89"/>
              <w:jc w:val="both"/>
              <w:rPr>
                <w:rFonts w:ascii="Arial" w:hAnsi="Arial" w:cs="Arial"/>
                <w:color w:val="000000"/>
              </w:rPr>
            </w:pPr>
            <w:r w:rsidRPr="00350AEA">
              <w:rPr>
                <w:rFonts w:ascii="Arial" w:hAnsi="Arial" w:cs="Arial"/>
                <w:color w:val="000000"/>
              </w:rPr>
              <w:t>Terrones de Arcilla</w:t>
            </w:r>
          </w:p>
          <w:p w14:paraId="73FAC706" w14:textId="77777777" w:rsidR="00CF51A5" w:rsidRPr="00350AEA" w:rsidRDefault="00CF51A5" w:rsidP="00BB1305">
            <w:pPr>
              <w:ind w:left="89"/>
              <w:jc w:val="both"/>
              <w:rPr>
                <w:rFonts w:ascii="Arial" w:hAnsi="Arial" w:cs="Arial"/>
                <w:color w:val="000000"/>
              </w:rPr>
            </w:pPr>
            <w:r w:rsidRPr="00350AEA">
              <w:rPr>
                <w:rFonts w:ascii="Arial" w:hAnsi="Arial" w:cs="Arial"/>
                <w:color w:val="000000"/>
              </w:rPr>
              <w:t>Carbón y Lignito</w:t>
            </w:r>
          </w:p>
          <w:p w14:paraId="76B2253E" w14:textId="77777777" w:rsidR="00CF51A5" w:rsidRPr="00350AEA" w:rsidRDefault="00CF51A5" w:rsidP="00BB1305">
            <w:pPr>
              <w:ind w:left="89"/>
              <w:jc w:val="both"/>
              <w:rPr>
                <w:rFonts w:ascii="Arial" w:hAnsi="Arial" w:cs="Arial"/>
                <w:color w:val="000000"/>
              </w:rPr>
            </w:pPr>
            <w:r w:rsidRPr="00350AEA">
              <w:rPr>
                <w:rFonts w:ascii="Arial" w:hAnsi="Arial" w:cs="Arial"/>
                <w:color w:val="000000"/>
              </w:rPr>
              <w:t>Material que pasa la Malla Nº 200</w:t>
            </w:r>
          </w:p>
        </w:tc>
        <w:tc>
          <w:tcPr>
            <w:tcW w:w="3011" w:type="dxa"/>
          </w:tcPr>
          <w:p w14:paraId="2B4BA34D" w14:textId="77777777" w:rsidR="00CF51A5" w:rsidRPr="00350AEA" w:rsidRDefault="00CF51A5" w:rsidP="00BB1305">
            <w:pPr>
              <w:ind w:left="89"/>
              <w:jc w:val="center"/>
              <w:rPr>
                <w:rFonts w:ascii="Arial" w:hAnsi="Arial" w:cs="Arial"/>
                <w:color w:val="000000"/>
              </w:rPr>
            </w:pPr>
            <w:r w:rsidRPr="00350AEA">
              <w:rPr>
                <w:rFonts w:ascii="Arial" w:hAnsi="Arial" w:cs="Arial"/>
                <w:color w:val="000000"/>
              </w:rPr>
              <w:t>1</w:t>
            </w:r>
          </w:p>
          <w:p w14:paraId="0FC48A7B" w14:textId="77777777" w:rsidR="00CF51A5" w:rsidRPr="00350AEA" w:rsidRDefault="00CF51A5" w:rsidP="00BB1305">
            <w:pPr>
              <w:ind w:left="89"/>
              <w:jc w:val="center"/>
              <w:rPr>
                <w:rFonts w:ascii="Arial" w:hAnsi="Arial" w:cs="Arial"/>
                <w:color w:val="000000"/>
              </w:rPr>
            </w:pPr>
            <w:r w:rsidRPr="00350AEA">
              <w:rPr>
                <w:rFonts w:ascii="Arial" w:hAnsi="Arial" w:cs="Arial"/>
                <w:color w:val="000000"/>
              </w:rPr>
              <w:t>1</w:t>
            </w:r>
          </w:p>
          <w:p w14:paraId="02014B6E" w14:textId="77777777" w:rsidR="00CF51A5" w:rsidRPr="00350AEA" w:rsidRDefault="00CF51A5" w:rsidP="00BB1305">
            <w:pPr>
              <w:ind w:left="89"/>
              <w:jc w:val="center"/>
              <w:rPr>
                <w:rFonts w:ascii="Arial" w:hAnsi="Arial" w:cs="Arial"/>
                <w:color w:val="000000"/>
              </w:rPr>
            </w:pPr>
            <w:r w:rsidRPr="00350AEA">
              <w:rPr>
                <w:rFonts w:ascii="Arial" w:hAnsi="Arial" w:cs="Arial"/>
                <w:color w:val="000000"/>
              </w:rPr>
              <w:t>3</w:t>
            </w:r>
          </w:p>
        </w:tc>
      </w:tr>
    </w:tbl>
    <w:p w14:paraId="486A7576" w14:textId="77777777" w:rsidR="00CF51A5" w:rsidRPr="00350AEA" w:rsidRDefault="00CF51A5" w:rsidP="00CF51A5">
      <w:pPr>
        <w:jc w:val="both"/>
        <w:rPr>
          <w:rFonts w:ascii="Arial" w:hAnsi="Arial" w:cs="Arial"/>
          <w:color w:val="000000"/>
        </w:rPr>
      </w:pPr>
      <w:r w:rsidRPr="00350AEA">
        <w:rPr>
          <w:rFonts w:ascii="Arial" w:hAnsi="Arial" w:cs="Arial"/>
          <w:color w:val="000000"/>
        </w:rPr>
        <w:t>El módulo de fineza de la arena estará en los valores de 2.50 a 2.90, sin embargo, la variación del módulo de fineza no excederá en 0.30.</w:t>
      </w:r>
    </w:p>
    <w:p w14:paraId="37291310" w14:textId="77777777" w:rsidR="00CF51A5" w:rsidRPr="00350AEA" w:rsidRDefault="00CF51A5" w:rsidP="00CF51A5">
      <w:pPr>
        <w:jc w:val="both"/>
        <w:rPr>
          <w:rFonts w:ascii="Arial" w:hAnsi="Arial" w:cs="Arial"/>
          <w:color w:val="000000"/>
        </w:rPr>
      </w:pPr>
      <w:r w:rsidRPr="00350AEA">
        <w:rPr>
          <w:rFonts w:ascii="Arial" w:hAnsi="Arial" w:cs="Arial"/>
          <w:color w:val="000000"/>
        </w:rPr>
        <w:t>Agregado Grueso: El agregado grueso para el concreto deberá satisfacer los requisitos de AASHTO designación M-80 y deberá estar de acuerdo con las siguientes graduaciones:</w:t>
      </w:r>
    </w:p>
    <w:tbl>
      <w:tblPr>
        <w:tblW w:w="0" w:type="auto"/>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69"/>
        <w:gridCol w:w="3011"/>
      </w:tblGrid>
      <w:tr w:rsidR="00CF51A5" w:rsidRPr="00350AEA" w14:paraId="183E0BC0" w14:textId="77777777" w:rsidTr="00BB1305">
        <w:trPr>
          <w:trHeight w:val="373"/>
        </w:trPr>
        <w:tc>
          <w:tcPr>
            <w:tcW w:w="3469" w:type="dxa"/>
            <w:shd w:val="clear" w:color="auto" w:fill="C6D9F1"/>
            <w:vAlign w:val="center"/>
          </w:tcPr>
          <w:p w14:paraId="3DCD2A40" w14:textId="77777777" w:rsidR="00CF51A5" w:rsidRPr="00350AEA" w:rsidRDefault="00CF51A5" w:rsidP="00BB1305">
            <w:pPr>
              <w:ind w:left="194"/>
              <w:jc w:val="center"/>
              <w:rPr>
                <w:rFonts w:ascii="Arial" w:hAnsi="Arial" w:cs="Arial"/>
                <w:b/>
                <w:color w:val="000000"/>
              </w:rPr>
            </w:pPr>
            <w:r w:rsidRPr="00350AEA">
              <w:rPr>
                <w:rFonts w:ascii="Arial" w:hAnsi="Arial" w:cs="Arial"/>
                <w:b/>
                <w:color w:val="000000"/>
              </w:rPr>
              <w:t>TAMIZ</w:t>
            </w:r>
          </w:p>
        </w:tc>
        <w:tc>
          <w:tcPr>
            <w:tcW w:w="3011" w:type="dxa"/>
            <w:shd w:val="clear" w:color="auto" w:fill="C6D9F1"/>
            <w:vAlign w:val="center"/>
          </w:tcPr>
          <w:p w14:paraId="02DAA023" w14:textId="77777777" w:rsidR="00CF51A5" w:rsidRPr="00350AEA" w:rsidRDefault="00CF51A5" w:rsidP="00BB1305">
            <w:pPr>
              <w:ind w:left="194"/>
              <w:jc w:val="both"/>
              <w:rPr>
                <w:rFonts w:ascii="Arial" w:hAnsi="Arial" w:cs="Arial"/>
                <w:b/>
                <w:color w:val="000000"/>
              </w:rPr>
            </w:pPr>
            <w:r w:rsidRPr="00350AEA">
              <w:rPr>
                <w:rFonts w:ascii="Arial" w:hAnsi="Arial" w:cs="Arial"/>
                <w:b/>
                <w:color w:val="000000"/>
              </w:rPr>
              <w:t>% QUE PASA EN PESO</w:t>
            </w:r>
          </w:p>
        </w:tc>
      </w:tr>
      <w:tr w:rsidR="00CF51A5" w:rsidRPr="00350AEA" w14:paraId="34E36C1A" w14:textId="77777777" w:rsidTr="00BB1305">
        <w:tc>
          <w:tcPr>
            <w:tcW w:w="3469" w:type="dxa"/>
          </w:tcPr>
          <w:p w14:paraId="1F557E99" w14:textId="77777777" w:rsidR="00CF51A5" w:rsidRPr="00350AEA" w:rsidRDefault="00CF51A5" w:rsidP="00BB1305">
            <w:pPr>
              <w:ind w:left="194"/>
              <w:jc w:val="center"/>
              <w:rPr>
                <w:rFonts w:ascii="Arial" w:hAnsi="Arial" w:cs="Arial"/>
                <w:color w:val="000000"/>
              </w:rPr>
            </w:pPr>
            <w:r w:rsidRPr="00350AEA">
              <w:rPr>
                <w:rFonts w:ascii="Arial" w:hAnsi="Arial" w:cs="Arial"/>
                <w:color w:val="000000"/>
              </w:rPr>
              <w:t>2”</w:t>
            </w:r>
          </w:p>
          <w:p w14:paraId="2DE686C1" w14:textId="77777777" w:rsidR="00CF51A5" w:rsidRPr="00350AEA" w:rsidRDefault="00CF51A5" w:rsidP="00BB1305">
            <w:pPr>
              <w:ind w:left="194"/>
              <w:jc w:val="center"/>
              <w:rPr>
                <w:rFonts w:ascii="Arial" w:hAnsi="Arial" w:cs="Arial"/>
                <w:color w:val="000000"/>
              </w:rPr>
            </w:pPr>
            <w:r w:rsidRPr="00350AEA">
              <w:rPr>
                <w:rFonts w:ascii="Arial" w:hAnsi="Arial" w:cs="Arial"/>
                <w:color w:val="000000"/>
              </w:rPr>
              <w:t>1 ½”</w:t>
            </w:r>
          </w:p>
          <w:p w14:paraId="7FCC656A" w14:textId="77777777" w:rsidR="00CF51A5" w:rsidRPr="00350AEA" w:rsidRDefault="00CF51A5" w:rsidP="00BB1305">
            <w:pPr>
              <w:ind w:left="194"/>
              <w:jc w:val="center"/>
              <w:rPr>
                <w:rFonts w:ascii="Arial" w:hAnsi="Arial" w:cs="Arial"/>
                <w:color w:val="000000"/>
              </w:rPr>
            </w:pPr>
            <w:r w:rsidRPr="00350AEA">
              <w:rPr>
                <w:rFonts w:ascii="Arial" w:hAnsi="Arial" w:cs="Arial"/>
                <w:color w:val="000000"/>
              </w:rPr>
              <w:t>1”</w:t>
            </w:r>
          </w:p>
          <w:p w14:paraId="5F5B8266" w14:textId="77777777" w:rsidR="00CF51A5" w:rsidRPr="00350AEA" w:rsidRDefault="00CF51A5" w:rsidP="00BB1305">
            <w:pPr>
              <w:ind w:left="194"/>
              <w:jc w:val="center"/>
              <w:rPr>
                <w:rFonts w:ascii="Arial" w:hAnsi="Arial" w:cs="Arial"/>
                <w:color w:val="000000"/>
              </w:rPr>
            </w:pPr>
            <w:r w:rsidRPr="00350AEA">
              <w:rPr>
                <w:rFonts w:ascii="Arial" w:hAnsi="Arial" w:cs="Arial"/>
                <w:color w:val="000000"/>
              </w:rPr>
              <w:t>½”</w:t>
            </w:r>
          </w:p>
          <w:p w14:paraId="54A67CAA" w14:textId="77777777" w:rsidR="00CF51A5" w:rsidRPr="00350AEA" w:rsidRDefault="00CF51A5" w:rsidP="00BB1305">
            <w:pPr>
              <w:ind w:left="194"/>
              <w:jc w:val="center"/>
              <w:rPr>
                <w:rFonts w:ascii="Arial" w:hAnsi="Arial" w:cs="Arial"/>
                <w:color w:val="000000"/>
              </w:rPr>
            </w:pPr>
            <w:r w:rsidRPr="00350AEA">
              <w:rPr>
                <w:rFonts w:ascii="Arial" w:hAnsi="Arial" w:cs="Arial"/>
                <w:color w:val="000000"/>
              </w:rPr>
              <w:t>Nº 4</w:t>
            </w:r>
          </w:p>
        </w:tc>
        <w:tc>
          <w:tcPr>
            <w:tcW w:w="3011" w:type="dxa"/>
          </w:tcPr>
          <w:p w14:paraId="12095808" w14:textId="77777777" w:rsidR="00CF51A5" w:rsidRPr="00350AEA" w:rsidRDefault="00CF51A5" w:rsidP="00BB1305">
            <w:pPr>
              <w:ind w:left="194"/>
              <w:jc w:val="center"/>
              <w:rPr>
                <w:rFonts w:ascii="Arial" w:hAnsi="Arial" w:cs="Arial"/>
                <w:color w:val="000000"/>
              </w:rPr>
            </w:pPr>
            <w:r w:rsidRPr="00350AEA">
              <w:rPr>
                <w:rFonts w:ascii="Arial" w:hAnsi="Arial" w:cs="Arial"/>
                <w:color w:val="000000"/>
              </w:rPr>
              <w:t>100</w:t>
            </w:r>
          </w:p>
          <w:p w14:paraId="0B82EF52" w14:textId="77777777" w:rsidR="00CF51A5" w:rsidRPr="00350AEA" w:rsidRDefault="00CF51A5" w:rsidP="00BB1305">
            <w:pPr>
              <w:ind w:left="194"/>
              <w:jc w:val="center"/>
              <w:rPr>
                <w:rFonts w:ascii="Arial" w:hAnsi="Arial" w:cs="Arial"/>
                <w:color w:val="000000"/>
              </w:rPr>
            </w:pPr>
            <w:r w:rsidRPr="00350AEA">
              <w:rPr>
                <w:rFonts w:ascii="Arial" w:hAnsi="Arial" w:cs="Arial"/>
                <w:color w:val="000000"/>
              </w:rPr>
              <w:t>95 – 100</w:t>
            </w:r>
          </w:p>
          <w:p w14:paraId="3923CA0C" w14:textId="77777777" w:rsidR="00CF51A5" w:rsidRPr="00350AEA" w:rsidRDefault="00CF51A5" w:rsidP="00BB1305">
            <w:pPr>
              <w:ind w:left="194"/>
              <w:jc w:val="center"/>
              <w:rPr>
                <w:rFonts w:ascii="Arial" w:hAnsi="Arial" w:cs="Arial"/>
                <w:color w:val="000000"/>
              </w:rPr>
            </w:pPr>
            <w:r w:rsidRPr="00350AEA">
              <w:rPr>
                <w:rFonts w:ascii="Arial" w:hAnsi="Arial" w:cs="Arial"/>
                <w:color w:val="000000"/>
              </w:rPr>
              <w:t>20 – 55</w:t>
            </w:r>
          </w:p>
          <w:p w14:paraId="2D0AFD1C" w14:textId="77777777" w:rsidR="00CF51A5" w:rsidRPr="00350AEA" w:rsidRDefault="00CF51A5" w:rsidP="00BB1305">
            <w:pPr>
              <w:ind w:left="194"/>
              <w:jc w:val="center"/>
              <w:rPr>
                <w:rFonts w:ascii="Arial" w:hAnsi="Arial" w:cs="Arial"/>
                <w:color w:val="000000"/>
              </w:rPr>
            </w:pPr>
            <w:r w:rsidRPr="00350AEA">
              <w:rPr>
                <w:rFonts w:ascii="Arial" w:hAnsi="Arial" w:cs="Arial"/>
                <w:color w:val="000000"/>
              </w:rPr>
              <w:t>10 – 30</w:t>
            </w:r>
          </w:p>
          <w:p w14:paraId="199CF158" w14:textId="77777777" w:rsidR="00CF51A5" w:rsidRPr="00350AEA" w:rsidRDefault="00CF51A5" w:rsidP="00BB1305">
            <w:pPr>
              <w:ind w:left="194"/>
              <w:jc w:val="center"/>
              <w:rPr>
                <w:rFonts w:ascii="Arial" w:hAnsi="Arial" w:cs="Arial"/>
                <w:color w:val="000000"/>
              </w:rPr>
            </w:pPr>
            <w:r w:rsidRPr="00350AEA">
              <w:rPr>
                <w:rFonts w:ascii="Arial" w:hAnsi="Arial" w:cs="Arial"/>
                <w:color w:val="000000"/>
              </w:rPr>
              <w:t>0 – 5</w:t>
            </w:r>
          </w:p>
        </w:tc>
      </w:tr>
    </w:tbl>
    <w:p w14:paraId="13B6DE97" w14:textId="77777777" w:rsidR="00CF51A5" w:rsidRPr="00350AEA" w:rsidRDefault="00CF51A5" w:rsidP="00CF51A5">
      <w:pPr>
        <w:jc w:val="both"/>
        <w:rPr>
          <w:rFonts w:ascii="Arial" w:hAnsi="Arial" w:cs="Arial"/>
          <w:color w:val="000000"/>
        </w:rPr>
      </w:pPr>
      <w:r w:rsidRPr="00350AEA">
        <w:rPr>
          <w:rFonts w:ascii="Arial" w:hAnsi="Arial" w:cs="Arial"/>
          <w:color w:val="000000"/>
        </w:rPr>
        <w:t>El agregado grueso deberá ser de piedra o grava rota o chancada, de grano duro y compacto o cualquier otro material inerte con características similares, deberá estar limpio de polvo, materias orgánicas o barro y magra, en general deberá estar de acuerdo con la Norma ASTM C-33.  La cantidad de sustancias dañinas no excederá de los límites indicados en la siguiente tabla:</w:t>
      </w:r>
    </w:p>
    <w:tbl>
      <w:tblPr>
        <w:tblW w:w="0" w:type="auto"/>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69"/>
        <w:gridCol w:w="3011"/>
      </w:tblGrid>
      <w:tr w:rsidR="00CF51A5" w:rsidRPr="00350AEA" w14:paraId="47102E5E" w14:textId="77777777" w:rsidTr="00BB1305">
        <w:trPr>
          <w:trHeight w:val="417"/>
        </w:trPr>
        <w:tc>
          <w:tcPr>
            <w:tcW w:w="3469" w:type="dxa"/>
            <w:shd w:val="clear" w:color="auto" w:fill="C6D9F1"/>
            <w:vAlign w:val="center"/>
          </w:tcPr>
          <w:p w14:paraId="698602B9" w14:textId="77777777" w:rsidR="00CF51A5" w:rsidRPr="00350AEA" w:rsidRDefault="00CF51A5" w:rsidP="00BB1305">
            <w:pPr>
              <w:ind w:left="230"/>
              <w:jc w:val="center"/>
              <w:rPr>
                <w:rFonts w:ascii="Arial" w:hAnsi="Arial" w:cs="Arial"/>
                <w:b/>
                <w:color w:val="000000"/>
              </w:rPr>
            </w:pPr>
            <w:r w:rsidRPr="00350AEA">
              <w:rPr>
                <w:rFonts w:ascii="Arial" w:hAnsi="Arial" w:cs="Arial"/>
                <w:b/>
                <w:color w:val="000000"/>
              </w:rPr>
              <w:t>SUSTANCIAS</w:t>
            </w:r>
          </w:p>
        </w:tc>
        <w:tc>
          <w:tcPr>
            <w:tcW w:w="3011" w:type="dxa"/>
            <w:shd w:val="clear" w:color="auto" w:fill="C6D9F1"/>
            <w:vAlign w:val="center"/>
          </w:tcPr>
          <w:p w14:paraId="55235211" w14:textId="77777777" w:rsidR="00CF51A5" w:rsidRPr="00350AEA" w:rsidRDefault="00CF51A5" w:rsidP="00BB1305">
            <w:pPr>
              <w:ind w:left="230"/>
              <w:jc w:val="center"/>
              <w:rPr>
                <w:rFonts w:ascii="Arial" w:hAnsi="Arial" w:cs="Arial"/>
                <w:b/>
                <w:color w:val="000000"/>
              </w:rPr>
            </w:pPr>
            <w:r w:rsidRPr="00350AEA">
              <w:rPr>
                <w:rFonts w:ascii="Arial" w:hAnsi="Arial" w:cs="Arial"/>
                <w:b/>
                <w:color w:val="000000"/>
              </w:rPr>
              <w:t>% EN PESO</w:t>
            </w:r>
          </w:p>
        </w:tc>
      </w:tr>
      <w:tr w:rsidR="00CF51A5" w:rsidRPr="00350AEA" w14:paraId="1E3059CF" w14:textId="77777777" w:rsidTr="00BB1305">
        <w:tc>
          <w:tcPr>
            <w:tcW w:w="3469" w:type="dxa"/>
          </w:tcPr>
          <w:p w14:paraId="52CF9DF8"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Fragmentos blandos</w:t>
            </w:r>
          </w:p>
          <w:p w14:paraId="01EC1A6D"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Carbón y Lignito</w:t>
            </w:r>
          </w:p>
          <w:p w14:paraId="59BE6737"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Terrones de arcilla</w:t>
            </w:r>
          </w:p>
        </w:tc>
        <w:tc>
          <w:tcPr>
            <w:tcW w:w="3011" w:type="dxa"/>
          </w:tcPr>
          <w:p w14:paraId="788A9BD8"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5</w:t>
            </w:r>
          </w:p>
          <w:p w14:paraId="7889AFC4"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1</w:t>
            </w:r>
          </w:p>
          <w:p w14:paraId="5528ED9C" w14:textId="77777777" w:rsidR="00CF51A5" w:rsidRPr="00350AEA" w:rsidRDefault="00CF51A5" w:rsidP="00BB1305">
            <w:pPr>
              <w:ind w:left="230"/>
              <w:jc w:val="center"/>
              <w:rPr>
                <w:rFonts w:ascii="Arial" w:hAnsi="Arial" w:cs="Arial"/>
                <w:color w:val="000000"/>
              </w:rPr>
            </w:pPr>
            <w:r w:rsidRPr="00350AEA">
              <w:rPr>
                <w:rFonts w:ascii="Arial" w:hAnsi="Arial" w:cs="Arial"/>
                <w:color w:val="000000"/>
              </w:rPr>
              <w:t>0.25</w:t>
            </w:r>
          </w:p>
        </w:tc>
      </w:tr>
    </w:tbl>
    <w:p w14:paraId="3FF20F66" w14:textId="77777777" w:rsidR="00CF51A5" w:rsidRPr="00350AEA" w:rsidRDefault="00CF51A5" w:rsidP="00CF51A5">
      <w:pPr>
        <w:ind w:left="837"/>
        <w:jc w:val="both"/>
        <w:rPr>
          <w:rFonts w:ascii="Arial" w:hAnsi="Arial" w:cs="Arial"/>
          <w:color w:val="000000"/>
        </w:rPr>
      </w:pPr>
    </w:p>
    <w:p w14:paraId="4445948C" w14:textId="77777777" w:rsidR="00CF51A5" w:rsidRPr="00350AEA" w:rsidRDefault="00CF51A5" w:rsidP="00CF51A5">
      <w:pPr>
        <w:jc w:val="both"/>
        <w:rPr>
          <w:rFonts w:ascii="Arial" w:hAnsi="Arial" w:cs="Arial"/>
          <w:color w:val="000000"/>
        </w:rPr>
      </w:pPr>
      <w:r w:rsidRPr="00350AEA">
        <w:rPr>
          <w:rFonts w:ascii="Arial" w:hAnsi="Arial" w:cs="Arial"/>
          <w:color w:val="000000"/>
        </w:rPr>
        <w:t xml:space="preserve">De preferencia, la piedra será de forma angulosa y tendrá una superficie rugosa de manera de asegurar una buena adherencia con el mortero circundante.  </w:t>
      </w:r>
    </w:p>
    <w:p w14:paraId="3C608631" w14:textId="77777777" w:rsidR="00CF51A5" w:rsidRPr="00350AEA" w:rsidRDefault="00CF51A5" w:rsidP="00CF51A5">
      <w:pPr>
        <w:jc w:val="both"/>
        <w:rPr>
          <w:rFonts w:ascii="Arial" w:hAnsi="Arial" w:cs="Arial"/>
          <w:color w:val="000000"/>
        </w:rPr>
      </w:pPr>
      <w:r w:rsidRPr="00350AEA">
        <w:rPr>
          <w:rFonts w:ascii="Arial" w:hAnsi="Arial" w:cs="Arial"/>
          <w:b/>
          <w:color w:val="000000"/>
        </w:rPr>
        <w:t>Agua:</w:t>
      </w:r>
      <w:r w:rsidRPr="00350AEA">
        <w:rPr>
          <w:rFonts w:ascii="Arial" w:hAnsi="Arial" w:cs="Arial"/>
          <w:color w:val="000000"/>
        </w:rPr>
        <w:t xml:space="preserve"> </w:t>
      </w:r>
    </w:p>
    <w:p w14:paraId="5E08DCA4" w14:textId="77777777" w:rsidR="00CF51A5" w:rsidRPr="00350AEA" w:rsidRDefault="00CF51A5" w:rsidP="00CF51A5">
      <w:pPr>
        <w:jc w:val="both"/>
        <w:rPr>
          <w:rFonts w:ascii="Arial" w:hAnsi="Arial" w:cs="Arial"/>
          <w:color w:val="000000"/>
        </w:rPr>
      </w:pPr>
      <w:r w:rsidRPr="00350AEA">
        <w:rPr>
          <w:rFonts w:ascii="Arial" w:hAnsi="Arial" w:cs="Arial"/>
          <w:color w:val="000000"/>
        </w:rPr>
        <w:t>El agua para la preparación del concreto deberá ser fresca, limpia y potable, substancialmente limpia de aceite, ácidos, álcalis, aguas negras, minerales nocivos o materias orgánicas.  No deberá tener cloruros tales como cloruro de sodio en exceso de tres (03) partes por millón, ni sulfatos, como sulfato de sodio en exceso de dos (02) partes por millón.  Tampoco deberá contener impurezas en cantidades tales que puedan causar una variación en el tiempo de fraguado del cemento mayor de 25% ni una reducción en la resistencia a la compresión del mortero, mayor de 5% comparada con los resultados obtenidos con agua destilada.</w:t>
      </w:r>
    </w:p>
    <w:p w14:paraId="15056D6D" w14:textId="77777777" w:rsidR="00CF51A5" w:rsidRPr="00350AEA" w:rsidRDefault="00CF51A5" w:rsidP="00CF51A5">
      <w:pPr>
        <w:jc w:val="both"/>
        <w:rPr>
          <w:rFonts w:ascii="Arial" w:hAnsi="Arial" w:cs="Arial"/>
          <w:color w:val="000000"/>
        </w:rPr>
      </w:pPr>
      <w:r w:rsidRPr="00350AEA">
        <w:rPr>
          <w:rFonts w:ascii="Arial" w:hAnsi="Arial" w:cs="Arial"/>
          <w:color w:val="000000"/>
        </w:rPr>
        <w:t xml:space="preserve">Dosificación: El concreto premezclado para todas las partes de la obra, debe ser de la calidad especificada en los planos, capaz de ser colocado sin segregación excesiva y cuando se endurece debe desarrollar todas las características requeridas por estas especificaciones.  La consistencia del concreto se medirá por el Método del Asentamiento del Cono de </w:t>
      </w:r>
      <w:proofErr w:type="spellStart"/>
      <w:r w:rsidRPr="00350AEA">
        <w:rPr>
          <w:rFonts w:ascii="Arial" w:hAnsi="Arial" w:cs="Arial"/>
          <w:color w:val="000000"/>
        </w:rPr>
        <w:t>Abrahams</w:t>
      </w:r>
      <w:proofErr w:type="spellEnd"/>
      <w:r w:rsidRPr="00350AEA">
        <w:rPr>
          <w:rFonts w:ascii="Arial" w:hAnsi="Arial" w:cs="Arial"/>
          <w:color w:val="000000"/>
        </w:rPr>
        <w:t>, expresado en número entero de centímetros (AASHTO T-119).</w:t>
      </w:r>
    </w:p>
    <w:p w14:paraId="0C43AD04" w14:textId="77777777" w:rsidR="00CF51A5" w:rsidRPr="00350AEA" w:rsidRDefault="00CF51A5" w:rsidP="00CF51A5">
      <w:pPr>
        <w:jc w:val="both"/>
        <w:rPr>
          <w:rFonts w:ascii="Arial" w:hAnsi="Arial" w:cs="Arial"/>
          <w:b/>
          <w:color w:val="000000"/>
        </w:rPr>
      </w:pPr>
      <w:r w:rsidRPr="00350AEA">
        <w:rPr>
          <w:rFonts w:ascii="Arial" w:hAnsi="Arial" w:cs="Arial"/>
          <w:b/>
          <w:color w:val="000000"/>
        </w:rPr>
        <w:t>Vaciado de Concreto:</w:t>
      </w:r>
    </w:p>
    <w:p w14:paraId="1B5131B2" w14:textId="77777777" w:rsidR="00CF51A5" w:rsidRPr="00350AEA" w:rsidRDefault="00CF51A5" w:rsidP="00CF51A5">
      <w:pPr>
        <w:jc w:val="both"/>
        <w:rPr>
          <w:rFonts w:ascii="Arial" w:hAnsi="Arial" w:cs="Arial"/>
          <w:color w:val="000000"/>
        </w:rPr>
      </w:pPr>
      <w:r w:rsidRPr="00350AEA">
        <w:rPr>
          <w:rFonts w:ascii="Arial" w:hAnsi="Arial" w:cs="Arial"/>
          <w:color w:val="000000"/>
        </w:rPr>
        <w:t>Previamente serán limpiadas las formas, de todo material extraño.</w:t>
      </w:r>
    </w:p>
    <w:p w14:paraId="14EC38D5" w14:textId="77777777" w:rsidR="00CF51A5" w:rsidRPr="00350AEA" w:rsidRDefault="00CF51A5" w:rsidP="00CF51A5">
      <w:pPr>
        <w:jc w:val="both"/>
        <w:rPr>
          <w:rFonts w:ascii="Arial" w:hAnsi="Arial" w:cs="Arial"/>
          <w:color w:val="000000"/>
        </w:rPr>
      </w:pPr>
      <w:r w:rsidRPr="00350AEA">
        <w:rPr>
          <w:rFonts w:ascii="Arial" w:hAnsi="Arial" w:cs="Arial"/>
          <w:color w:val="000000"/>
        </w:rPr>
        <w:t>El concreto debe ser colocado en forma que no se separen las porciones finas y gruesas y deberá ser extendido en capas horizontales.  Se evitará salpicar los encofrados antes del vaciado.</w:t>
      </w:r>
    </w:p>
    <w:p w14:paraId="454CFB93" w14:textId="77777777" w:rsidR="00CF51A5" w:rsidRPr="00350AEA" w:rsidRDefault="00CF51A5" w:rsidP="00CF51A5">
      <w:pPr>
        <w:jc w:val="both"/>
        <w:rPr>
          <w:rFonts w:ascii="Arial" w:hAnsi="Arial" w:cs="Arial"/>
          <w:color w:val="000000"/>
        </w:rPr>
      </w:pPr>
      <w:r w:rsidRPr="00350AEA">
        <w:rPr>
          <w:rFonts w:ascii="Arial" w:hAnsi="Arial" w:cs="Arial"/>
          <w:color w:val="000000"/>
        </w:rPr>
        <w:t xml:space="preserve">Las manchas de mezcla seca serán removidas antes de colocar el concreto. </w:t>
      </w:r>
    </w:p>
    <w:p w14:paraId="355C1915" w14:textId="77777777" w:rsidR="00CF51A5" w:rsidRPr="00350AEA" w:rsidRDefault="00CF51A5" w:rsidP="00CF51A5">
      <w:pPr>
        <w:jc w:val="both"/>
        <w:rPr>
          <w:rFonts w:ascii="Arial" w:hAnsi="Arial" w:cs="Arial"/>
          <w:color w:val="000000"/>
        </w:rPr>
      </w:pPr>
      <w:r w:rsidRPr="00350AEA">
        <w:rPr>
          <w:rFonts w:ascii="Arial" w:hAnsi="Arial" w:cs="Arial"/>
          <w:color w:val="000000"/>
        </w:rPr>
        <w:t>El concreto será extendido homogéneamente, con una ligera sobre elevación del orden de 1 a 2 cm. con respecto a los encofrados, a fin de compensar el asentamiento que se producirá durante su compactación.</w:t>
      </w:r>
    </w:p>
    <w:p w14:paraId="293B1CF0" w14:textId="77777777" w:rsidR="00CF51A5" w:rsidRPr="00350AEA" w:rsidRDefault="00CF51A5" w:rsidP="00CF51A5">
      <w:pPr>
        <w:jc w:val="both"/>
        <w:rPr>
          <w:rFonts w:ascii="Arial" w:hAnsi="Arial" w:cs="Arial"/>
          <w:color w:val="000000"/>
        </w:rPr>
      </w:pPr>
      <w:r w:rsidRPr="00350AEA">
        <w:rPr>
          <w:rFonts w:ascii="Arial" w:hAnsi="Arial" w:cs="Arial"/>
          <w:color w:val="000000"/>
        </w:rPr>
        <w:t>El concreto deberá ser vaciado en una operación continua.  Si en caso de emergencia, es necesario suspender el vaciado del concreto antes de terminar un paño, se deberá colocar topes según ordene el Supervisor y tales juntas serán consideradas como juntas de construcción.</w:t>
      </w:r>
    </w:p>
    <w:p w14:paraId="5BD1E2A7" w14:textId="77777777" w:rsidR="00CF51A5" w:rsidRPr="00350AEA" w:rsidRDefault="00CF51A5" w:rsidP="00CF51A5">
      <w:pPr>
        <w:jc w:val="both"/>
        <w:rPr>
          <w:rFonts w:ascii="Arial" w:hAnsi="Arial" w:cs="Arial"/>
          <w:color w:val="000000"/>
        </w:rPr>
      </w:pPr>
      <w:r w:rsidRPr="00350AEA">
        <w:rPr>
          <w:rFonts w:ascii="Arial" w:hAnsi="Arial" w:cs="Arial"/>
          <w:color w:val="000000"/>
        </w:rPr>
        <w:t>Las juntas de construcción deberán ser ubicadas como se indique en los planos o como lo ordene el Supervisor, deberán ser perpendiculares a las líneas principales de esfuerzo y en general, en los puntos de mínimo esfuerzo cortante.</w:t>
      </w:r>
    </w:p>
    <w:p w14:paraId="1DF0F4BD" w14:textId="77777777" w:rsidR="00CF51A5" w:rsidRPr="00350AEA" w:rsidRDefault="00CF51A5" w:rsidP="00CF51A5">
      <w:pPr>
        <w:jc w:val="both"/>
        <w:rPr>
          <w:rFonts w:ascii="Arial" w:hAnsi="Arial" w:cs="Arial"/>
          <w:color w:val="000000"/>
        </w:rPr>
      </w:pPr>
      <w:r w:rsidRPr="00350AEA">
        <w:rPr>
          <w:rFonts w:ascii="Arial" w:hAnsi="Arial" w:cs="Arial"/>
          <w:color w:val="000000"/>
        </w:rPr>
        <w:t>Todas las juntas de expansión o construcción en la obra terminada deberán quedar cuidadosamente acabadas y exentas de todo mortero y concreto.  Las juntas deberán quedar con bordes limpios y exactos en toda su longitud.</w:t>
      </w:r>
    </w:p>
    <w:p w14:paraId="3FE9C8DB" w14:textId="77777777" w:rsidR="00CF51A5" w:rsidRPr="00350AEA" w:rsidRDefault="00CF51A5" w:rsidP="00CF51A5">
      <w:pPr>
        <w:jc w:val="both"/>
        <w:rPr>
          <w:rFonts w:ascii="Arial" w:hAnsi="Arial" w:cs="Arial"/>
          <w:color w:val="000000"/>
        </w:rPr>
      </w:pPr>
      <w:r w:rsidRPr="00350AEA">
        <w:rPr>
          <w:rFonts w:ascii="Arial" w:hAnsi="Arial" w:cs="Arial"/>
          <w:color w:val="000000"/>
        </w:rPr>
        <w:t>Compactación: La compactación del concreto se ceñirá a la Norma ACI-309.  Las vibradoras deberán ser de un tipo y diseño aprobados y no deberán ser usadas como medio de esparcimiento del concreto.  La vibración en cualquier punto deberá ser de duración suficiente para lograr la consolidación, pero sin prolongarse al punto en que ocurra segregación.</w:t>
      </w:r>
    </w:p>
    <w:p w14:paraId="06CB5D5E" w14:textId="77777777" w:rsidR="00CF51A5" w:rsidRPr="00350AEA" w:rsidRDefault="00CF51A5" w:rsidP="00CF51A5">
      <w:pPr>
        <w:jc w:val="both"/>
        <w:rPr>
          <w:rFonts w:ascii="Arial" w:hAnsi="Arial" w:cs="Arial"/>
          <w:color w:val="000000"/>
        </w:rPr>
      </w:pPr>
      <w:r w:rsidRPr="00350AEA">
        <w:rPr>
          <w:rFonts w:ascii="Arial" w:hAnsi="Arial" w:cs="Arial"/>
          <w:color w:val="000000"/>
        </w:rPr>
        <w:t>Acabado de las Superficies de Concreto: Inmediatamente después del retiro de los encofrados, todo alambre o dispositivo de metal usado para sujetar los encofrados y que pase a través del cuerpo del concreto, deberá ser retirado o cortado hasta, por lo menos 2 centímetros debajo de la superficie del concreto. Todos los desbordes del mortero y todas las irregularidades causadas por las juntas de los encofrados, deberán ser eliminados.</w:t>
      </w:r>
    </w:p>
    <w:p w14:paraId="42C99087" w14:textId="77777777" w:rsidR="00CF51A5" w:rsidRPr="00350AEA" w:rsidRDefault="00CF51A5" w:rsidP="00CF51A5">
      <w:pPr>
        <w:jc w:val="both"/>
        <w:rPr>
          <w:rFonts w:ascii="Arial" w:hAnsi="Arial" w:cs="Arial"/>
          <w:color w:val="000000"/>
        </w:rPr>
      </w:pPr>
      <w:r w:rsidRPr="00350AEA">
        <w:rPr>
          <w:rFonts w:ascii="Arial" w:hAnsi="Arial" w:cs="Arial"/>
          <w:color w:val="000000"/>
        </w:rPr>
        <w:t xml:space="preserve">Todos los pequeños agujeros, hondonadas y huecos que aparezcan, deberán ser rellenados con mortero de cemento mezclado en las mismas proporciones que el empleado en la masa de obra. Al resanar agujeros más grandes y vacíos en forma de paneles, todos los materiales toscos o rotos deberán ser quitados hasta que quede a la vista una superficie de concreto densa y uniforme que muestre el agregado grueso y macizo.  </w:t>
      </w:r>
    </w:p>
    <w:p w14:paraId="49BA596B" w14:textId="77777777" w:rsidR="00CF51A5" w:rsidRPr="00350AEA" w:rsidRDefault="00CF51A5" w:rsidP="00CF51A5">
      <w:pPr>
        <w:jc w:val="both"/>
        <w:rPr>
          <w:rFonts w:ascii="Arial" w:hAnsi="Arial" w:cs="Arial"/>
          <w:b/>
        </w:rPr>
      </w:pPr>
      <w:r w:rsidRPr="00350AEA">
        <w:rPr>
          <w:rFonts w:ascii="Arial" w:hAnsi="Arial" w:cs="Arial"/>
          <w:b/>
        </w:rPr>
        <w:t>SISTEMA DE CONTROL DE CALIDAD</w:t>
      </w:r>
    </w:p>
    <w:p w14:paraId="0D053790" w14:textId="77777777" w:rsidR="00CF51A5" w:rsidRDefault="00CF51A5" w:rsidP="00CF51A5">
      <w:pPr>
        <w:jc w:val="both"/>
        <w:rPr>
          <w:rFonts w:ascii="Arial" w:hAnsi="Arial" w:cs="Arial"/>
        </w:rPr>
      </w:pPr>
      <w:r>
        <w:rPr>
          <w:rFonts w:ascii="Arial" w:hAnsi="Arial" w:cs="Arial"/>
        </w:rPr>
        <w:t>Según la norma E.060 Concreto Armado, se considerarán los siguientes controles.</w:t>
      </w:r>
    </w:p>
    <w:p w14:paraId="1C31530D" w14:textId="77777777" w:rsidR="00CF51A5" w:rsidRPr="00D21A76" w:rsidRDefault="00CF51A5" w:rsidP="00CF51A5">
      <w:pPr>
        <w:pStyle w:val="Prrafodelista"/>
        <w:numPr>
          <w:ilvl w:val="0"/>
          <w:numId w:val="6"/>
        </w:numPr>
        <w:jc w:val="both"/>
        <w:rPr>
          <w:rFonts w:ascii="Arial" w:hAnsi="Arial" w:cs="Arial"/>
          <w:sz w:val="22"/>
          <w:szCs w:val="22"/>
        </w:rPr>
      </w:pPr>
      <w:r w:rsidRPr="00D21A76">
        <w:rPr>
          <w:rFonts w:ascii="Arial" w:hAnsi="Arial" w:cs="Arial"/>
          <w:sz w:val="22"/>
          <w:szCs w:val="22"/>
        </w:rPr>
        <w:t>Las muestras para los ensayos de resistencia de cada clase de concreto colocado cada día deben tomarse no menos de una vez al día, ni menos de una vez por cada 50 m3 de concreto, ni menos de una vez por cada 300 m2 de superficie de losas o muros. No deberá tomarse menos de una muestra de ensayo por cada cinco camiones cuando se trate de concreto premezclado.</w:t>
      </w:r>
    </w:p>
    <w:p w14:paraId="2B4BD4FE" w14:textId="77777777" w:rsidR="00CF51A5" w:rsidRPr="00D21A76" w:rsidRDefault="00CF51A5" w:rsidP="00CF51A5">
      <w:pPr>
        <w:pStyle w:val="Prrafodelista"/>
        <w:numPr>
          <w:ilvl w:val="0"/>
          <w:numId w:val="6"/>
        </w:numPr>
        <w:jc w:val="both"/>
        <w:rPr>
          <w:rFonts w:ascii="Arial" w:hAnsi="Arial" w:cs="Arial"/>
          <w:sz w:val="22"/>
          <w:szCs w:val="22"/>
        </w:rPr>
      </w:pPr>
      <w:r w:rsidRPr="00D21A76">
        <w:rPr>
          <w:rFonts w:ascii="Arial" w:hAnsi="Arial" w:cs="Arial"/>
          <w:sz w:val="22"/>
          <w:szCs w:val="22"/>
        </w:rPr>
        <w:t xml:space="preserve">Cuando en un proyecto dado el volumen total de concreto sea tal que la frecuencia de ensayos requerida por </w:t>
      </w:r>
      <w:r>
        <w:rPr>
          <w:rFonts w:ascii="Arial" w:hAnsi="Arial" w:cs="Arial"/>
          <w:sz w:val="22"/>
          <w:szCs w:val="22"/>
        </w:rPr>
        <w:t>el punto anterior</w:t>
      </w:r>
      <w:r w:rsidRPr="00D21A76">
        <w:rPr>
          <w:rFonts w:ascii="Arial" w:hAnsi="Arial" w:cs="Arial"/>
          <w:sz w:val="22"/>
          <w:szCs w:val="22"/>
        </w:rPr>
        <w:t xml:space="preserve"> proporcione menos de cinco ensayos de resistencia para cada clase dada de concreto, los ensayos deben hacerse por lo menos en cinco tandas de mezclado seleccionadas al azar, o en cada una cuando se empleen menos de cinco tandas.</w:t>
      </w:r>
    </w:p>
    <w:p w14:paraId="1736E1C1" w14:textId="77777777" w:rsidR="00CF51A5" w:rsidRPr="00D21A76" w:rsidRDefault="00CF51A5" w:rsidP="00CF51A5">
      <w:pPr>
        <w:pStyle w:val="Prrafodelista"/>
        <w:numPr>
          <w:ilvl w:val="0"/>
          <w:numId w:val="6"/>
        </w:numPr>
        <w:jc w:val="both"/>
        <w:rPr>
          <w:rFonts w:ascii="Arial" w:hAnsi="Arial" w:cs="Arial"/>
          <w:sz w:val="22"/>
          <w:szCs w:val="22"/>
        </w:rPr>
      </w:pPr>
      <w:r w:rsidRPr="00D21A76">
        <w:rPr>
          <w:rFonts w:ascii="Arial" w:hAnsi="Arial" w:cs="Arial"/>
          <w:sz w:val="22"/>
          <w:szCs w:val="22"/>
        </w:rPr>
        <w:t xml:space="preserve">Un ensayo de resistencia debe ser el promedio de las resistencias de dos probetas cilíndricas confeccionadas de la misma muestra de concreto y ensayadas a los 28 días o a la edad de ensayo establecida para la determinación de </w:t>
      </w:r>
      <w:proofErr w:type="spellStart"/>
      <w:r w:rsidRPr="00D21A76">
        <w:rPr>
          <w:rFonts w:ascii="Arial" w:hAnsi="Arial" w:cs="Arial"/>
          <w:sz w:val="22"/>
          <w:szCs w:val="22"/>
        </w:rPr>
        <w:t>f’c</w:t>
      </w:r>
      <w:proofErr w:type="spellEnd"/>
      <w:r w:rsidRPr="00D21A76">
        <w:rPr>
          <w:rFonts w:ascii="Arial" w:hAnsi="Arial" w:cs="Arial"/>
          <w:sz w:val="22"/>
          <w:szCs w:val="22"/>
        </w:rPr>
        <w:t>.</w:t>
      </w:r>
    </w:p>
    <w:p w14:paraId="2F7F558C" w14:textId="77777777" w:rsidR="00CF51A5" w:rsidRPr="00D21A76" w:rsidRDefault="00CF51A5" w:rsidP="00CF51A5">
      <w:pPr>
        <w:pStyle w:val="Prrafodelista"/>
        <w:ind w:left="0"/>
        <w:jc w:val="both"/>
        <w:rPr>
          <w:rFonts w:ascii="Arial" w:hAnsi="Arial" w:cs="Arial"/>
        </w:rPr>
      </w:pPr>
    </w:p>
    <w:p w14:paraId="4301AAAF" w14:textId="77777777" w:rsidR="00CF51A5" w:rsidRPr="00350AEA" w:rsidRDefault="00CF51A5" w:rsidP="00CF51A5">
      <w:pPr>
        <w:jc w:val="both"/>
        <w:rPr>
          <w:rFonts w:ascii="Arial" w:hAnsi="Arial" w:cs="Arial"/>
        </w:rPr>
      </w:pPr>
      <w:r>
        <w:rPr>
          <w:rFonts w:ascii="Arial" w:hAnsi="Arial" w:cs="Arial"/>
        </w:rPr>
        <w:t>Por lo tanto, s</w:t>
      </w:r>
      <w:r w:rsidRPr="00350AEA">
        <w:rPr>
          <w:rFonts w:ascii="Arial" w:hAnsi="Arial" w:cs="Arial"/>
        </w:rPr>
        <w:t>e deberá controlar en primer lugar la calidad del concreto a través de los ensayos de laboratorio respectivos como son el diseño de mezclas y los ensayos a compresión en probetas, según lo indicado en el reglamento nacional de edificaciones. Antes del inicio de preparación de toda mezcla, se tendrá que contar con todo el equipo necesario para ejecutar esta partida.</w:t>
      </w:r>
    </w:p>
    <w:p w14:paraId="31FDD8B6" w14:textId="77777777" w:rsidR="00CF51A5" w:rsidRPr="00350AEA" w:rsidRDefault="00CF51A5" w:rsidP="00CF51A5">
      <w:pPr>
        <w:jc w:val="both"/>
        <w:rPr>
          <w:rFonts w:ascii="Arial" w:hAnsi="Arial" w:cs="Arial"/>
        </w:rPr>
      </w:pPr>
      <w:r w:rsidRPr="00350AEA">
        <w:rPr>
          <w:rFonts w:ascii="Arial" w:hAnsi="Arial" w:cs="Arial"/>
        </w:rPr>
        <w:t xml:space="preserve">Se tomarán como mínimo 2 muestras estándar por cada </w:t>
      </w:r>
      <w:proofErr w:type="spellStart"/>
      <w:r w:rsidRPr="00350AEA">
        <w:rPr>
          <w:rFonts w:ascii="Arial" w:hAnsi="Arial" w:cs="Arial"/>
        </w:rPr>
        <w:t>mixer</w:t>
      </w:r>
      <w:proofErr w:type="spellEnd"/>
      <w:r w:rsidRPr="00350AEA">
        <w:rPr>
          <w:rFonts w:ascii="Arial" w:hAnsi="Arial" w:cs="Arial"/>
        </w:rPr>
        <w:t xml:space="preserve"> de concreto cual sea su capacidad, rompiéndose 7 y 28 días y considerándose el promedio de cada grupo como resistencia ultima de la pieza. Esta resistencia no podrá ser menor que la exigida en el proyecto para la partida respectiva. También se hará la prueba del </w:t>
      </w:r>
      <w:proofErr w:type="spellStart"/>
      <w:r w:rsidRPr="00350AEA">
        <w:rPr>
          <w:rFonts w:ascii="Arial" w:hAnsi="Arial" w:cs="Arial"/>
        </w:rPr>
        <w:t>Slump</w:t>
      </w:r>
      <w:proofErr w:type="spellEnd"/>
      <w:r w:rsidRPr="00350AEA">
        <w:rPr>
          <w:rFonts w:ascii="Arial" w:hAnsi="Arial" w:cs="Arial"/>
        </w:rPr>
        <w:t xml:space="preserve"> al momento de recibir el concreto premezclado. Es responsabilidad del contratista sacar los testigos de concreto.</w:t>
      </w:r>
    </w:p>
    <w:p w14:paraId="726F8F7D" w14:textId="77777777" w:rsidR="00CF51A5" w:rsidRPr="00350AEA" w:rsidRDefault="00CF51A5" w:rsidP="00CF51A5">
      <w:pPr>
        <w:jc w:val="both"/>
        <w:rPr>
          <w:rFonts w:ascii="Arial" w:hAnsi="Arial" w:cs="Arial"/>
          <w:b/>
          <w:bCs/>
          <w:color w:val="000000"/>
        </w:rPr>
      </w:pPr>
      <w:r w:rsidRPr="00350AEA">
        <w:rPr>
          <w:rFonts w:ascii="Arial" w:hAnsi="Arial" w:cs="Arial"/>
          <w:b/>
          <w:bCs/>
          <w:color w:val="000000"/>
        </w:rPr>
        <w:t>UNIDAD DE MEDIDA</w:t>
      </w:r>
    </w:p>
    <w:p w14:paraId="3CE0924A" w14:textId="77777777" w:rsidR="00CF51A5" w:rsidRPr="00350AEA" w:rsidRDefault="00CF51A5" w:rsidP="00CF51A5">
      <w:pPr>
        <w:jc w:val="both"/>
        <w:rPr>
          <w:rFonts w:ascii="Arial" w:hAnsi="Arial" w:cs="Arial"/>
          <w:color w:val="000000"/>
        </w:rPr>
      </w:pPr>
      <w:r w:rsidRPr="0074678C">
        <w:rPr>
          <w:rFonts w:ascii="Arial" w:hAnsi="Arial" w:cs="Arial"/>
          <w:color w:val="000000"/>
        </w:rPr>
        <w:t xml:space="preserve">Unidad de medida es el </w:t>
      </w:r>
      <w:r w:rsidRPr="003172CE">
        <w:rPr>
          <w:rFonts w:ascii="Arial" w:hAnsi="Arial" w:cs="Arial"/>
          <w:color w:val="000000"/>
        </w:rPr>
        <w:t>metro cuadrado (m2)</w:t>
      </w:r>
    </w:p>
    <w:p w14:paraId="0E58FFAC" w14:textId="77777777" w:rsidR="00CF51A5" w:rsidRPr="00350AEA" w:rsidRDefault="00CF51A5" w:rsidP="00CF51A5">
      <w:pPr>
        <w:jc w:val="both"/>
        <w:rPr>
          <w:rFonts w:ascii="Arial" w:hAnsi="Arial" w:cs="Arial"/>
          <w:b/>
          <w:bCs/>
          <w:color w:val="000000"/>
        </w:rPr>
      </w:pPr>
      <w:r w:rsidRPr="00350AEA">
        <w:rPr>
          <w:rFonts w:ascii="Arial" w:hAnsi="Arial" w:cs="Arial"/>
          <w:b/>
          <w:bCs/>
          <w:color w:val="000000"/>
        </w:rPr>
        <w:t>FORMA DE MEDICIÓN</w:t>
      </w:r>
    </w:p>
    <w:p w14:paraId="07551459" w14:textId="77777777" w:rsidR="00CF51A5" w:rsidRPr="00350AEA" w:rsidRDefault="00CF51A5" w:rsidP="00CF51A5">
      <w:pPr>
        <w:jc w:val="both"/>
        <w:rPr>
          <w:rFonts w:ascii="Arial" w:hAnsi="Arial" w:cs="Arial"/>
          <w:color w:val="000000"/>
        </w:rPr>
      </w:pPr>
      <w:r w:rsidRPr="00350AEA">
        <w:rPr>
          <w:rFonts w:ascii="Arial" w:hAnsi="Arial" w:cs="Arial"/>
          <w:color w:val="000000"/>
        </w:rPr>
        <w:t xml:space="preserve">El método de medición de esta partida será por </w:t>
      </w:r>
      <w:r w:rsidRPr="0074678C">
        <w:rPr>
          <w:rFonts w:ascii="Arial" w:hAnsi="Arial" w:cs="Arial"/>
          <w:color w:val="000000"/>
        </w:rPr>
        <w:t xml:space="preserve">metro </w:t>
      </w:r>
      <w:r>
        <w:rPr>
          <w:rFonts w:ascii="Arial" w:hAnsi="Arial" w:cs="Arial"/>
          <w:color w:val="000000"/>
        </w:rPr>
        <w:t>cuadrado</w:t>
      </w:r>
      <w:r w:rsidRPr="00350AEA">
        <w:rPr>
          <w:rFonts w:ascii="Arial" w:hAnsi="Arial" w:cs="Arial"/>
          <w:color w:val="000000"/>
        </w:rPr>
        <w:t xml:space="preserve"> (m</w:t>
      </w:r>
      <w:r>
        <w:rPr>
          <w:rFonts w:ascii="Arial" w:hAnsi="Arial" w:cs="Arial"/>
          <w:color w:val="000000"/>
        </w:rPr>
        <w:t>2</w:t>
      </w:r>
      <w:r w:rsidRPr="00350AEA">
        <w:rPr>
          <w:rFonts w:ascii="Arial" w:hAnsi="Arial" w:cs="Arial"/>
          <w:color w:val="000000"/>
        </w:rPr>
        <w:t>) de concreto premezclado El trabajo deberá contar con la conformidad del Ingeniero Supervisor.</w:t>
      </w:r>
    </w:p>
    <w:p w14:paraId="65FA49E9" w14:textId="77777777" w:rsidR="00CF51A5" w:rsidRPr="00350AEA" w:rsidRDefault="00CF51A5" w:rsidP="00CF51A5">
      <w:pPr>
        <w:jc w:val="both"/>
        <w:rPr>
          <w:rFonts w:ascii="Arial" w:hAnsi="Arial" w:cs="Arial"/>
          <w:b/>
          <w:bCs/>
          <w:snapToGrid w:val="0"/>
          <w:color w:val="000000"/>
        </w:rPr>
      </w:pPr>
      <w:r>
        <w:rPr>
          <w:rFonts w:ascii="Arial" w:hAnsi="Arial" w:cs="Arial"/>
          <w:b/>
          <w:bCs/>
          <w:snapToGrid w:val="0"/>
          <w:color w:val="000000"/>
        </w:rPr>
        <w:t>FORMAS</w:t>
      </w:r>
      <w:r w:rsidRPr="00350AEA">
        <w:rPr>
          <w:rFonts w:ascii="Arial" w:hAnsi="Arial" w:cs="Arial"/>
          <w:b/>
          <w:bCs/>
          <w:snapToGrid w:val="0"/>
          <w:color w:val="000000"/>
        </w:rPr>
        <w:t xml:space="preserve"> DE PAGO</w:t>
      </w:r>
    </w:p>
    <w:p w14:paraId="09301C98" w14:textId="0AF72E1A" w:rsidR="00CF51A5" w:rsidRPr="00CF51A5" w:rsidRDefault="00CF51A5" w:rsidP="00CF51A5">
      <w:pPr>
        <w:tabs>
          <w:tab w:val="left" w:pos="1418"/>
        </w:tabs>
        <w:rPr>
          <w:rFonts w:ascii="Arial" w:eastAsiaTheme="majorEastAsia" w:hAnsi="Arial" w:cs="Arial"/>
          <w:b/>
          <w:bCs/>
        </w:rPr>
      </w:pPr>
      <w:r w:rsidRPr="00350AEA">
        <w:rPr>
          <w:rFonts w:ascii="Arial" w:hAnsi="Arial" w:cs="Arial"/>
          <w:color w:val="000000"/>
        </w:rPr>
        <w:t xml:space="preserve">La cantidad de concreto premezclado colocado y calculado según el método de medida antes indicado, y para las partidas mencionadas, se pagará de acuerdo al precio unitario del contrato, por </w:t>
      </w:r>
      <w:r>
        <w:rPr>
          <w:rFonts w:ascii="Arial" w:hAnsi="Arial" w:cs="Arial"/>
          <w:color w:val="000000"/>
        </w:rPr>
        <w:t>metro cuadrado (m2</w:t>
      </w:r>
      <w:r w:rsidRPr="00350AEA">
        <w:rPr>
          <w:rFonts w:ascii="Arial" w:hAnsi="Arial" w:cs="Arial"/>
          <w:color w:val="000000"/>
        </w:rPr>
        <w:t xml:space="preserve">), entendiéndose que dicho precio y pago constituirá compensación total por los materiales, mezclado, vaciado y acabado; así como por toda mano de obra, equipos, herramientas e </w:t>
      </w:r>
      <w:r w:rsidRPr="00CF51A5">
        <w:rPr>
          <w:rFonts w:ascii="Arial" w:hAnsi="Arial" w:cs="Arial"/>
          <w:color w:val="000000"/>
        </w:rPr>
        <w:t>imprevistos necesarios para completar satisfactoriamente el trabajo.</w:t>
      </w:r>
    </w:p>
    <w:p w14:paraId="54266A81" w14:textId="78465D49" w:rsidR="00CF51A5" w:rsidRPr="00CF51A5" w:rsidRDefault="00681D67" w:rsidP="00CF51A5">
      <w:pPr>
        <w:pStyle w:val="Prrafodelista"/>
        <w:numPr>
          <w:ilvl w:val="3"/>
          <w:numId w:val="12"/>
        </w:numPr>
        <w:tabs>
          <w:tab w:val="left" w:pos="1418"/>
        </w:tabs>
        <w:ind w:left="2268" w:hanging="2268"/>
        <w:rPr>
          <w:rFonts w:ascii="Arial" w:eastAsiaTheme="majorEastAsia" w:hAnsi="Arial" w:cs="Arial"/>
          <w:b/>
          <w:bCs/>
        </w:rPr>
      </w:pPr>
      <w:r w:rsidRPr="00CF51A5">
        <w:rPr>
          <w:rFonts w:ascii="Arial" w:eastAsiaTheme="majorEastAsia" w:hAnsi="Arial" w:cs="Arial"/>
          <w:b/>
          <w:bCs/>
        </w:rPr>
        <w:t xml:space="preserve">ENCOFRADO Y DESENCOFRADO EN VEREDA </w:t>
      </w:r>
    </w:p>
    <w:p w14:paraId="3E75A09F" w14:textId="77777777" w:rsidR="00CF51A5" w:rsidRPr="00CF51A5" w:rsidRDefault="00CF51A5" w:rsidP="00CF51A5">
      <w:pPr>
        <w:pStyle w:val="Prrafodelista"/>
        <w:tabs>
          <w:tab w:val="left" w:pos="1418"/>
        </w:tabs>
        <w:ind w:left="2268"/>
        <w:rPr>
          <w:rFonts w:ascii="Arial" w:eastAsiaTheme="majorEastAsia" w:hAnsi="Arial" w:cs="Arial"/>
          <w:b/>
          <w:bCs/>
        </w:rPr>
      </w:pPr>
    </w:p>
    <w:p w14:paraId="729710B9" w14:textId="4B0C69AC" w:rsidR="00CF51A5" w:rsidRPr="00CF51A5" w:rsidRDefault="00CF51A5" w:rsidP="00CF51A5">
      <w:pPr>
        <w:tabs>
          <w:tab w:val="left" w:pos="1418"/>
        </w:tabs>
        <w:rPr>
          <w:rFonts w:ascii="Arial" w:eastAsiaTheme="majorEastAsia" w:hAnsi="Arial" w:cs="Arial"/>
          <w:b/>
          <w:bCs/>
        </w:rPr>
      </w:pPr>
      <w:r w:rsidRPr="00CF51A5">
        <w:rPr>
          <w:rFonts w:ascii="Arial" w:eastAsiaTheme="majorEastAsia" w:hAnsi="Arial" w:cs="Arial"/>
          <w:b/>
          <w:bCs/>
        </w:rPr>
        <w:t>IDEM A PARTIDA 02.04.03.02.</w:t>
      </w:r>
    </w:p>
    <w:p w14:paraId="060E1FE1" w14:textId="286980F2" w:rsidR="00681D67" w:rsidRDefault="00681D67" w:rsidP="00CF51A5">
      <w:pPr>
        <w:pStyle w:val="Prrafodelista"/>
        <w:numPr>
          <w:ilvl w:val="3"/>
          <w:numId w:val="12"/>
        </w:numPr>
        <w:tabs>
          <w:tab w:val="left" w:pos="1418"/>
        </w:tabs>
        <w:ind w:left="1418" w:hanging="1418"/>
        <w:rPr>
          <w:rFonts w:ascii="Arial" w:eastAsiaTheme="majorEastAsia" w:hAnsi="Arial" w:cs="Arial"/>
          <w:b/>
          <w:bCs/>
        </w:rPr>
      </w:pPr>
      <w:r w:rsidRPr="00681D67">
        <w:rPr>
          <w:rFonts w:ascii="Arial" w:eastAsiaTheme="majorEastAsia" w:hAnsi="Arial" w:cs="Arial"/>
          <w:b/>
          <w:bCs/>
        </w:rPr>
        <w:t>RELLENO DE JUNTAS DE DILATACION EN VEREDAS CON ASFALTO E=1" (arena-asfalto 1:3) h=0.10m</w:t>
      </w:r>
    </w:p>
    <w:p w14:paraId="12181E4B" w14:textId="77777777" w:rsidR="00CF51A5" w:rsidRPr="00350AEA" w:rsidRDefault="00CF51A5" w:rsidP="00CF51A5">
      <w:pPr>
        <w:pStyle w:val="Prrafodelista"/>
        <w:spacing w:before="240" w:after="160"/>
        <w:ind w:left="0"/>
        <w:contextualSpacing/>
        <w:jc w:val="both"/>
        <w:rPr>
          <w:rFonts w:ascii="Arial" w:eastAsia="Times New Roman" w:hAnsi="Arial" w:cs="Arial"/>
          <w:b/>
          <w:bCs/>
          <w:kern w:val="32"/>
          <w:sz w:val="22"/>
          <w:szCs w:val="22"/>
          <w:lang w:val="es-ES_tradnl"/>
        </w:rPr>
      </w:pPr>
      <w:r w:rsidRPr="00273AD8">
        <w:rPr>
          <w:rFonts w:ascii="Arial" w:hAnsi="Arial" w:cs="Arial"/>
          <w:b/>
          <w:bCs/>
          <w:color w:val="000000"/>
          <w:sz w:val="22"/>
          <w:szCs w:val="22"/>
        </w:rPr>
        <w:t>DESCRIPCIÓN</w:t>
      </w:r>
    </w:p>
    <w:p w14:paraId="424EEE1A" w14:textId="77777777" w:rsidR="00CF51A5" w:rsidRPr="00350AEA" w:rsidRDefault="00CF51A5" w:rsidP="00CF51A5">
      <w:pPr>
        <w:spacing w:before="240"/>
        <w:jc w:val="both"/>
        <w:rPr>
          <w:rFonts w:ascii="Arial" w:hAnsi="Arial" w:cs="Arial"/>
          <w:color w:val="000000"/>
        </w:rPr>
      </w:pPr>
      <w:r w:rsidRPr="00350AEA">
        <w:rPr>
          <w:rFonts w:ascii="Arial" w:hAnsi="Arial" w:cs="Arial"/>
          <w:color w:val="000000"/>
        </w:rPr>
        <w:t xml:space="preserve">Este ítem consistirá en relleno de juntas de dilatación en </w:t>
      </w:r>
      <w:r>
        <w:rPr>
          <w:rFonts w:ascii="Arial" w:hAnsi="Arial" w:cs="Arial"/>
          <w:color w:val="000000"/>
        </w:rPr>
        <w:t>veredas</w:t>
      </w:r>
      <w:r w:rsidRPr="00350AEA">
        <w:rPr>
          <w:rFonts w:ascii="Arial" w:hAnsi="Arial" w:cs="Arial"/>
          <w:color w:val="000000"/>
        </w:rPr>
        <w:t xml:space="preserve"> con el propósito de evitar fisuras o rajaduras que puedan presentarse cuando el concreto ha fraguado.</w:t>
      </w:r>
    </w:p>
    <w:p w14:paraId="69112087" w14:textId="77777777" w:rsidR="00CF51A5" w:rsidRPr="00350AEA" w:rsidRDefault="00CF51A5" w:rsidP="00CF51A5">
      <w:pPr>
        <w:pStyle w:val="Prrafodelista"/>
        <w:spacing w:before="240"/>
        <w:ind w:left="0"/>
        <w:contextualSpacing/>
        <w:jc w:val="both"/>
        <w:rPr>
          <w:rFonts w:ascii="Arial" w:hAnsi="Arial" w:cs="Arial"/>
          <w:color w:val="000000"/>
          <w:sz w:val="22"/>
          <w:szCs w:val="22"/>
        </w:rPr>
      </w:pPr>
      <w:r w:rsidRPr="00350AEA">
        <w:rPr>
          <w:rFonts w:ascii="Arial" w:hAnsi="Arial" w:cs="Arial"/>
          <w:color w:val="000000"/>
          <w:sz w:val="22"/>
          <w:szCs w:val="22"/>
        </w:rPr>
        <w:t xml:space="preserve">Las juntas de </w:t>
      </w:r>
      <w:r>
        <w:rPr>
          <w:rFonts w:ascii="Arial" w:hAnsi="Arial" w:cs="Arial"/>
          <w:color w:val="000000"/>
          <w:sz w:val="22"/>
          <w:szCs w:val="22"/>
        </w:rPr>
        <w:t>las veredas</w:t>
      </w:r>
      <w:r w:rsidRPr="00350AEA">
        <w:rPr>
          <w:rFonts w:ascii="Arial" w:hAnsi="Arial" w:cs="Arial"/>
          <w:color w:val="000000"/>
          <w:sz w:val="22"/>
          <w:szCs w:val="22"/>
        </w:rPr>
        <w:t xml:space="preserve"> se colocarán cada 05 metros como máximo.  El espacio libre dejado entre cara de las juntas deberá rellenarse con un material no rígido, adecuado para tal fin y permita los desplazamientos previstos.</w:t>
      </w:r>
    </w:p>
    <w:p w14:paraId="5119C704" w14:textId="77777777" w:rsidR="00CF51A5" w:rsidRPr="00350AEA" w:rsidRDefault="00CF51A5" w:rsidP="00CF51A5">
      <w:pPr>
        <w:pStyle w:val="Prrafodelista"/>
        <w:spacing w:before="240"/>
        <w:ind w:left="0"/>
        <w:contextualSpacing/>
        <w:jc w:val="both"/>
        <w:rPr>
          <w:rFonts w:ascii="Arial" w:hAnsi="Arial" w:cs="Arial"/>
          <w:color w:val="000000"/>
          <w:sz w:val="22"/>
          <w:szCs w:val="22"/>
        </w:rPr>
      </w:pPr>
    </w:p>
    <w:p w14:paraId="64F4B47A" w14:textId="77777777" w:rsidR="00CF51A5" w:rsidRPr="00350AEA" w:rsidRDefault="00CF51A5" w:rsidP="00CF51A5">
      <w:pPr>
        <w:pStyle w:val="Prrafodelista"/>
        <w:spacing w:before="240"/>
        <w:ind w:left="0"/>
        <w:contextualSpacing/>
        <w:jc w:val="both"/>
        <w:rPr>
          <w:rFonts w:ascii="Arial" w:hAnsi="Arial" w:cs="Arial"/>
          <w:b/>
          <w:bCs/>
          <w:color w:val="000000"/>
          <w:sz w:val="22"/>
          <w:szCs w:val="22"/>
        </w:rPr>
      </w:pPr>
      <w:r w:rsidRPr="00350AEA">
        <w:rPr>
          <w:rFonts w:ascii="Arial" w:hAnsi="Arial" w:cs="Arial"/>
          <w:b/>
          <w:bCs/>
          <w:color w:val="000000"/>
          <w:sz w:val="22"/>
          <w:szCs w:val="22"/>
        </w:rPr>
        <w:t>PROCEDIMIENTO CONSTRUCTIVO</w:t>
      </w:r>
    </w:p>
    <w:p w14:paraId="1ABC85DD" w14:textId="77777777" w:rsidR="00CF51A5" w:rsidRPr="00350AEA" w:rsidRDefault="00CF51A5" w:rsidP="00CF51A5">
      <w:pPr>
        <w:spacing w:before="240"/>
        <w:contextualSpacing/>
        <w:jc w:val="both"/>
        <w:rPr>
          <w:rFonts w:ascii="Arial" w:hAnsi="Arial" w:cs="Arial"/>
          <w:color w:val="000000"/>
        </w:rPr>
      </w:pPr>
      <w:r w:rsidRPr="00350AEA">
        <w:rPr>
          <w:rFonts w:ascii="Arial" w:hAnsi="Arial" w:cs="Arial"/>
          <w:color w:val="000000"/>
        </w:rPr>
        <w:t>Este sellado se hará mediante relleno de las juntas con una mezcla de asfalto líquido RC-250 la cual se preparará en caliente combinado con arena cernida en proporción 1:3.</w:t>
      </w:r>
    </w:p>
    <w:p w14:paraId="4D682515" w14:textId="77777777" w:rsidR="00CF51A5" w:rsidRPr="00350AEA" w:rsidRDefault="00CF51A5" w:rsidP="00CF51A5">
      <w:pPr>
        <w:spacing w:after="0"/>
        <w:jc w:val="both"/>
        <w:rPr>
          <w:rFonts w:ascii="Arial" w:hAnsi="Arial" w:cs="Arial"/>
          <w:color w:val="000000"/>
        </w:rPr>
      </w:pPr>
      <w:r w:rsidRPr="00350AEA">
        <w:rPr>
          <w:rFonts w:ascii="Arial" w:hAnsi="Arial" w:cs="Arial"/>
          <w:color w:val="000000"/>
        </w:rPr>
        <w:t>Este producto será colocado en las juntas indicadas en el plano</w:t>
      </w:r>
    </w:p>
    <w:p w14:paraId="2F638081" w14:textId="77777777" w:rsidR="00CF51A5" w:rsidRPr="00350AEA" w:rsidRDefault="00CF51A5" w:rsidP="00CF51A5">
      <w:pPr>
        <w:spacing w:after="0"/>
        <w:jc w:val="both"/>
        <w:rPr>
          <w:rFonts w:ascii="Arial" w:hAnsi="Arial" w:cs="Arial"/>
          <w:color w:val="000000"/>
        </w:rPr>
      </w:pPr>
      <w:r w:rsidRPr="00350AEA">
        <w:rPr>
          <w:rFonts w:ascii="Arial" w:hAnsi="Arial" w:cs="Arial"/>
          <w:color w:val="000000"/>
        </w:rPr>
        <w:t xml:space="preserve">- Se </w:t>
      </w:r>
      <w:proofErr w:type="spellStart"/>
      <w:r w:rsidRPr="00350AEA">
        <w:rPr>
          <w:rFonts w:ascii="Arial" w:hAnsi="Arial" w:cs="Arial"/>
          <w:color w:val="000000"/>
        </w:rPr>
        <w:t>chuzeara</w:t>
      </w:r>
      <w:proofErr w:type="spellEnd"/>
      <w:r w:rsidRPr="00350AEA">
        <w:rPr>
          <w:rFonts w:ascii="Arial" w:hAnsi="Arial" w:cs="Arial"/>
          <w:color w:val="000000"/>
        </w:rPr>
        <w:t xml:space="preserve"> bien para que esta mezcla ocupe toda la junta.</w:t>
      </w:r>
    </w:p>
    <w:p w14:paraId="1745A198" w14:textId="77777777" w:rsidR="00CF51A5" w:rsidRPr="00350AEA" w:rsidRDefault="00CF51A5" w:rsidP="00CF51A5">
      <w:pPr>
        <w:spacing w:after="0"/>
        <w:jc w:val="both"/>
        <w:rPr>
          <w:rFonts w:ascii="Arial" w:hAnsi="Arial" w:cs="Arial"/>
          <w:color w:val="000000"/>
        </w:rPr>
      </w:pPr>
      <w:r w:rsidRPr="00350AEA">
        <w:rPr>
          <w:rFonts w:ascii="Arial" w:hAnsi="Arial" w:cs="Arial"/>
          <w:color w:val="000000"/>
        </w:rPr>
        <w:t>- El acabado debe ser uniforme y perfectamente alineado.</w:t>
      </w:r>
    </w:p>
    <w:p w14:paraId="6554F7B1" w14:textId="77777777" w:rsidR="00CF51A5" w:rsidRPr="00350AEA" w:rsidRDefault="00CF51A5" w:rsidP="00CF51A5">
      <w:pPr>
        <w:spacing w:before="240"/>
        <w:jc w:val="both"/>
        <w:rPr>
          <w:rFonts w:ascii="Arial" w:hAnsi="Arial" w:cs="Arial"/>
          <w:b/>
        </w:rPr>
      </w:pPr>
      <w:r w:rsidRPr="00350AEA">
        <w:rPr>
          <w:rFonts w:ascii="Arial" w:hAnsi="Arial" w:cs="Arial"/>
          <w:b/>
        </w:rPr>
        <w:t>CALIDAD DE LOS MATERIALES</w:t>
      </w:r>
    </w:p>
    <w:p w14:paraId="07AF3957" w14:textId="77777777" w:rsidR="00CF51A5" w:rsidRPr="00350AEA" w:rsidRDefault="00CF51A5" w:rsidP="00CF51A5">
      <w:pPr>
        <w:spacing w:before="240"/>
        <w:jc w:val="both"/>
        <w:rPr>
          <w:rFonts w:ascii="Arial" w:hAnsi="Arial" w:cs="Arial"/>
          <w:color w:val="000000"/>
        </w:rPr>
      </w:pPr>
      <w:r w:rsidRPr="00350AEA">
        <w:rPr>
          <w:rFonts w:ascii="Arial" w:hAnsi="Arial" w:cs="Arial"/>
          <w:color w:val="000000"/>
        </w:rPr>
        <w:t>Como relleno para la junta de dilatación se utilizará asfalto RC 250</w:t>
      </w:r>
      <w:r>
        <w:rPr>
          <w:rFonts w:ascii="Arial" w:hAnsi="Arial" w:cs="Arial"/>
          <w:color w:val="000000"/>
        </w:rPr>
        <w:t xml:space="preserve"> de buena calidad</w:t>
      </w:r>
      <w:r w:rsidRPr="00350AEA">
        <w:rPr>
          <w:rFonts w:ascii="Arial" w:hAnsi="Arial" w:cs="Arial"/>
          <w:color w:val="000000"/>
        </w:rPr>
        <w:t>.</w:t>
      </w:r>
    </w:p>
    <w:p w14:paraId="683771A1" w14:textId="77777777" w:rsidR="00CF51A5" w:rsidRDefault="00CF51A5" w:rsidP="00CF51A5">
      <w:pPr>
        <w:pStyle w:val="Prrafodelista"/>
        <w:spacing w:before="240"/>
        <w:ind w:left="0"/>
        <w:contextualSpacing/>
        <w:jc w:val="both"/>
        <w:rPr>
          <w:rFonts w:ascii="Arial" w:hAnsi="Arial" w:cs="Arial"/>
          <w:b/>
          <w:bCs/>
          <w:color w:val="000000"/>
          <w:sz w:val="22"/>
          <w:szCs w:val="22"/>
        </w:rPr>
      </w:pPr>
      <w:r w:rsidRPr="00350AEA">
        <w:rPr>
          <w:rFonts w:ascii="Arial" w:hAnsi="Arial" w:cs="Arial"/>
          <w:b/>
          <w:bCs/>
          <w:color w:val="000000"/>
          <w:sz w:val="22"/>
          <w:szCs w:val="22"/>
        </w:rPr>
        <w:t>SISTEMA DE CONTROL</w:t>
      </w:r>
    </w:p>
    <w:p w14:paraId="320F2214" w14:textId="77777777" w:rsidR="00CF51A5" w:rsidRPr="00350AEA" w:rsidRDefault="00CF51A5" w:rsidP="00CF51A5">
      <w:pPr>
        <w:pStyle w:val="Prrafodelista"/>
        <w:spacing w:before="240"/>
        <w:ind w:left="0"/>
        <w:contextualSpacing/>
        <w:jc w:val="both"/>
        <w:rPr>
          <w:rFonts w:ascii="Arial" w:hAnsi="Arial" w:cs="Arial"/>
          <w:b/>
          <w:bCs/>
          <w:color w:val="000000"/>
          <w:sz w:val="22"/>
          <w:szCs w:val="22"/>
        </w:rPr>
      </w:pPr>
    </w:p>
    <w:p w14:paraId="099B2506" w14:textId="77777777" w:rsidR="00CF51A5" w:rsidRPr="00350AEA" w:rsidRDefault="00CF51A5" w:rsidP="00CF51A5">
      <w:pPr>
        <w:spacing w:after="0"/>
        <w:jc w:val="both"/>
        <w:rPr>
          <w:rFonts w:ascii="Arial" w:hAnsi="Arial" w:cs="Arial"/>
          <w:color w:val="000000"/>
        </w:rPr>
      </w:pPr>
      <w:r w:rsidRPr="00350AEA">
        <w:rPr>
          <w:rFonts w:ascii="Arial" w:hAnsi="Arial" w:cs="Arial"/>
          <w:color w:val="000000"/>
        </w:rPr>
        <w:t xml:space="preserve">- Se verificará que las juntas estén uniformes </w:t>
      </w:r>
    </w:p>
    <w:p w14:paraId="1FE7FCCC" w14:textId="77777777" w:rsidR="00CF51A5" w:rsidRPr="00350AEA" w:rsidRDefault="00CF51A5" w:rsidP="00CF51A5">
      <w:pPr>
        <w:spacing w:after="0"/>
        <w:jc w:val="both"/>
        <w:rPr>
          <w:rFonts w:ascii="Arial" w:hAnsi="Arial" w:cs="Arial"/>
          <w:color w:val="000000"/>
        </w:rPr>
      </w:pPr>
      <w:r w:rsidRPr="00350AEA">
        <w:rPr>
          <w:rFonts w:ascii="Arial" w:hAnsi="Arial" w:cs="Arial"/>
          <w:color w:val="000000"/>
        </w:rPr>
        <w:t>- Deben estar completamente llenas en cada junta en toda su longitud</w:t>
      </w:r>
    </w:p>
    <w:p w14:paraId="21D9D8A1" w14:textId="77777777" w:rsidR="00CF51A5" w:rsidRPr="00350AEA" w:rsidRDefault="00CF51A5" w:rsidP="00CF51A5">
      <w:pPr>
        <w:spacing w:after="0"/>
        <w:jc w:val="both"/>
        <w:rPr>
          <w:rFonts w:ascii="Arial" w:hAnsi="Arial" w:cs="Arial"/>
          <w:color w:val="000000"/>
        </w:rPr>
      </w:pPr>
      <w:r w:rsidRPr="00350AEA">
        <w:rPr>
          <w:rFonts w:ascii="Arial" w:hAnsi="Arial" w:cs="Arial"/>
          <w:color w:val="000000"/>
        </w:rPr>
        <w:t>- Verificar su alineamiento</w:t>
      </w:r>
    </w:p>
    <w:p w14:paraId="3D586D02" w14:textId="77777777" w:rsidR="00CF51A5" w:rsidRPr="00350AEA" w:rsidRDefault="00CF51A5" w:rsidP="00CF51A5">
      <w:pPr>
        <w:spacing w:before="240"/>
        <w:jc w:val="both"/>
        <w:rPr>
          <w:rFonts w:ascii="Arial" w:hAnsi="Arial" w:cs="Arial"/>
          <w:b/>
          <w:color w:val="000000"/>
        </w:rPr>
      </w:pPr>
      <w:r w:rsidRPr="00350AEA">
        <w:rPr>
          <w:rFonts w:ascii="Arial" w:hAnsi="Arial" w:cs="Arial"/>
          <w:b/>
          <w:color w:val="000000"/>
        </w:rPr>
        <w:t>UNIDAD DE MEDIDA</w:t>
      </w:r>
    </w:p>
    <w:p w14:paraId="045ABB60" w14:textId="77777777" w:rsidR="00CF51A5" w:rsidRPr="00350AEA" w:rsidRDefault="00CF51A5" w:rsidP="00CF51A5">
      <w:pPr>
        <w:spacing w:before="240"/>
        <w:jc w:val="both"/>
        <w:rPr>
          <w:rFonts w:ascii="Arial" w:hAnsi="Arial" w:cs="Arial"/>
          <w:color w:val="000000"/>
        </w:rPr>
      </w:pPr>
      <w:r w:rsidRPr="00350AEA">
        <w:rPr>
          <w:rFonts w:ascii="Arial" w:eastAsia="Times New Roman" w:hAnsi="Arial" w:cs="Arial"/>
          <w:lang w:val="es-ES"/>
        </w:rPr>
        <w:t>La unidad de medida será en metro lineal (ML).</w:t>
      </w:r>
    </w:p>
    <w:p w14:paraId="27D2F697" w14:textId="77777777" w:rsidR="00CF51A5" w:rsidRPr="00350AEA" w:rsidRDefault="00CF51A5" w:rsidP="00CF51A5">
      <w:pPr>
        <w:spacing w:before="240"/>
        <w:jc w:val="both"/>
        <w:rPr>
          <w:rFonts w:ascii="Arial" w:hAnsi="Arial" w:cs="Arial"/>
          <w:b/>
          <w:color w:val="000000"/>
        </w:rPr>
      </w:pPr>
      <w:r w:rsidRPr="00350AEA">
        <w:rPr>
          <w:rFonts w:ascii="Arial" w:hAnsi="Arial" w:cs="Arial"/>
          <w:b/>
          <w:color w:val="000000"/>
        </w:rPr>
        <w:t>FORMA DE MEDICIÓN</w:t>
      </w:r>
    </w:p>
    <w:p w14:paraId="634AD8D8" w14:textId="77777777" w:rsidR="00CF51A5" w:rsidRDefault="00CF51A5" w:rsidP="00CF51A5">
      <w:pPr>
        <w:spacing w:before="240"/>
        <w:jc w:val="both"/>
        <w:rPr>
          <w:rFonts w:ascii="Arial" w:eastAsia="Times New Roman" w:hAnsi="Arial" w:cs="Arial"/>
          <w:lang w:val="es-ES"/>
        </w:rPr>
      </w:pPr>
      <w:r w:rsidRPr="00350AEA">
        <w:rPr>
          <w:rFonts w:ascii="Arial" w:eastAsia="Times New Roman" w:hAnsi="Arial" w:cs="Arial"/>
          <w:lang w:val="es-ES"/>
        </w:rPr>
        <w:t>Esta partida será pagada al precio unitario del Contrato, por metro lineal. Este precio incluirá compensación total por todo el trabajo especificado en esta partida, materiales, mano de obra, herramientas, colocación e imprevistos necesarios para completar el trabajo</w:t>
      </w:r>
    </w:p>
    <w:p w14:paraId="496DB614" w14:textId="77777777" w:rsidR="00CF51A5" w:rsidRPr="00350AEA" w:rsidRDefault="00CF51A5" w:rsidP="00CF51A5">
      <w:pPr>
        <w:spacing w:before="240"/>
        <w:jc w:val="both"/>
        <w:rPr>
          <w:rFonts w:ascii="Arial" w:hAnsi="Arial" w:cs="Arial"/>
          <w:b/>
          <w:bCs/>
          <w:snapToGrid w:val="0"/>
          <w:color w:val="000000"/>
        </w:rPr>
      </w:pPr>
      <w:r>
        <w:rPr>
          <w:rFonts w:ascii="Arial" w:hAnsi="Arial" w:cs="Arial"/>
          <w:b/>
          <w:bCs/>
          <w:snapToGrid w:val="0"/>
          <w:color w:val="000000"/>
        </w:rPr>
        <w:t>FORMAS</w:t>
      </w:r>
      <w:r w:rsidRPr="00350AEA">
        <w:rPr>
          <w:rFonts w:ascii="Arial" w:hAnsi="Arial" w:cs="Arial"/>
          <w:b/>
          <w:bCs/>
          <w:snapToGrid w:val="0"/>
          <w:color w:val="000000"/>
        </w:rPr>
        <w:t xml:space="preserve"> DE PAGO</w:t>
      </w:r>
    </w:p>
    <w:p w14:paraId="72848194" w14:textId="7A2084C1" w:rsidR="00CF51A5" w:rsidRPr="00CF51A5" w:rsidRDefault="00CF51A5" w:rsidP="00CF51A5">
      <w:pPr>
        <w:spacing w:before="240"/>
        <w:contextualSpacing/>
        <w:jc w:val="both"/>
        <w:rPr>
          <w:rFonts w:ascii="Arial" w:eastAsia="Times New Roman" w:hAnsi="Arial" w:cs="Arial"/>
          <w:lang w:val="es-ES"/>
        </w:rPr>
      </w:pPr>
      <w:r w:rsidRPr="00350AEA">
        <w:rPr>
          <w:rFonts w:ascii="Arial" w:eastAsia="Times New Roman" w:hAnsi="Arial" w:cs="Arial"/>
          <w:lang w:val="es-ES"/>
        </w:rPr>
        <w:t>Esta partida será pagada al precio unitario del Contrato, por metro lineal. Este precio incluirá compensación total por todo el trabajo especificado en esta partida, materiales, mano de obra, herramientas, colocación e imprevistos necesarios para completar el trabajo.</w:t>
      </w:r>
    </w:p>
    <w:p w14:paraId="32F34D26" w14:textId="0A38F4BB" w:rsidR="00BA4EF7" w:rsidRPr="00CF51A5" w:rsidRDefault="00681D67" w:rsidP="00BA4EF7">
      <w:pPr>
        <w:pStyle w:val="Prrafodelista"/>
        <w:numPr>
          <w:ilvl w:val="3"/>
          <w:numId w:val="12"/>
        </w:numPr>
        <w:tabs>
          <w:tab w:val="left" w:pos="1418"/>
        </w:tabs>
        <w:ind w:left="2268" w:hanging="2268"/>
        <w:rPr>
          <w:rFonts w:ascii="Arial" w:eastAsiaTheme="majorEastAsia" w:hAnsi="Arial" w:cs="Arial"/>
          <w:b/>
          <w:bCs/>
        </w:rPr>
      </w:pPr>
      <w:r w:rsidRPr="00CF51A5">
        <w:rPr>
          <w:rFonts w:ascii="Arial" w:eastAsiaTheme="majorEastAsia" w:hAnsi="Arial" w:cs="Arial"/>
          <w:b/>
          <w:bCs/>
        </w:rPr>
        <w:t>CURADO DE CONCRETO C/ADITIVO T-MEMBRANIL</w:t>
      </w:r>
    </w:p>
    <w:p w14:paraId="46116221" w14:textId="77777777" w:rsidR="00CF51A5" w:rsidRPr="00CF51A5" w:rsidRDefault="00CF51A5" w:rsidP="00CF51A5">
      <w:pPr>
        <w:pStyle w:val="Prrafodelista"/>
        <w:tabs>
          <w:tab w:val="left" w:pos="1418"/>
        </w:tabs>
        <w:ind w:left="2268"/>
        <w:rPr>
          <w:rFonts w:ascii="Arial" w:eastAsiaTheme="majorEastAsia" w:hAnsi="Arial" w:cs="Arial"/>
          <w:b/>
          <w:bCs/>
          <w:highlight w:val="cyan"/>
        </w:rPr>
      </w:pPr>
    </w:p>
    <w:p w14:paraId="0CC19D51" w14:textId="2C4BD0AB" w:rsidR="00BA4EF7" w:rsidRPr="00BA4EF7" w:rsidRDefault="00CF51A5" w:rsidP="00BA4EF7">
      <w:pPr>
        <w:rPr>
          <w:rFonts w:ascii="Arial" w:eastAsiaTheme="majorEastAsia" w:hAnsi="Arial" w:cs="Arial"/>
          <w:b/>
          <w:bCs/>
        </w:rPr>
      </w:pPr>
      <w:r w:rsidRPr="00CF51A5">
        <w:rPr>
          <w:rFonts w:ascii="Arial" w:eastAsiaTheme="majorEastAsia" w:hAnsi="Arial" w:cs="Arial"/>
          <w:b/>
          <w:bCs/>
        </w:rPr>
        <w:t>IDEM A PARTIDA 02.03.01.03.</w:t>
      </w:r>
    </w:p>
    <w:p w14:paraId="03853B8C" w14:textId="704E93D3" w:rsidR="00830F87" w:rsidRPr="004D5616" w:rsidRDefault="00830F87" w:rsidP="00CF51A5">
      <w:pPr>
        <w:pStyle w:val="Ttulo1"/>
        <w:keepNext w:val="0"/>
        <w:keepLines w:val="0"/>
        <w:widowControl w:val="0"/>
        <w:numPr>
          <w:ilvl w:val="1"/>
          <w:numId w:val="12"/>
        </w:numPr>
        <w:snapToGrid w:val="0"/>
        <w:spacing w:after="160" w:line="240" w:lineRule="auto"/>
        <w:ind w:left="851" w:hanging="851"/>
        <w:rPr>
          <w:rFonts w:ascii="Arial" w:hAnsi="Arial" w:cs="Arial"/>
          <w:b/>
          <w:bCs/>
          <w:color w:val="auto"/>
          <w:sz w:val="22"/>
          <w:szCs w:val="22"/>
        </w:rPr>
      </w:pPr>
      <w:r w:rsidRPr="004D5616">
        <w:rPr>
          <w:rFonts w:ascii="Arial" w:hAnsi="Arial" w:cs="Arial"/>
          <w:b/>
          <w:bCs/>
          <w:color w:val="auto"/>
          <w:sz w:val="22"/>
          <w:szCs w:val="22"/>
        </w:rPr>
        <w:t>ESCALERAS DE CONCRETO</w:t>
      </w:r>
    </w:p>
    <w:p w14:paraId="39016CAD" w14:textId="55D393E9" w:rsidR="009F08A0" w:rsidRPr="00343950" w:rsidRDefault="009F08A0" w:rsidP="00CF51A5">
      <w:pPr>
        <w:pStyle w:val="Ttulo1"/>
        <w:keepNext w:val="0"/>
        <w:keepLines w:val="0"/>
        <w:widowControl w:val="0"/>
        <w:numPr>
          <w:ilvl w:val="2"/>
          <w:numId w:val="12"/>
        </w:numPr>
        <w:tabs>
          <w:tab w:val="left" w:pos="2394"/>
        </w:tabs>
        <w:snapToGrid w:val="0"/>
        <w:spacing w:after="160" w:line="240" w:lineRule="auto"/>
        <w:ind w:left="1078" w:hanging="1078"/>
        <w:rPr>
          <w:rFonts w:ascii="Arial" w:hAnsi="Arial" w:cs="Arial"/>
          <w:b/>
          <w:bCs/>
          <w:color w:val="auto"/>
          <w:sz w:val="22"/>
          <w:szCs w:val="22"/>
        </w:rPr>
      </w:pPr>
      <w:r w:rsidRPr="004D5616">
        <w:rPr>
          <w:rFonts w:ascii="Arial" w:hAnsi="Arial" w:cs="Arial"/>
          <w:b/>
          <w:bCs/>
          <w:color w:val="auto"/>
          <w:sz w:val="22"/>
          <w:szCs w:val="22"/>
        </w:rPr>
        <w:t xml:space="preserve">ACERO </w:t>
      </w:r>
      <w:r w:rsidRPr="00343950">
        <w:rPr>
          <w:rFonts w:ascii="Arial" w:hAnsi="Arial" w:cs="Arial"/>
          <w:b/>
          <w:bCs/>
          <w:color w:val="auto"/>
          <w:sz w:val="22"/>
          <w:szCs w:val="22"/>
        </w:rPr>
        <w:t>CORRUGADO FY= 4200 kg/cm2 GRADO 60</w:t>
      </w:r>
    </w:p>
    <w:p w14:paraId="06B2FAD3" w14:textId="77777777" w:rsidR="009F08A0" w:rsidRPr="00343950" w:rsidRDefault="009F08A0" w:rsidP="009F08A0">
      <w:r w:rsidRPr="00343950">
        <w:rPr>
          <w:rFonts w:ascii="Arial" w:eastAsiaTheme="majorEastAsia" w:hAnsi="Arial" w:cs="Arial"/>
          <w:b/>
          <w:bCs/>
        </w:rPr>
        <w:t>IDEM A PARTIDA 02.04.01.01.</w:t>
      </w:r>
    </w:p>
    <w:p w14:paraId="7DA09C4D" w14:textId="16C32C53" w:rsidR="009F08A0" w:rsidRPr="00343950" w:rsidRDefault="009F08A0" w:rsidP="00343950">
      <w:pPr>
        <w:pStyle w:val="Ttulo1"/>
        <w:keepNext w:val="0"/>
        <w:keepLines w:val="0"/>
        <w:widowControl w:val="0"/>
        <w:numPr>
          <w:ilvl w:val="2"/>
          <w:numId w:val="12"/>
        </w:numPr>
        <w:tabs>
          <w:tab w:val="left" w:pos="1134"/>
        </w:tabs>
        <w:snapToGrid w:val="0"/>
        <w:spacing w:after="160" w:line="240" w:lineRule="auto"/>
        <w:ind w:left="1418" w:hanging="1418"/>
        <w:rPr>
          <w:rFonts w:ascii="Arial" w:hAnsi="Arial" w:cs="Arial"/>
          <w:b/>
          <w:bCs/>
          <w:color w:val="auto"/>
          <w:sz w:val="22"/>
          <w:szCs w:val="22"/>
        </w:rPr>
      </w:pPr>
      <w:r w:rsidRPr="00343950">
        <w:rPr>
          <w:rFonts w:ascii="Arial" w:hAnsi="Arial" w:cs="Arial"/>
          <w:b/>
          <w:bCs/>
          <w:color w:val="auto"/>
          <w:sz w:val="22"/>
          <w:szCs w:val="22"/>
        </w:rPr>
        <w:t>CONCRETO EN ESCALERA F'C=210 KG/CM2</w:t>
      </w:r>
    </w:p>
    <w:p w14:paraId="15993A39" w14:textId="77777777" w:rsidR="009F08A0" w:rsidRPr="00343950" w:rsidRDefault="009F08A0" w:rsidP="009F08A0">
      <w:pPr>
        <w:rPr>
          <w:rFonts w:ascii="Arial" w:eastAsiaTheme="majorEastAsia" w:hAnsi="Arial" w:cs="Arial"/>
          <w:b/>
          <w:bCs/>
        </w:rPr>
      </w:pPr>
      <w:r w:rsidRPr="00343950">
        <w:rPr>
          <w:rFonts w:ascii="Arial" w:eastAsiaTheme="majorEastAsia" w:hAnsi="Arial" w:cs="Arial"/>
          <w:b/>
          <w:bCs/>
        </w:rPr>
        <w:t>IDEM A PARTIDA 02.03.02.01</w:t>
      </w:r>
    </w:p>
    <w:p w14:paraId="325B671D" w14:textId="06BE5FC8" w:rsidR="009F08A0" w:rsidRPr="00343950" w:rsidRDefault="009F08A0" w:rsidP="00343950">
      <w:pPr>
        <w:pStyle w:val="Ttulo1"/>
        <w:keepNext w:val="0"/>
        <w:keepLines w:val="0"/>
        <w:widowControl w:val="0"/>
        <w:numPr>
          <w:ilvl w:val="2"/>
          <w:numId w:val="12"/>
        </w:numPr>
        <w:snapToGrid w:val="0"/>
        <w:spacing w:after="160" w:line="240" w:lineRule="auto"/>
        <w:ind w:left="1276" w:hanging="1276"/>
        <w:rPr>
          <w:rFonts w:ascii="Arial" w:hAnsi="Arial" w:cs="Arial"/>
          <w:b/>
          <w:bCs/>
          <w:color w:val="auto"/>
          <w:sz w:val="22"/>
          <w:szCs w:val="22"/>
        </w:rPr>
      </w:pPr>
      <w:r w:rsidRPr="00343950">
        <w:rPr>
          <w:rFonts w:ascii="Arial" w:hAnsi="Arial" w:cs="Arial"/>
          <w:b/>
          <w:bCs/>
          <w:color w:val="auto"/>
          <w:sz w:val="22"/>
          <w:szCs w:val="22"/>
        </w:rPr>
        <w:t>ENCOFRADO Y DESENCOFRADO DE ESCALERAS</w:t>
      </w:r>
    </w:p>
    <w:p w14:paraId="778F852B" w14:textId="77777777" w:rsidR="009F08A0" w:rsidRPr="00343950" w:rsidRDefault="009F08A0" w:rsidP="009F08A0">
      <w:r w:rsidRPr="00343950">
        <w:rPr>
          <w:rFonts w:ascii="Arial" w:eastAsiaTheme="majorEastAsia" w:hAnsi="Arial" w:cs="Arial"/>
          <w:b/>
          <w:bCs/>
        </w:rPr>
        <w:t>IDEM A PARTIDA 02.04.03.02.</w:t>
      </w:r>
    </w:p>
    <w:p w14:paraId="02485028" w14:textId="742B4DED" w:rsidR="009F08A0" w:rsidRPr="00343950" w:rsidRDefault="009F08A0" w:rsidP="00343950">
      <w:pPr>
        <w:pStyle w:val="Ttulo1"/>
        <w:keepNext w:val="0"/>
        <w:keepLines w:val="0"/>
        <w:widowControl w:val="0"/>
        <w:numPr>
          <w:ilvl w:val="2"/>
          <w:numId w:val="12"/>
        </w:numPr>
        <w:snapToGrid w:val="0"/>
        <w:spacing w:after="160" w:line="240" w:lineRule="auto"/>
        <w:ind w:left="1276" w:hanging="1276"/>
        <w:rPr>
          <w:rFonts w:ascii="Arial" w:hAnsi="Arial" w:cs="Arial"/>
          <w:b/>
          <w:bCs/>
          <w:color w:val="auto"/>
          <w:sz w:val="22"/>
          <w:szCs w:val="22"/>
        </w:rPr>
      </w:pPr>
      <w:r w:rsidRPr="00343950">
        <w:rPr>
          <w:rFonts w:ascii="Arial" w:hAnsi="Arial" w:cs="Arial"/>
          <w:b/>
          <w:bCs/>
          <w:color w:val="auto"/>
          <w:sz w:val="22"/>
          <w:szCs w:val="22"/>
        </w:rPr>
        <w:t>CURADO DE CONCRETO C/ADITIVO T-MEMBRANIL</w:t>
      </w:r>
    </w:p>
    <w:p w14:paraId="3941D64D" w14:textId="62E8782D" w:rsidR="007E1323" w:rsidRPr="004D5616" w:rsidRDefault="009F08A0" w:rsidP="00EB0477">
      <w:pPr>
        <w:rPr>
          <w:rFonts w:ascii="Arial" w:eastAsiaTheme="majorEastAsia" w:hAnsi="Arial" w:cs="Arial"/>
          <w:b/>
          <w:bCs/>
        </w:rPr>
      </w:pPr>
      <w:r w:rsidRPr="00343950">
        <w:rPr>
          <w:rFonts w:ascii="Arial" w:eastAsiaTheme="majorEastAsia" w:hAnsi="Arial" w:cs="Arial"/>
          <w:b/>
          <w:bCs/>
        </w:rPr>
        <w:t>IDEM A PARTIDA 02.03.01.03.</w:t>
      </w:r>
    </w:p>
    <w:p w14:paraId="05C84751" w14:textId="50EE3D14" w:rsidR="00897FA3" w:rsidRPr="004D5616" w:rsidRDefault="00AB642E" w:rsidP="008C2516">
      <w:pPr>
        <w:pStyle w:val="Ttulo1"/>
        <w:keepNext w:val="0"/>
        <w:keepLines w:val="0"/>
        <w:widowControl w:val="0"/>
        <w:numPr>
          <w:ilvl w:val="0"/>
          <w:numId w:val="11"/>
        </w:numPr>
        <w:snapToGrid w:val="0"/>
        <w:spacing w:after="160" w:line="240" w:lineRule="auto"/>
        <w:ind w:left="709" w:hanging="709"/>
        <w:rPr>
          <w:rFonts w:ascii="Arial" w:hAnsi="Arial" w:cs="Arial"/>
          <w:b/>
          <w:bCs/>
          <w:color w:val="auto"/>
          <w:sz w:val="22"/>
          <w:szCs w:val="22"/>
        </w:rPr>
      </w:pPr>
      <w:r w:rsidRPr="004D5616">
        <w:rPr>
          <w:rFonts w:ascii="Arial" w:hAnsi="Arial" w:cs="Arial"/>
          <w:b/>
          <w:bCs/>
          <w:color w:val="auto"/>
          <w:sz w:val="22"/>
          <w:szCs w:val="22"/>
        </w:rPr>
        <w:t>ARQUITECTURA</w:t>
      </w:r>
    </w:p>
    <w:p w14:paraId="534C1582" w14:textId="2F4F8594" w:rsidR="00897FA3" w:rsidRPr="004D5616" w:rsidRDefault="00AB642E" w:rsidP="008C2516">
      <w:pPr>
        <w:pStyle w:val="Ttulo1"/>
        <w:keepNext w:val="0"/>
        <w:keepLines w:val="0"/>
        <w:widowControl w:val="0"/>
        <w:numPr>
          <w:ilvl w:val="1"/>
          <w:numId w:val="11"/>
        </w:numPr>
        <w:snapToGrid w:val="0"/>
        <w:spacing w:after="160" w:line="240" w:lineRule="auto"/>
        <w:ind w:left="993" w:hanging="993"/>
        <w:rPr>
          <w:rFonts w:ascii="Arial" w:hAnsi="Arial" w:cs="Arial"/>
          <w:b/>
          <w:bCs/>
          <w:color w:val="auto"/>
          <w:sz w:val="22"/>
          <w:szCs w:val="22"/>
        </w:rPr>
      </w:pPr>
      <w:r w:rsidRPr="004D5616">
        <w:rPr>
          <w:rFonts w:ascii="Arial" w:hAnsi="Arial" w:cs="Arial"/>
          <w:b/>
          <w:bCs/>
          <w:color w:val="auto"/>
          <w:sz w:val="22"/>
          <w:szCs w:val="22"/>
        </w:rPr>
        <w:t>ALBAÑILERIA</w:t>
      </w:r>
    </w:p>
    <w:p w14:paraId="7503B4D8" w14:textId="1357AB42" w:rsidR="00897FA3" w:rsidRDefault="00AB642E" w:rsidP="008C2516">
      <w:pPr>
        <w:pStyle w:val="Ttulo1"/>
        <w:keepNext w:val="0"/>
        <w:keepLines w:val="0"/>
        <w:widowControl w:val="0"/>
        <w:numPr>
          <w:ilvl w:val="2"/>
          <w:numId w:val="11"/>
        </w:numPr>
        <w:snapToGrid w:val="0"/>
        <w:spacing w:after="160" w:line="240" w:lineRule="auto"/>
        <w:ind w:left="1134" w:hanging="1134"/>
        <w:rPr>
          <w:rFonts w:ascii="Arial" w:hAnsi="Arial" w:cs="Arial"/>
          <w:b/>
          <w:bCs/>
          <w:color w:val="auto"/>
          <w:sz w:val="22"/>
          <w:szCs w:val="22"/>
        </w:rPr>
      </w:pPr>
      <w:r w:rsidRPr="004D5616">
        <w:rPr>
          <w:rFonts w:ascii="Arial" w:hAnsi="Arial" w:cs="Arial"/>
          <w:b/>
          <w:bCs/>
          <w:color w:val="auto"/>
          <w:sz w:val="22"/>
          <w:szCs w:val="22"/>
        </w:rPr>
        <w:t xml:space="preserve">MURO DE LADRILLO K </w:t>
      </w:r>
      <w:proofErr w:type="spellStart"/>
      <w:r w:rsidRPr="004D5616">
        <w:rPr>
          <w:rFonts w:ascii="Arial" w:hAnsi="Arial" w:cs="Arial"/>
          <w:b/>
          <w:bCs/>
          <w:color w:val="auto"/>
          <w:sz w:val="22"/>
          <w:szCs w:val="22"/>
        </w:rPr>
        <w:t>K</w:t>
      </w:r>
      <w:proofErr w:type="spellEnd"/>
      <w:r w:rsidRPr="004D5616">
        <w:rPr>
          <w:rFonts w:ascii="Arial" w:hAnsi="Arial" w:cs="Arial"/>
          <w:b/>
          <w:bCs/>
          <w:color w:val="auto"/>
          <w:sz w:val="22"/>
          <w:szCs w:val="22"/>
        </w:rPr>
        <w:t xml:space="preserve"> MEZCLA 1:4 C-A, DE </w:t>
      </w:r>
      <w:r w:rsidR="00343950">
        <w:rPr>
          <w:rFonts w:ascii="Arial" w:hAnsi="Arial" w:cs="Arial"/>
          <w:b/>
          <w:bCs/>
          <w:color w:val="auto"/>
          <w:sz w:val="22"/>
          <w:szCs w:val="22"/>
        </w:rPr>
        <w:t>CABEZA</w:t>
      </w:r>
    </w:p>
    <w:p w14:paraId="15F0755D" w14:textId="2551B40E" w:rsidR="00343950" w:rsidRDefault="00343950" w:rsidP="00343950">
      <w:pPr>
        <w:pStyle w:val="Prrafodelista"/>
        <w:numPr>
          <w:ilvl w:val="2"/>
          <w:numId w:val="11"/>
        </w:numPr>
        <w:tabs>
          <w:tab w:val="left" w:pos="1134"/>
        </w:tabs>
        <w:ind w:left="709"/>
        <w:rPr>
          <w:rFonts w:ascii="Arial" w:eastAsiaTheme="majorEastAsia" w:hAnsi="Arial" w:cs="Arial"/>
          <w:b/>
          <w:bCs/>
          <w:sz w:val="22"/>
          <w:szCs w:val="22"/>
          <w:lang w:eastAsia="ja-JP"/>
        </w:rPr>
      </w:pPr>
      <w:r w:rsidRPr="00343950">
        <w:rPr>
          <w:rFonts w:ascii="Arial" w:eastAsiaTheme="majorEastAsia" w:hAnsi="Arial" w:cs="Arial"/>
          <w:b/>
          <w:bCs/>
          <w:sz w:val="22"/>
          <w:szCs w:val="22"/>
          <w:lang w:eastAsia="ja-JP"/>
        </w:rPr>
        <w:t xml:space="preserve">MURO DE LADRILLO K </w:t>
      </w:r>
      <w:proofErr w:type="spellStart"/>
      <w:r w:rsidRPr="00343950">
        <w:rPr>
          <w:rFonts w:ascii="Arial" w:eastAsiaTheme="majorEastAsia" w:hAnsi="Arial" w:cs="Arial"/>
          <w:b/>
          <w:bCs/>
          <w:sz w:val="22"/>
          <w:szCs w:val="22"/>
          <w:lang w:eastAsia="ja-JP"/>
        </w:rPr>
        <w:t>K</w:t>
      </w:r>
      <w:proofErr w:type="spellEnd"/>
      <w:r w:rsidRPr="00343950">
        <w:rPr>
          <w:rFonts w:ascii="Arial" w:eastAsiaTheme="majorEastAsia" w:hAnsi="Arial" w:cs="Arial"/>
          <w:b/>
          <w:bCs/>
          <w:sz w:val="22"/>
          <w:szCs w:val="22"/>
          <w:lang w:eastAsia="ja-JP"/>
        </w:rPr>
        <w:t xml:space="preserve"> MEZCLA 1:4 C-A, DE SOGA</w:t>
      </w:r>
    </w:p>
    <w:p w14:paraId="4A7555F3" w14:textId="77777777" w:rsidR="00343950" w:rsidRPr="00343950" w:rsidRDefault="00343950" w:rsidP="00343950">
      <w:pPr>
        <w:pStyle w:val="Prrafodelista"/>
        <w:tabs>
          <w:tab w:val="left" w:pos="1134"/>
        </w:tabs>
        <w:ind w:left="709"/>
        <w:rPr>
          <w:rFonts w:ascii="Arial" w:eastAsiaTheme="majorEastAsia" w:hAnsi="Arial" w:cs="Arial"/>
          <w:b/>
          <w:bCs/>
          <w:sz w:val="22"/>
          <w:szCs w:val="22"/>
          <w:lang w:eastAsia="ja-JP"/>
        </w:rPr>
      </w:pPr>
    </w:p>
    <w:p w14:paraId="3BF48471" w14:textId="77777777" w:rsidR="006F591D" w:rsidRPr="004D5616" w:rsidRDefault="006F591D" w:rsidP="006F591D">
      <w:pPr>
        <w:rPr>
          <w:rFonts w:ascii="Arial" w:hAnsi="Arial" w:cs="Arial"/>
          <w:b/>
        </w:rPr>
      </w:pPr>
      <w:r w:rsidRPr="004D5616">
        <w:rPr>
          <w:rFonts w:ascii="Arial" w:hAnsi="Arial" w:cs="Arial"/>
          <w:b/>
        </w:rPr>
        <w:t>DESCRIPCIÓN</w:t>
      </w:r>
    </w:p>
    <w:p w14:paraId="760BFDE4" w14:textId="65EA7A2C"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Comprende el asentado de los muros de ladrillo de arcilla cocido tipo IV, con los que se ejecutará la obra.</w:t>
      </w:r>
    </w:p>
    <w:p w14:paraId="6596E328" w14:textId="2C534B3D"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 xml:space="preserve">El ladrillo de arcilla cocida </w:t>
      </w:r>
      <w:proofErr w:type="spellStart"/>
      <w:r w:rsidRPr="004D5616">
        <w:rPr>
          <w:rFonts w:ascii="Arial" w:eastAsia="MS Mincho" w:hAnsi="Arial" w:cs="Arial"/>
          <w:snapToGrid w:val="0"/>
          <w:lang w:val="es-ES_tradnl"/>
        </w:rPr>
        <w:t>king</w:t>
      </w:r>
      <w:proofErr w:type="spellEnd"/>
      <w:r w:rsidRPr="004D5616">
        <w:rPr>
          <w:rFonts w:ascii="Arial" w:eastAsia="MS Mincho" w:hAnsi="Arial" w:cs="Arial"/>
          <w:snapToGrid w:val="0"/>
          <w:lang w:val="es-ES_tradnl"/>
        </w:rPr>
        <w:t xml:space="preserve"> </w:t>
      </w:r>
      <w:proofErr w:type="spellStart"/>
      <w:r w:rsidRPr="004D5616">
        <w:rPr>
          <w:rFonts w:ascii="Arial" w:eastAsia="MS Mincho" w:hAnsi="Arial" w:cs="Arial"/>
          <w:snapToGrid w:val="0"/>
          <w:lang w:val="es-ES_tradnl"/>
        </w:rPr>
        <w:t>kong</w:t>
      </w:r>
      <w:proofErr w:type="spellEnd"/>
      <w:r w:rsidRPr="004D5616">
        <w:rPr>
          <w:rFonts w:ascii="Arial" w:eastAsia="MS Mincho" w:hAnsi="Arial" w:cs="Arial"/>
          <w:snapToGrid w:val="0"/>
          <w:lang w:val="es-ES_tradnl"/>
        </w:rPr>
        <w:t xml:space="preserve"> tipo IV estándar, de fabricación industrial con una resistencia a la compresión de 130 kg/cm</w:t>
      </w:r>
      <w:r w:rsidRPr="004D5616">
        <w:rPr>
          <w:rFonts w:ascii="Arial" w:eastAsia="MS Mincho" w:hAnsi="Arial" w:cs="Arial"/>
          <w:snapToGrid w:val="0"/>
          <w:vertAlign w:val="superscript"/>
          <w:lang w:val="es-ES_tradnl"/>
        </w:rPr>
        <w:t>2</w:t>
      </w:r>
      <w:r w:rsidRPr="004D5616">
        <w:rPr>
          <w:rFonts w:ascii="Arial" w:eastAsia="MS Mincho" w:hAnsi="Arial" w:cs="Arial"/>
          <w:snapToGrid w:val="0"/>
          <w:lang w:val="es-ES_tradnl"/>
        </w:rPr>
        <w:t>; durables, homogéneas en su textura, color rojizo amarillento moldeado con aristas vivas en ángulos rectos, caras planas y superficie uniformemente rugosa.</w:t>
      </w:r>
    </w:p>
    <w:p w14:paraId="45F85FD1" w14:textId="1BC9E6C3"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Se rechazará los ladrillos que no cumplan estas cualidades y los que manifiesten notoriamente los siguientes defectos: resquebraduras, los sumamente porosos, los no cocidos y desmenuzables, que contengan materias extrañas profundas o superficiales de naturaleza calcárea, los no enteros y deformes, así como los retorcidos y los que presenten alteraciones en sus dimensiones, así como caras lisas.</w:t>
      </w:r>
    </w:p>
    <w:p w14:paraId="394FD4C5" w14:textId="469CCBA1"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 xml:space="preserve">Los muros se erigirán de acuerdo a lo que se especifica en los respectivos planos y serán hechos en aparejos de cabeza y soga, tendrá un terminado en bruto en su primera fase para ser posteriormente revestido por </w:t>
      </w:r>
      <w:proofErr w:type="spellStart"/>
      <w:r w:rsidRPr="004D5616">
        <w:rPr>
          <w:rFonts w:ascii="Arial" w:eastAsia="MS Mincho" w:hAnsi="Arial" w:cs="Arial"/>
          <w:snapToGrid w:val="0"/>
          <w:lang w:val="es-ES_tradnl"/>
        </w:rPr>
        <w:t>tarrajeo</w:t>
      </w:r>
      <w:proofErr w:type="spellEnd"/>
      <w:r w:rsidRPr="004D5616">
        <w:rPr>
          <w:rFonts w:ascii="Arial" w:eastAsia="MS Mincho" w:hAnsi="Arial" w:cs="Arial"/>
          <w:snapToGrid w:val="0"/>
          <w:lang w:val="es-ES_tradnl"/>
        </w:rPr>
        <w:t>.</w:t>
      </w:r>
    </w:p>
    <w:p w14:paraId="46A26175" w14:textId="77777777" w:rsidR="006F591D" w:rsidRPr="004D5616" w:rsidRDefault="006F591D" w:rsidP="006F591D">
      <w:pPr>
        <w:widowControl w:val="0"/>
        <w:jc w:val="both"/>
        <w:rPr>
          <w:rFonts w:ascii="Arial" w:eastAsia="MS Mincho" w:hAnsi="Arial" w:cs="Arial"/>
          <w:b/>
          <w:snapToGrid w:val="0"/>
          <w:lang w:val="es-ES_tradnl"/>
        </w:rPr>
      </w:pPr>
      <w:r w:rsidRPr="004D5616">
        <w:rPr>
          <w:rFonts w:ascii="Arial" w:eastAsia="MS Mincho" w:hAnsi="Arial" w:cs="Arial"/>
          <w:b/>
          <w:snapToGrid w:val="0"/>
          <w:lang w:val="es-ES_tradnl"/>
        </w:rPr>
        <w:t>Mortero para asentar ladrillos:</w:t>
      </w:r>
    </w:p>
    <w:p w14:paraId="2E29A060" w14:textId="069957A3"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La mezcla en mortero para asentar ladrillos será de Tipo P1, cemento-arena a la proporción de 1:5. Se compensará el esponjamiento de la arena húmeda.</w:t>
      </w:r>
    </w:p>
    <w:p w14:paraId="55906F02" w14:textId="1B85E232"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La mezcla para el asentado será solo preparada en la cantidad necesaria para el uso en obra, no permitiéndose el empleo de morteros mezclados. El batido deberá hacerse en bateas de madera, las que deberán estar siempre limpias.</w:t>
      </w:r>
    </w:p>
    <w:p w14:paraId="075FB964" w14:textId="2F224A3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 xml:space="preserve">El espesor de las juntas entre ladrillos deberá de ser uniforme, constante y no será mayor de </w:t>
      </w:r>
      <w:smartTag w:uri="urn:schemas-microsoft-com:office:smarttags" w:element="metricconverter">
        <w:smartTagPr>
          <w:attr w:name="ProductID" w:val="1.5 cm"/>
        </w:smartTagPr>
        <w:r w:rsidRPr="004D5616">
          <w:rPr>
            <w:rFonts w:ascii="Arial" w:eastAsia="MS Mincho" w:hAnsi="Arial" w:cs="Arial"/>
            <w:snapToGrid w:val="0"/>
            <w:lang w:val="es-ES_tradnl"/>
          </w:rPr>
          <w:t>1.5 cm</w:t>
        </w:r>
      </w:smartTag>
      <w:r w:rsidRPr="004D5616">
        <w:rPr>
          <w:rFonts w:ascii="Arial" w:eastAsia="MS Mincho" w:hAnsi="Arial" w:cs="Arial"/>
          <w:snapToGrid w:val="0"/>
          <w:lang w:val="es-ES_tradnl"/>
        </w:rPr>
        <w:t>.</w:t>
      </w:r>
    </w:p>
    <w:p w14:paraId="7E57DCEF" w14:textId="77777777" w:rsidR="006F591D" w:rsidRPr="004D5616" w:rsidRDefault="006F591D" w:rsidP="006F591D">
      <w:pPr>
        <w:widowControl w:val="0"/>
        <w:jc w:val="both"/>
        <w:rPr>
          <w:rFonts w:ascii="Arial" w:eastAsia="MS Mincho" w:hAnsi="Arial" w:cs="Arial"/>
          <w:b/>
          <w:snapToGrid w:val="0"/>
          <w:lang w:val="es-ES_tradnl"/>
        </w:rPr>
      </w:pPr>
      <w:r w:rsidRPr="004D5616">
        <w:rPr>
          <w:rFonts w:ascii="Arial" w:eastAsia="MS Mincho" w:hAnsi="Arial" w:cs="Arial"/>
          <w:b/>
          <w:snapToGrid w:val="0"/>
          <w:lang w:val="es-ES_tradnl"/>
        </w:rPr>
        <w:t>Preparación de los trabajos con ladrillo:</w:t>
      </w:r>
    </w:p>
    <w:p w14:paraId="0BC3B217"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1) Se empaparán los ladrillos en agua, al pie del sitio donde se va a colocar y levantar la obra de albañilería y antes de su asentado. En épocas calurosas deberán tenerse sumergidos en agua el tiempo necesario para que queden embebidos y no absorban el agua del mortero.</w:t>
      </w:r>
    </w:p>
    <w:p w14:paraId="6D93DA2B"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2) No se permitirá agua vertida sobre el ladrillo puesto en la hilada en el momento de su asentado.</w:t>
      </w:r>
    </w:p>
    <w:p w14:paraId="5C259E34"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3) Se arrumarán los ladrillos en una zona vecina al muro por levantar. Esta pila de ladrillos no deberá ser obstáculo para el libre paso a los obreros.</w:t>
      </w:r>
    </w:p>
    <w:p w14:paraId="2A331106"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4) Antes de levantarse los muros de ladrillo se harán sus replanteos, marcando los vanos.</w:t>
      </w:r>
    </w:p>
    <w:p w14:paraId="0420EEBF"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5) Se estudiará detenidamente los planos, para ubicar las correspondientes instalaciones, y queden previstos los pases de tubería, llaves, medidores, etc.</w:t>
      </w:r>
    </w:p>
    <w:p w14:paraId="7E73C783"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6) Deberá marcarse un escantillón con el perfil del muro, a modo de guía que servirá para</w:t>
      </w:r>
    </w:p>
    <w:p w14:paraId="06F7F95D" w14:textId="7B84973A"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la erección de éste.</w:t>
      </w:r>
    </w:p>
    <w:p w14:paraId="72262C44" w14:textId="77777777" w:rsidR="006F591D" w:rsidRPr="004D5616" w:rsidRDefault="006F591D" w:rsidP="006F591D">
      <w:pPr>
        <w:widowControl w:val="0"/>
        <w:jc w:val="both"/>
        <w:rPr>
          <w:rFonts w:ascii="Arial" w:eastAsia="MS Mincho" w:hAnsi="Arial" w:cs="Arial"/>
          <w:b/>
          <w:snapToGrid w:val="0"/>
          <w:lang w:val="es-ES_tradnl"/>
        </w:rPr>
      </w:pPr>
      <w:r w:rsidRPr="004D5616">
        <w:rPr>
          <w:rFonts w:ascii="Arial" w:eastAsia="MS Mincho" w:hAnsi="Arial" w:cs="Arial"/>
          <w:b/>
          <w:snapToGrid w:val="0"/>
          <w:lang w:val="es-ES_tradnl"/>
        </w:rPr>
        <w:t>Normas y Procedimientos para el Asentamiento de Ladrillos:</w:t>
      </w:r>
    </w:p>
    <w:p w14:paraId="3D7D117B"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1) Se colocarán los ladrillos sobre una capa de mortero.</w:t>
      </w:r>
    </w:p>
    <w:p w14:paraId="0214815E"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2) Una vez puesto el ladrillo de plano sobre su sitio, se presionará ligeramente.</w:t>
      </w:r>
    </w:p>
    <w:p w14:paraId="67B392EA"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3) Se rellenará con mortero el resto de la junta vertical que haya sido cubierta.</w:t>
      </w:r>
    </w:p>
    <w:p w14:paraId="6F181BCF"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4) Se controlará la horizontalidad de las hiladas con el escantillón.</w:t>
      </w:r>
    </w:p>
    <w:p w14:paraId="0AEFCE43"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5) Las juntas verticales serán interrumpidas de una y otra hilada, no deberán corresponder ni aún estar vecinos al mismo plano vertical.</w:t>
      </w:r>
    </w:p>
    <w:p w14:paraId="2CC88FC5"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6) En los parámetros de los muros de ladrillos que van a ser revocados, se dejarán las juntas huecas (no llenas) en la penetración de 1:5 cm para revocar un mejor amarre o adherencia entre el muro y el revoque anterior.</w:t>
      </w:r>
    </w:p>
    <w:p w14:paraId="25405195"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7) El asentado del ladrillo en general será hecho prolijamente y en particular se pondrá atención a la calidad de ladrillo, a la ejecución de las juntas, el aplomo del muro y perfiles de “derrames” y a la dosificación, preparación y colocación del mortero.</w:t>
      </w:r>
    </w:p>
    <w:p w14:paraId="2F8692E1"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8) Los muros de ladrillo deberán quedar debidamente amarrados a las columnas.</w:t>
      </w:r>
    </w:p>
    <w:p w14:paraId="58BD7BBB" w14:textId="77777777"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9) Los encuentros de muros serán endentados.</w:t>
      </w:r>
    </w:p>
    <w:p w14:paraId="63162C8B" w14:textId="4AF0D0C1"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 xml:space="preserve">10) La altura máxima del muro levantado en un día será de </w:t>
      </w:r>
      <w:smartTag w:uri="urn:schemas-microsoft-com:office:smarttags" w:element="metricconverter">
        <w:smartTagPr>
          <w:attr w:name="ProductID" w:val="1.50 m"/>
        </w:smartTagPr>
        <w:r w:rsidRPr="004D5616">
          <w:rPr>
            <w:rFonts w:ascii="Arial" w:eastAsia="MS Mincho" w:hAnsi="Arial" w:cs="Arial"/>
            <w:snapToGrid w:val="0"/>
            <w:lang w:val="es-ES_tradnl"/>
          </w:rPr>
          <w:t>1.50 m</w:t>
        </w:r>
      </w:smartTag>
      <w:r w:rsidRPr="004D5616">
        <w:rPr>
          <w:rFonts w:ascii="Arial" w:eastAsia="MS Mincho" w:hAnsi="Arial" w:cs="Arial"/>
          <w:snapToGrid w:val="0"/>
          <w:lang w:val="es-ES_tradnl"/>
        </w:rPr>
        <w:t>.</w:t>
      </w:r>
    </w:p>
    <w:p w14:paraId="54000544" w14:textId="77777777" w:rsidR="00AE067F" w:rsidRPr="004D5616" w:rsidRDefault="00AE067F" w:rsidP="00AE067F">
      <w:pPr>
        <w:widowControl w:val="0"/>
        <w:jc w:val="both"/>
        <w:rPr>
          <w:rFonts w:ascii="Arial" w:eastAsia="MS Mincho" w:hAnsi="Arial" w:cs="Arial"/>
          <w:b/>
          <w:bCs/>
          <w:snapToGrid w:val="0"/>
        </w:rPr>
      </w:pPr>
      <w:r w:rsidRPr="004D5616">
        <w:rPr>
          <w:rFonts w:ascii="Arial" w:eastAsia="MS Mincho" w:hAnsi="Arial" w:cs="Arial"/>
          <w:b/>
          <w:bCs/>
          <w:snapToGrid w:val="0"/>
        </w:rPr>
        <w:t>UNIDAD DE MEDIDA</w:t>
      </w:r>
    </w:p>
    <w:p w14:paraId="63F899C8" w14:textId="4D2D0ECF" w:rsidR="006F591D" w:rsidRPr="004D5616" w:rsidRDefault="006F591D" w:rsidP="006F591D">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La unidad de medición de esta partida será el metro cuadrado (m</w:t>
      </w:r>
      <w:r w:rsidRPr="004D5616">
        <w:rPr>
          <w:rFonts w:ascii="Arial" w:eastAsia="MS Mincho" w:hAnsi="Arial" w:cs="Arial"/>
          <w:snapToGrid w:val="0"/>
          <w:vertAlign w:val="superscript"/>
          <w:lang w:val="es-ES_tradnl"/>
        </w:rPr>
        <w:t>2</w:t>
      </w:r>
      <w:r w:rsidRPr="004D5616">
        <w:rPr>
          <w:rFonts w:ascii="Arial" w:eastAsia="MS Mincho" w:hAnsi="Arial" w:cs="Arial"/>
          <w:snapToGrid w:val="0"/>
          <w:lang w:val="es-ES_tradnl"/>
        </w:rPr>
        <w:t>).</w:t>
      </w:r>
    </w:p>
    <w:p w14:paraId="53307821" w14:textId="76A2FAF3" w:rsidR="006F591D" w:rsidRPr="004D5616" w:rsidRDefault="00B5293A" w:rsidP="006F591D">
      <w:pPr>
        <w:widowControl w:val="0"/>
        <w:jc w:val="both"/>
        <w:rPr>
          <w:rFonts w:ascii="Arial" w:eastAsia="MS Mincho" w:hAnsi="Arial" w:cs="Arial"/>
          <w:b/>
          <w:snapToGrid w:val="0"/>
          <w:lang w:val="es-ES_tradnl"/>
        </w:rPr>
      </w:pPr>
      <w:r w:rsidRPr="004D5616">
        <w:rPr>
          <w:rFonts w:ascii="Arial" w:eastAsia="MS Mincho" w:hAnsi="Arial" w:cs="Arial"/>
          <w:b/>
          <w:snapToGrid w:val="0"/>
          <w:lang w:val="es-ES_tradnl"/>
        </w:rPr>
        <w:t>FORMA</w:t>
      </w:r>
      <w:r w:rsidR="006F591D" w:rsidRPr="004D5616">
        <w:rPr>
          <w:rFonts w:ascii="Arial" w:eastAsia="MS Mincho" w:hAnsi="Arial" w:cs="Arial"/>
          <w:b/>
          <w:snapToGrid w:val="0"/>
          <w:lang w:val="es-ES_tradnl"/>
        </w:rPr>
        <w:t xml:space="preserve"> DE PAGO</w:t>
      </w:r>
    </w:p>
    <w:p w14:paraId="1399BB82" w14:textId="6094ED52" w:rsidR="006F591D" w:rsidRPr="004D5616" w:rsidRDefault="006F591D" w:rsidP="006F591D">
      <w:pPr>
        <w:widowControl w:val="0"/>
        <w:jc w:val="both"/>
        <w:rPr>
          <w:rFonts w:ascii="Arial" w:eastAsia="MS Mincho" w:hAnsi="Arial" w:cs="Arial"/>
          <w:b/>
          <w:snapToGrid w:val="0"/>
        </w:rPr>
      </w:pPr>
      <w:r w:rsidRPr="004D5616">
        <w:rPr>
          <w:rFonts w:ascii="Arial" w:eastAsia="MS Mincho" w:hAnsi="Arial" w:cs="Arial"/>
          <w:snapToGrid w:val="0"/>
          <w:lang w:val="es-ES_tradnl"/>
        </w:rPr>
        <w:t>El pago de este ítem constituirá compensación completa por los trabajos descritos incluyendo mano de obra, leyes sociales, materiales, equipo, imprevistos y en general todo lo necesario para completar la partida.</w:t>
      </w:r>
      <w:r w:rsidR="0085219E" w:rsidRPr="004D5616">
        <w:rPr>
          <w:rFonts w:ascii="Arial" w:eastAsia="MS Mincho" w:hAnsi="Arial" w:cs="Arial"/>
          <w:snapToGrid w:val="0"/>
          <w:lang w:val="es-ES_tradnl"/>
        </w:rPr>
        <w:tab/>
      </w:r>
    </w:p>
    <w:p w14:paraId="1BAD517A" w14:textId="32DD3C63" w:rsidR="00897FA3" w:rsidRPr="004D5616" w:rsidRDefault="00AB642E" w:rsidP="008C2516">
      <w:pPr>
        <w:pStyle w:val="Ttulo1"/>
        <w:keepNext w:val="0"/>
        <w:keepLines w:val="0"/>
        <w:widowControl w:val="0"/>
        <w:numPr>
          <w:ilvl w:val="1"/>
          <w:numId w:val="11"/>
        </w:numPr>
        <w:snapToGrid w:val="0"/>
        <w:spacing w:after="160" w:line="240" w:lineRule="auto"/>
        <w:ind w:left="993" w:hanging="993"/>
        <w:rPr>
          <w:rFonts w:ascii="Arial" w:hAnsi="Arial" w:cs="Arial"/>
          <w:b/>
          <w:bCs/>
          <w:color w:val="auto"/>
          <w:sz w:val="22"/>
          <w:szCs w:val="22"/>
        </w:rPr>
      </w:pPr>
      <w:r w:rsidRPr="004D5616">
        <w:rPr>
          <w:rFonts w:ascii="Arial" w:hAnsi="Arial" w:cs="Arial"/>
          <w:b/>
          <w:bCs/>
          <w:color w:val="auto"/>
          <w:sz w:val="22"/>
          <w:szCs w:val="22"/>
        </w:rPr>
        <w:t>REVOQUES ENLUCIDOS Y MOLDURAS</w:t>
      </w:r>
    </w:p>
    <w:p w14:paraId="2EF1BBE0" w14:textId="07E1F6C2" w:rsidR="00897FA3" w:rsidRPr="004D5616" w:rsidRDefault="00AB642E"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TARRAJEO MUROS EXT.FROTACHADO MEZ C:A 1:5 E=1.5CM INCLUYE BRUÑADO</w:t>
      </w:r>
    </w:p>
    <w:p w14:paraId="377AF33B" w14:textId="670282E1" w:rsidR="00897FA3" w:rsidRPr="004D5616" w:rsidRDefault="00AB642E"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TARRAJEO MUROS INT.FROTACHADO MEZ C:A 1:5 E=1.5CM INCLUYE BRUÑADO</w:t>
      </w:r>
    </w:p>
    <w:p w14:paraId="22C701EA" w14:textId="77777777" w:rsidR="009E778E" w:rsidRPr="004D5616" w:rsidRDefault="009E778E" w:rsidP="009E778E">
      <w:pPr>
        <w:rPr>
          <w:rFonts w:ascii="Arial" w:hAnsi="Arial" w:cs="Arial"/>
          <w:b/>
        </w:rPr>
      </w:pPr>
      <w:r w:rsidRPr="004D5616">
        <w:rPr>
          <w:rFonts w:ascii="Arial" w:hAnsi="Arial" w:cs="Arial"/>
          <w:b/>
        </w:rPr>
        <w:t>DESCRIPCIÓN</w:t>
      </w:r>
    </w:p>
    <w:p w14:paraId="0FAA7464" w14:textId="445BE663" w:rsidR="009E778E" w:rsidRPr="004D5616" w:rsidRDefault="009E778E" w:rsidP="009E778E">
      <w:pPr>
        <w:jc w:val="both"/>
        <w:rPr>
          <w:rFonts w:ascii="Arial" w:eastAsia="MS Mincho" w:hAnsi="Arial" w:cs="Arial"/>
          <w:snapToGrid w:val="0"/>
          <w:lang w:val="es-ES_tradnl"/>
        </w:rPr>
      </w:pPr>
      <w:r w:rsidRPr="004D5616">
        <w:rPr>
          <w:rFonts w:ascii="Arial" w:eastAsia="MS Mincho" w:hAnsi="Arial" w:cs="Arial"/>
          <w:snapToGrid w:val="0"/>
          <w:lang w:val="es-ES_tradnl"/>
        </w:rPr>
        <w:t>Comprende los revoques (</w:t>
      </w:r>
      <w:proofErr w:type="spellStart"/>
      <w:r w:rsidRPr="004D5616">
        <w:rPr>
          <w:rFonts w:ascii="Arial" w:eastAsia="MS Mincho" w:hAnsi="Arial" w:cs="Arial"/>
          <w:snapToGrid w:val="0"/>
          <w:lang w:val="es-ES_tradnl"/>
        </w:rPr>
        <w:t>tarrajeos</w:t>
      </w:r>
      <w:proofErr w:type="spellEnd"/>
      <w:r w:rsidRPr="004D5616">
        <w:rPr>
          <w:rFonts w:ascii="Arial" w:eastAsia="MS Mincho" w:hAnsi="Arial" w:cs="Arial"/>
          <w:snapToGrid w:val="0"/>
          <w:lang w:val="es-ES_tradnl"/>
        </w:rPr>
        <w:t xml:space="preserve">) que con el carácter definitivo ha de presentar la superficie tratada, debiendo quedar listo para recibir la pintura, en esta partida se incluye el </w:t>
      </w:r>
      <w:proofErr w:type="spellStart"/>
      <w:r w:rsidRPr="004D5616">
        <w:rPr>
          <w:rFonts w:ascii="Arial" w:eastAsia="MS Mincho" w:hAnsi="Arial" w:cs="Arial"/>
          <w:snapToGrid w:val="0"/>
          <w:lang w:val="es-ES_tradnl"/>
        </w:rPr>
        <w:t>bruñado</w:t>
      </w:r>
      <w:proofErr w:type="spellEnd"/>
      <w:r w:rsidRPr="004D5616">
        <w:rPr>
          <w:rFonts w:ascii="Arial" w:eastAsia="MS Mincho" w:hAnsi="Arial" w:cs="Arial"/>
          <w:snapToGrid w:val="0"/>
          <w:lang w:val="es-ES_tradnl"/>
        </w:rPr>
        <w:t>.</w:t>
      </w:r>
    </w:p>
    <w:p w14:paraId="3226E065" w14:textId="77777777" w:rsidR="009E778E" w:rsidRPr="004D5616" w:rsidRDefault="009E778E" w:rsidP="009E778E">
      <w:pPr>
        <w:jc w:val="both"/>
        <w:rPr>
          <w:rFonts w:ascii="Arial" w:hAnsi="Arial" w:cs="Arial"/>
          <w:b/>
        </w:rPr>
      </w:pPr>
      <w:r w:rsidRPr="004D5616">
        <w:rPr>
          <w:rFonts w:ascii="Arial" w:hAnsi="Arial" w:cs="Arial"/>
          <w:b/>
        </w:rPr>
        <w:t>Normas y Procedimiento de Ejecución:</w:t>
      </w:r>
    </w:p>
    <w:p w14:paraId="187B4B4D" w14:textId="77777777" w:rsidR="009E778E" w:rsidRPr="004D5616" w:rsidRDefault="009E778E" w:rsidP="009E778E">
      <w:pPr>
        <w:jc w:val="both"/>
        <w:rPr>
          <w:rFonts w:ascii="Arial" w:hAnsi="Arial" w:cs="Arial"/>
          <w:lang w:val="es-ES_tradnl"/>
        </w:rPr>
      </w:pPr>
      <w:r w:rsidRPr="004D5616">
        <w:rPr>
          <w:rFonts w:ascii="Arial" w:hAnsi="Arial" w:cs="Arial"/>
          <w:lang w:val="es-ES_tradnl"/>
        </w:rPr>
        <w:t>- Limpieza y Verticalidad de las Superficies</w:t>
      </w:r>
    </w:p>
    <w:p w14:paraId="4D047CD3" w14:textId="77777777" w:rsidR="009E778E" w:rsidRPr="004D5616" w:rsidRDefault="009E778E" w:rsidP="009E778E">
      <w:pPr>
        <w:jc w:val="both"/>
        <w:rPr>
          <w:rFonts w:ascii="Arial" w:hAnsi="Arial" w:cs="Arial"/>
          <w:lang w:val="es-ES_tradnl"/>
        </w:rPr>
      </w:pPr>
      <w:r w:rsidRPr="004D5616">
        <w:rPr>
          <w:rFonts w:ascii="Arial" w:hAnsi="Arial" w:cs="Arial"/>
          <w:lang w:val="es-ES_tradnl"/>
        </w:rPr>
        <w:t>Limpiar bien la superficie a revestir eliminando las rebabas, para obtener buena adherencia del mortero y tenga duración.</w:t>
      </w:r>
    </w:p>
    <w:p w14:paraId="403578CE" w14:textId="77777777" w:rsidR="009E778E" w:rsidRPr="004D5616" w:rsidRDefault="009E778E" w:rsidP="009E778E">
      <w:pPr>
        <w:jc w:val="both"/>
        <w:rPr>
          <w:rFonts w:ascii="Arial" w:hAnsi="Arial" w:cs="Arial"/>
          <w:lang w:val="es-ES_tradnl"/>
        </w:rPr>
      </w:pPr>
      <w:r w:rsidRPr="004D5616">
        <w:rPr>
          <w:rFonts w:ascii="Arial" w:hAnsi="Arial" w:cs="Arial"/>
          <w:lang w:val="es-ES_tradnl"/>
        </w:rPr>
        <w:t>Realizar un buen control de la verticalidad y alineamiento de las superficies, para lo que se tendrá que supervisar constantemente, especialmente en la colocación de puntos.</w:t>
      </w:r>
    </w:p>
    <w:p w14:paraId="5E683B9E" w14:textId="77777777" w:rsidR="009E778E" w:rsidRPr="004D5616" w:rsidRDefault="009E778E" w:rsidP="009E778E">
      <w:pPr>
        <w:jc w:val="both"/>
        <w:rPr>
          <w:rFonts w:ascii="Arial" w:hAnsi="Arial" w:cs="Arial"/>
          <w:lang w:val="es-ES_tradnl"/>
        </w:rPr>
      </w:pPr>
      <w:r w:rsidRPr="004D5616">
        <w:rPr>
          <w:rFonts w:ascii="Arial" w:hAnsi="Arial" w:cs="Arial"/>
          <w:lang w:val="es-ES_tradnl"/>
        </w:rPr>
        <w:t>- Humedecimiento y Colocación de Puntos</w:t>
      </w:r>
    </w:p>
    <w:p w14:paraId="5FC412DC" w14:textId="14A24633" w:rsidR="009E778E" w:rsidRPr="004D5616" w:rsidRDefault="009E778E" w:rsidP="009E778E">
      <w:pPr>
        <w:jc w:val="both"/>
        <w:rPr>
          <w:rFonts w:ascii="Arial" w:hAnsi="Arial" w:cs="Arial"/>
          <w:lang w:val="es-ES_tradnl"/>
        </w:rPr>
      </w:pPr>
      <w:r w:rsidRPr="004D5616">
        <w:rPr>
          <w:rFonts w:ascii="Arial" w:hAnsi="Arial" w:cs="Arial"/>
          <w:lang w:val="es-ES_tradnl"/>
        </w:rPr>
        <w:t>Mojado de las superficies hasta saturarlos de preferencia un día antes y colocar los puntos. Se harán las cintas de mortero para conseguir superficies planas y derechas serán de mezcla de cemento-arena en proporción</w:t>
      </w:r>
      <w:r w:rsidRPr="004D5616">
        <w:rPr>
          <w:rFonts w:ascii="Arial" w:hAnsi="Arial" w:cs="Arial"/>
        </w:rPr>
        <w:t xml:space="preserve"> 1:5, </w:t>
      </w:r>
      <w:r w:rsidRPr="004D5616">
        <w:rPr>
          <w:rFonts w:ascii="Arial" w:hAnsi="Arial" w:cs="Arial"/>
          <w:lang w:val="es-ES_tradnl"/>
        </w:rPr>
        <w:t xml:space="preserve">espaciadas cada 1.00m como máximo, comenzando lo más cerca de las esquinas. Se controlará el perfecto plomo de las cintas empleando plomada de albañil, las cintas sobresaldrán el espesor exacto del </w:t>
      </w:r>
      <w:proofErr w:type="spellStart"/>
      <w:r w:rsidRPr="004D5616">
        <w:rPr>
          <w:rFonts w:ascii="Arial" w:hAnsi="Arial" w:cs="Arial"/>
          <w:lang w:val="es-ES_tradnl"/>
        </w:rPr>
        <w:t>tarrajéo</w:t>
      </w:r>
      <w:proofErr w:type="spellEnd"/>
      <w:r w:rsidRPr="004D5616">
        <w:rPr>
          <w:rFonts w:ascii="Arial" w:hAnsi="Arial" w:cs="Arial"/>
          <w:lang w:val="es-ES_tradnl"/>
        </w:rPr>
        <w:t>.</w:t>
      </w:r>
    </w:p>
    <w:p w14:paraId="2910EE01" w14:textId="66EB3076" w:rsidR="009E778E" w:rsidRPr="004D5616" w:rsidRDefault="009E778E" w:rsidP="009E778E">
      <w:pPr>
        <w:jc w:val="both"/>
        <w:rPr>
          <w:rFonts w:ascii="Arial" w:hAnsi="Arial" w:cs="Arial"/>
          <w:lang w:val="es-ES_tradnl"/>
        </w:rPr>
      </w:pPr>
      <w:r w:rsidRPr="004D5616">
        <w:rPr>
          <w:rFonts w:ascii="Arial" w:hAnsi="Arial" w:cs="Arial"/>
          <w:lang w:val="es-ES_tradnl"/>
        </w:rPr>
        <w:t>-Terminado</w:t>
      </w:r>
    </w:p>
    <w:p w14:paraId="09876041" w14:textId="77777777" w:rsidR="009E778E" w:rsidRPr="004D5616" w:rsidRDefault="009E778E" w:rsidP="009E778E">
      <w:pPr>
        <w:jc w:val="both"/>
        <w:rPr>
          <w:rFonts w:ascii="Arial" w:hAnsi="Arial" w:cs="Arial"/>
          <w:lang w:val="es-ES_tradnl"/>
        </w:rPr>
      </w:pPr>
      <w:r w:rsidRPr="004D5616">
        <w:rPr>
          <w:rFonts w:ascii="Arial" w:hAnsi="Arial" w:cs="Arial"/>
          <w:lang w:val="es-ES_tradnl"/>
        </w:rPr>
        <w:t xml:space="preserve">La superficie final deberá tener el mejor aspecto, y el acabado deberá ser el apropiado para cada caso, </w:t>
      </w:r>
      <w:proofErr w:type="spellStart"/>
      <w:r w:rsidRPr="004D5616">
        <w:rPr>
          <w:rFonts w:ascii="Arial" w:hAnsi="Arial" w:cs="Arial"/>
          <w:lang w:val="es-ES_tradnl"/>
        </w:rPr>
        <w:t>frotachado</w:t>
      </w:r>
      <w:proofErr w:type="spellEnd"/>
      <w:r w:rsidRPr="004D5616">
        <w:rPr>
          <w:rFonts w:ascii="Arial" w:hAnsi="Arial" w:cs="Arial"/>
          <w:lang w:val="es-ES_tradnl"/>
        </w:rPr>
        <w:t xml:space="preserve"> para superficies que lleven pintura, pulido para impermeabilizar, fino para superficies con pintura especial, rayado donde se considere enchapes.</w:t>
      </w:r>
    </w:p>
    <w:p w14:paraId="29844E18" w14:textId="77777777" w:rsidR="009E778E" w:rsidRPr="004D5616" w:rsidRDefault="009E778E" w:rsidP="009E778E">
      <w:pPr>
        <w:jc w:val="both"/>
        <w:rPr>
          <w:rFonts w:ascii="Arial" w:hAnsi="Arial" w:cs="Arial"/>
          <w:lang w:val="es-ES_tradnl"/>
        </w:rPr>
      </w:pPr>
      <w:r w:rsidRPr="004D5616">
        <w:rPr>
          <w:rFonts w:ascii="Arial" w:hAnsi="Arial" w:cs="Arial"/>
          <w:lang w:val="es-ES_tradnl"/>
        </w:rPr>
        <w:t>El terminado final deberá quedar listo para recibir la pintura.</w:t>
      </w:r>
    </w:p>
    <w:p w14:paraId="6B2540F0" w14:textId="77777777" w:rsidR="009E778E" w:rsidRPr="004D5616" w:rsidRDefault="009E778E" w:rsidP="009E778E">
      <w:pPr>
        <w:jc w:val="both"/>
        <w:rPr>
          <w:rFonts w:ascii="Arial" w:hAnsi="Arial" w:cs="Arial"/>
          <w:lang w:val="es-ES_tradnl"/>
        </w:rPr>
      </w:pPr>
      <w:r w:rsidRPr="004D5616">
        <w:rPr>
          <w:rFonts w:ascii="Arial" w:hAnsi="Arial" w:cs="Arial"/>
          <w:lang w:val="es-ES_tradnl"/>
        </w:rPr>
        <w:t>Espesor y Mezcla</w:t>
      </w:r>
    </w:p>
    <w:p w14:paraId="1D0F771E" w14:textId="78EB12BD" w:rsidR="009E778E" w:rsidRPr="004D5616" w:rsidRDefault="009E778E" w:rsidP="009E778E">
      <w:pPr>
        <w:jc w:val="both"/>
        <w:rPr>
          <w:rFonts w:ascii="Arial" w:hAnsi="Arial" w:cs="Arial"/>
          <w:lang w:val="es-ES_tradnl"/>
        </w:rPr>
      </w:pPr>
      <w:r w:rsidRPr="004D5616">
        <w:rPr>
          <w:rFonts w:ascii="Arial" w:hAnsi="Arial" w:cs="Arial"/>
          <w:lang w:val="es-ES_tradnl"/>
        </w:rPr>
        <w:t xml:space="preserve">El espesor del </w:t>
      </w:r>
      <w:proofErr w:type="spellStart"/>
      <w:r w:rsidRPr="004D5616">
        <w:rPr>
          <w:rFonts w:ascii="Arial" w:hAnsi="Arial" w:cs="Arial"/>
          <w:lang w:val="es-ES_tradnl"/>
        </w:rPr>
        <w:t>tarrajeo</w:t>
      </w:r>
      <w:proofErr w:type="spellEnd"/>
      <w:r w:rsidRPr="004D5616">
        <w:rPr>
          <w:rFonts w:ascii="Arial" w:hAnsi="Arial" w:cs="Arial"/>
          <w:lang w:val="es-ES_tradnl"/>
        </w:rPr>
        <w:t xml:space="preserve"> será de </w:t>
      </w:r>
      <w:smartTag w:uri="urn:schemas-microsoft-com:office:smarttags" w:element="metricconverter">
        <w:smartTagPr>
          <w:attr w:name="ProductID" w:val="1.5 cm"/>
        </w:smartTagPr>
        <w:r w:rsidRPr="004D5616">
          <w:rPr>
            <w:rFonts w:ascii="Arial" w:hAnsi="Arial" w:cs="Arial"/>
            <w:lang w:val="es-ES_tradnl"/>
          </w:rPr>
          <w:t>1.5 cm</w:t>
        </w:r>
      </w:smartTag>
      <w:r w:rsidRPr="004D5616">
        <w:rPr>
          <w:rFonts w:ascii="Arial" w:hAnsi="Arial" w:cs="Arial"/>
          <w:lang w:val="es-ES_tradnl"/>
        </w:rPr>
        <w:t xml:space="preserve">. La mezcla se preparará en proporción de partes de cemento y arena fina según la superficie a </w:t>
      </w:r>
      <w:proofErr w:type="spellStart"/>
      <w:r w:rsidRPr="004D5616">
        <w:rPr>
          <w:rFonts w:ascii="Arial" w:hAnsi="Arial" w:cs="Arial"/>
          <w:lang w:val="es-ES_tradnl"/>
        </w:rPr>
        <w:t>tarrajear</w:t>
      </w:r>
      <w:proofErr w:type="spellEnd"/>
      <w:r w:rsidRPr="004D5616">
        <w:rPr>
          <w:rFonts w:ascii="Arial" w:hAnsi="Arial" w:cs="Arial"/>
          <w:lang w:val="es-ES_tradnl"/>
        </w:rPr>
        <w:t>.</w:t>
      </w:r>
    </w:p>
    <w:p w14:paraId="05245243" w14:textId="176EAEFF" w:rsidR="009E778E" w:rsidRPr="004D5616" w:rsidRDefault="009E778E" w:rsidP="009E778E">
      <w:pPr>
        <w:jc w:val="both"/>
        <w:rPr>
          <w:rFonts w:ascii="Arial" w:hAnsi="Arial" w:cs="Arial"/>
          <w:lang w:val="es-MX"/>
        </w:rPr>
      </w:pPr>
      <w:r w:rsidRPr="004D5616">
        <w:rPr>
          <w:rFonts w:ascii="Arial" w:hAnsi="Arial" w:cs="Arial"/>
          <w:lang w:val="es-MX"/>
        </w:rPr>
        <w:t>Los derrames de puertas, ventanas se ejecutarán nítidamente corriendo hasta el marco correspondiente.</w:t>
      </w:r>
    </w:p>
    <w:p w14:paraId="5D749441" w14:textId="77777777" w:rsidR="009E778E" w:rsidRPr="004D5616" w:rsidRDefault="009E778E" w:rsidP="009E778E">
      <w:pPr>
        <w:jc w:val="both"/>
        <w:rPr>
          <w:rFonts w:ascii="Arial" w:hAnsi="Arial" w:cs="Arial"/>
          <w:lang w:val="es-MX"/>
        </w:rPr>
      </w:pPr>
      <w:r w:rsidRPr="004D5616">
        <w:rPr>
          <w:rFonts w:ascii="Arial" w:hAnsi="Arial" w:cs="Arial"/>
          <w:lang w:val="es-MX"/>
        </w:rPr>
        <w:t>Los encuentros de muros deben ser en ángulo perfectamente perfilados, las aristas de los derrames expuestos a impactos serán convenientemente boleados. Los encuentros de muros con el cielo raso terminarán en ángulo recto.</w:t>
      </w:r>
    </w:p>
    <w:p w14:paraId="2A3026D3" w14:textId="5CF5F648" w:rsidR="009E778E" w:rsidRPr="004D5616" w:rsidRDefault="009E778E" w:rsidP="009E778E">
      <w:pPr>
        <w:jc w:val="both"/>
        <w:rPr>
          <w:rFonts w:ascii="Arial" w:hAnsi="Arial" w:cs="Arial"/>
          <w:lang w:val="es-MX"/>
        </w:rPr>
      </w:pPr>
      <w:r w:rsidRPr="004D5616">
        <w:rPr>
          <w:rFonts w:ascii="Arial" w:hAnsi="Arial" w:cs="Arial"/>
          <w:lang w:val="es-MX"/>
        </w:rPr>
        <w:t>Las bruñas deben ejecutarse con toda nitidez y los ángulos deben ser perfilados y presentar sus aristas vivas, irá en los lugares indicados en los planos de detalles o cuadro de acabados.</w:t>
      </w:r>
    </w:p>
    <w:p w14:paraId="11916B15" w14:textId="77777777" w:rsidR="00AE067F" w:rsidRPr="004D5616" w:rsidRDefault="00AE067F" w:rsidP="00AE067F">
      <w:pPr>
        <w:widowControl w:val="0"/>
        <w:jc w:val="both"/>
        <w:rPr>
          <w:rFonts w:ascii="Arial" w:eastAsia="MS Mincho" w:hAnsi="Arial" w:cs="Arial"/>
          <w:b/>
          <w:bCs/>
          <w:snapToGrid w:val="0"/>
        </w:rPr>
      </w:pPr>
      <w:r w:rsidRPr="004D5616">
        <w:rPr>
          <w:rFonts w:ascii="Arial" w:eastAsia="MS Mincho" w:hAnsi="Arial" w:cs="Arial"/>
          <w:b/>
          <w:bCs/>
          <w:snapToGrid w:val="0"/>
        </w:rPr>
        <w:t>UNIDAD DE MEDIDA</w:t>
      </w:r>
    </w:p>
    <w:p w14:paraId="49588FF6" w14:textId="67BDE143" w:rsidR="009E778E" w:rsidRPr="004D5616" w:rsidRDefault="009E778E" w:rsidP="009E778E">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La unidad de medición de esta partida será el metro cuadrado (m</w:t>
      </w:r>
      <w:r w:rsidRPr="004D5616">
        <w:rPr>
          <w:rFonts w:ascii="Arial" w:eastAsia="MS Mincho" w:hAnsi="Arial" w:cs="Arial"/>
          <w:snapToGrid w:val="0"/>
          <w:vertAlign w:val="superscript"/>
          <w:lang w:val="es-ES_tradnl"/>
        </w:rPr>
        <w:t>2</w:t>
      </w:r>
      <w:r w:rsidRPr="004D5616">
        <w:rPr>
          <w:rFonts w:ascii="Arial" w:eastAsia="MS Mincho" w:hAnsi="Arial" w:cs="Arial"/>
          <w:snapToGrid w:val="0"/>
          <w:lang w:val="es-ES_tradnl"/>
        </w:rPr>
        <w:t>).</w:t>
      </w:r>
    </w:p>
    <w:p w14:paraId="6597B54B" w14:textId="54F416F6" w:rsidR="009E778E" w:rsidRPr="004D5616" w:rsidRDefault="00AE067F" w:rsidP="009E778E">
      <w:pPr>
        <w:widowControl w:val="0"/>
        <w:jc w:val="both"/>
        <w:rPr>
          <w:rFonts w:ascii="Arial" w:eastAsia="MS Mincho" w:hAnsi="Arial" w:cs="Arial"/>
          <w:b/>
          <w:snapToGrid w:val="0"/>
          <w:lang w:val="es-ES_tradnl"/>
        </w:rPr>
      </w:pPr>
      <w:r w:rsidRPr="004D5616">
        <w:rPr>
          <w:rFonts w:ascii="Arial" w:eastAsia="MS Mincho" w:hAnsi="Arial" w:cs="Arial"/>
          <w:b/>
          <w:snapToGrid w:val="0"/>
          <w:lang w:val="es-ES_tradnl"/>
        </w:rPr>
        <w:t>FORMA</w:t>
      </w:r>
      <w:r w:rsidR="009E778E" w:rsidRPr="004D5616">
        <w:rPr>
          <w:rFonts w:ascii="Arial" w:eastAsia="MS Mincho" w:hAnsi="Arial" w:cs="Arial"/>
          <w:b/>
          <w:snapToGrid w:val="0"/>
          <w:lang w:val="es-ES_tradnl"/>
        </w:rPr>
        <w:t xml:space="preserve"> DE PAGO</w:t>
      </w:r>
    </w:p>
    <w:p w14:paraId="6663EEA4" w14:textId="4BE8224C" w:rsidR="009E778E" w:rsidRPr="004D5616" w:rsidRDefault="009E778E" w:rsidP="009E778E">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El pago de este ítem constituirá compensación completa por los trabajos descritos incluyendo mano de obra, leyes sociales, materiales, equipo, imprevistos y en general todo lo necesario para completar la partida.</w:t>
      </w:r>
    </w:p>
    <w:p w14:paraId="3CBB4065" w14:textId="6CA825A5" w:rsidR="00AB642E" w:rsidRPr="004D5616" w:rsidRDefault="00AB642E"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CIELORRASOS CON MEZCLA C:A 1:</w:t>
      </w:r>
      <w:r w:rsidR="00603D72" w:rsidRPr="004D5616">
        <w:rPr>
          <w:rFonts w:ascii="Arial" w:hAnsi="Arial" w:cs="Arial"/>
          <w:b/>
          <w:bCs/>
          <w:color w:val="auto"/>
          <w:sz w:val="22"/>
          <w:szCs w:val="22"/>
        </w:rPr>
        <w:t>5</w:t>
      </w:r>
      <w:r w:rsidRPr="004D5616">
        <w:rPr>
          <w:rFonts w:ascii="Arial" w:hAnsi="Arial" w:cs="Arial"/>
          <w:b/>
          <w:bCs/>
          <w:color w:val="auto"/>
          <w:sz w:val="22"/>
          <w:szCs w:val="22"/>
        </w:rPr>
        <w:t xml:space="preserve"> E=1.5CM</w:t>
      </w:r>
    </w:p>
    <w:p w14:paraId="2CFABBF2" w14:textId="77777777" w:rsidR="009E778E" w:rsidRPr="004D5616" w:rsidRDefault="009E778E" w:rsidP="009E778E">
      <w:pPr>
        <w:rPr>
          <w:rFonts w:ascii="Arial" w:hAnsi="Arial" w:cs="Arial"/>
          <w:b/>
        </w:rPr>
      </w:pPr>
      <w:r w:rsidRPr="004D5616">
        <w:rPr>
          <w:rFonts w:ascii="Arial" w:hAnsi="Arial" w:cs="Arial"/>
          <w:b/>
        </w:rPr>
        <w:t>DESCRIPCIÓN</w:t>
      </w:r>
    </w:p>
    <w:p w14:paraId="2A08F11B" w14:textId="1AF36177" w:rsidR="009E778E" w:rsidRPr="004D5616" w:rsidRDefault="009E778E" w:rsidP="009E778E">
      <w:pPr>
        <w:jc w:val="both"/>
        <w:rPr>
          <w:rFonts w:ascii="Arial" w:hAnsi="Arial" w:cs="Arial"/>
          <w:lang w:val="es-MX"/>
        </w:rPr>
      </w:pPr>
      <w:r w:rsidRPr="004D5616">
        <w:rPr>
          <w:rFonts w:ascii="Arial" w:hAnsi="Arial" w:cs="Arial"/>
          <w:lang w:val="es-MX"/>
        </w:rPr>
        <w:t>Se denomina así a la aplicación de un mortero mezcla de cemento-arena 1:</w:t>
      </w:r>
      <w:r w:rsidR="00603D72" w:rsidRPr="004D5616">
        <w:rPr>
          <w:rFonts w:ascii="Arial" w:hAnsi="Arial" w:cs="Arial"/>
          <w:lang w:val="es-MX"/>
        </w:rPr>
        <w:t>5</w:t>
      </w:r>
      <w:r w:rsidRPr="004D5616">
        <w:rPr>
          <w:rFonts w:ascii="Arial" w:hAnsi="Arial" w:cs="Arial"/>
          <w:lang w:val="es-MX"/>
        </w:rPr>
        <w:t xml:space="preserve"> sobre la superficie inferior de losas de concreto que form</w:t>
      </w:r>
      <w:r w:rsidR="00E90C10" w:rsidRPr="004D5616">
        <w:rPr>
          <w:rFonts w:ascii="Arial" w:hAnsi="Arial" w:cs="Arial"/>
          <w:lang w:val="es-MX"/>
        </w:rPr>
        <w:t>an los techos de la edificación</w:t>
      </w:r>
      <w:r w:rsidRPr="004D5616">
        <w:rPr>
          <w:rFonts w:ascii="Arial" w:hAnsi="Arial" w:cs="Arial"/>
          <w:lang w:val="es-MX"/>
        </w:rPr>
        <w:t xml:space="preserve">. Para ello se seguirán las especificaciones contenidas en generalidades de la partida Revoques y Revestimientos. </w:t>
      </w:r>
    </w:p>
    <w:p w14:paraId="52A27178" w14:textId="77777777" w:rsidR="00E90C10" w:rsidRPr="004D5616" w:rsidRDefault="00E90C10" w:rsidP="00E90C10">
      <w:pPr>
        <w:jc w:val="both"/>
        <w:rPr>
          <w:rFonts w:ascii="Arial" w:hAnsi="Arial" w:cs="Arial"/>
          <w:b/>
        </w:rPr>
      </w:pPr>
      <w:r w:rsidRPr="004D5616">
        <w:rPr>
          <w:rFonts w:ascii="Arial" w:hAnsi="Arial" w:cs="Arial"/>
          <w:b/>
        </w:rPr>
        <w:t>Normas y Procedimiento de Ejecución:</w:t>
      </w:r>
    </w:p>
    <w:p w14:paraId="3CE7F71D" w14:textId="77777777" w:rsidR="00E90C10" w:rsidRPr="004D5616" w:rsidRDefault="00E90C10" w:rsidP="00E90C10">
      <w:pPr>
        <w:jc w:val="both"/>
        <w:rPr>
          <w:rFonts w:ascii="Arial" w:hAnsi="Arial" w:cs="Arial"/>
          <w:lang w:val="es-ES_tradnl"/>
        </w:rPr>
      </w:pPr>
      <w:r w:rsidRPr="004D5616">
        <w:rPr>
          <w:rFonts w:ascii="Arial" w:hAnsi="Arial" w:cs="Arial"/>
          <w:lang w:val="es-ES_tradnl"/>
        </w:rPr>
        <w:t>- Limpieza y Verticalidad de las Superficies</w:t>
      </w:r>
    </w:p>
    <w:p w14:paraId="29FFEA4E" w14:textId="77777777" w:rsidR="00E90C10" w:rsidRPr="004D5616" w:rsidRDefault="00E90C10" w:rsidP="00E90C10">
      <w:pPr>
        <w:jc w:val="both"/>
        <w:rPr>
          <w:rFonts w:ascii="Arial" w:hAnsi="Arial" w:cs="Arial"/>
          <w:lang w:val="es-ES_tradnl"/>
        </w:rPr>
      </w:pPr>
      <w:r w:rsidRPr="004D5616">
        <w:rPr>
          <w:rFonts w:ascii="Arial" w:hAnsi="Arial" w:cs="Arial"/>
          <w:lang w:val="es-ES_tradnl"/>
        </w:rPr>
        <w:t>Limpiar bien la superficie a revestir eliminando las rebabas, para obtener buena adherencia del mortero y tenga duración.</w:t>
      </w:r>
    </w:p>
    <w:p w14:paraId="59CC72D9" w14:textId="77777777" w:rsidR="00E90C10" w:rsidRPr="004D5616" w:rsidRDefault="00E90C10" w:rsidP="00E90C10">
      <w:pPr>
        <w:jc w:val="both"/>
        <w:rPr>
          <w:rFonts w:ascii="Arial" w:hAnsi="Arial" w:cs="Arial"/>
          <w:lang w:val="es-ES_tradnl"/>
        </w:rPr>
      </w:pPr>
      <w:r w:rsidRPr="004D5616">
        <w:rPr>
          <w:rFonts w:ascii="Arial" w:hAnsi="Arial" w:cs="Arial"/>
          <w:lang w:val="es-ES_tradnl"/>
        </w:rPr>
        <w:t>Realizar un buen control de la verticalidad y alineamiento de las superficies, para lo que se tendrá que supervisar constantemente, especialmente en la colocación de puntos.</w:t>
      </w:r>
    </w:p>
    <w:p w14:paraId="135ED7BC" w14:textId="77777777" w:rsidR="00E90C10" w:rsidRPr="004D5616" w:rsidRDefault="00E90C10" w:rsidP="00E90C10">
      <w:pPr>
        <w:jc w:val="both"/>
        <w:rPr>
          <w:rFonts w:ascii="Arial" w:hAnsi="Arial" w:cs="Arial"/>
          <w:lang w:val="es-ES_tradnl"/>
        </w:rPr>
      </w:pPr>
      <w:r w:rsidRPr="004D5616">
        <w:rPr>
          <w:rFonts w:ascii="Arial" w:hAnsi="Arial" w:cs="Arial"/>
          <w:lang w:val="es-ES_tradnl"/>
        </w:rPr>
        <w:t>- Humedecimiento y Colocación de Puntos</w:t>
      </w:r>
    </w:p>
    <w:p w14:paraId="3887062A" w14:textId="77777777" w:rsidR="00E90C10" w:rsidRPr="004D5616" w:rsidRDefault="00E90C10" w:rsidP="00E90C10">
      <w:pPr>
        <w:jc w:val="both"/>
        <w:rPr>
          <w:rFonts w:ascii="Arial" w:hAnsi="Arial" w:cs="Arial"/>
          <w:lang w:val="es-ES_tradnl"/>
        </w:rPr>
      </w:pPr>
      <w:r w:rsidRPr="004D5616">
        <w:rPr>
          <w:rFonts w:ascii="Arial" w:hAnsi="Arial" w:cs="Arial"/>
          <w:lang w:val="es-ES_tradnl"/>
        </w:rPr>
        <w:t>Mojado de las superficies hasta saturarlos de preferencia un día antes y colocar los puntos. Se harán las cintas de mortero para conseguir superficies planas y derechas serán de mezcla de cemento-arena en proporción</w:t>
      </w:r>
      <w:r w:rsidRPr="004D5616">
        <w:rPr>
          <w:rFonts w:ascii="Arial" w:hAnsi="Arial" w:cs="Arial"/>
        </w:rPr>
        <w:t xml:space="preserve"> 1:5, </w:t>
      </w:r>
      <w:r w:rsidRPr="004D5616">
        <w:rPr>
          <w:rFonts w:ascii="Arial" w:hAnsi="Arial" w:cs="Arial"/>
          <w:lang w:val="es-ES_tradnl"/>
        </w:rPr>
        <w:t xml:space="preserve">espaciadas cada 1.00m como máximo, comenzando lo más cerca de las esquinas. Se controlará el perfecto plomo de las cintas empleando plomada de albañil, las cintas sobresaldrán el espesor exacto del </w:t>
      </w:r>
      <w:proofErr w:type="spellStart"/>
      <w:r w:rsidRPr="004D5616">
        <w:rPr>
          <w:rFonts w:ascii="Arial" w:hAnsi="Arial" w:cs="Arial"/>
          <w:lang w:val="es-ES_tradnl"/>
        </w:rPr>
        <w:t>tarrajéo</w:t>
      </w:r>
      <w:proofErr w:type="spellEnd"/>
      <w:r w:rsidRPr="004D5616">
        <w:rPr>
          <w:rFonts w:ascii="Arial" w:hAnsi="Arial" w:cs="Arial"/>
          <w:lang w:val="es-ES_tradnl"/>
        </w:rPr>
        <w:t>.</w:t>
      </w:r>
    </w:p>
    <w:p w14:paraId="2F043BF2" w14:textId="77777777" w:rsidR="00E90C10" w:rsidRPr="004D5616" w:rsidRDefault="00E90C10" w:rsidP="00E90C10">
      <w:pPr>
        <w:jc w:val="both"/>
        <w:rPr>
          <w:rFonts w:ascii="Arial" w:hAnsi="Arial" w:cs="Arial"/>
          <w:lang w:val="es-ES_tradnl"/>
        </w:rPr>
      </w:pPr>
      <w:r w:rsidRPr="004D5616">
        <w:rPr>
          <w:rFonts w:ascii="Arial" w:hAnsi="Arial" w:cs="Arial"/>
          <w:lang w:val="es-ES_tradnl"/>
        </w:rPr>
        <w:t>-Terminado</w:t>
      </w:r>
    </w:p>
    <w:p w14:paraId="507C7FB7" w14:textId="77777777" w:rsidR="00E90C10" w:rsidRPr="004D5616" w:rsidRDefault="00E90C10" w:rsidP="00E90C10">
      <w:pPr>
        <w:jc w:val="both"/>
        <w:rPr>
          <w:rFonts w:ascii="Arial" w:hAnsi="Arial" w:cs="Arial"/>
          <w:lang w:val="es-ES_tradnl"/>
        </w:rPr>
      </w:pPr>
      <w:r w:rsidRPr="004D5616">
        <w:rPr>
          <w:rFonts w:ascii="Arial" w:hAnsi="Arial" w:cs="Arial"/>
          <w:lang w:val="es-ES_tradnl"/>
        </w:rPr>
        <w:t xml:space="preserve">La superficie final deberá tener el mejor aspecto, y el acabado deberá ser el apropiado para cada caso, </w:t>
      </w:r>
      <w:proofErr w:type="spellStart"/>
      <w:r w:rsidRPr="004D5616">
        <w:rPr>
          <w:rFonts w:ascii="Arial" w:hAnsi="Arial" w:cs="Arial"/>
          <w:lang w:val="es-ES_tradnl"/>
        </w:rPr>
        <w:t>frotachado</w:t>
      </w:r>
      <w:proofErr w:type="spellEnd"/>
      <w:r w:rsidRPr="004D5616">
        <w:rPr>
          <w:rFonts w:ascii="Arial" w:hAnsi="Arial" w:cs="Arial"/>
          <w:lang w:val="es-ES_tradnl"/>
        </w:rPr>
        <w:t xml:space="preserve"> para superficies que lleven pintura, pulido para impermeabilizar, fino para superficies con pintura especial, rayado donde se considere enchapes.</w:t>
      </w:r>
    </w:p>
    <w:p w14:paraId="2FA4717C" w14:textId="07C74018" w:rsidR="00E90C10" w:rsidRPr="004D5616" w:rsidRDefault="00E90C10" w:rsidP="009E778E">
      <w:pPr>
        <w:jc w:val="both"/>
        <w:rPr>
          <w:rFonts w:ascii="Arial" w:hAnsi="Arial" w:cs="Arial"/>
          <w:lang w:val="es-ES_tradnl"/>
        </w:rPr>
      </w:pPr>
      <w:r w:rsidRPr="004D5616">
        <w:rPr>
          <w:rFonts w:ascii="Arial" w:hAnsi="Arial" w:cs="Arial"/>
          <w:lang w:val="es-ES_tradnl"/>
        </w:rPr>
        <w:t>El terminado final deberá quedar listo para recibir la pintura.</w:t>
      </w:r>
    </w:p>
    <w:p w14:paraId="3321AB64" w14:textId="77777777" w:rsidR="00AE067F" w:rsidRPr="004D5616" w:rsidRDefault="00AE067F" w:rsidP="00AE067F">
      <w:pPr>
        <w:jc w:val="both"/>
        <w:rPr>
          <w:rFonts w:ascii="Arial" w:hAnsi="Arial" w:cs="Arial"/>
          <w:b/>
          <w:bCs/>
        </w:rPr>
      </w:pPr>
      <w:r w:rsidRPr="004D5616">
        <w:rPr>
          <w:rFonts w:ascii="Arial" w:hAnsi="Arial" w:cs="Arial"/>
          <w:b/>
          <w:bCs/>
        </w:rPr>
        <w:t>UNIDAD DE MEDIDA</w:t>
      </w:r>
    </w:p>
    <w:p w14:paraId="3728C5D9" w14:textId="0AE50F6F" w:rsidR="009E778E" w:rsidRPr="004D5616" w:rsidRDefault="009E778E" w:rsidP="009E778E">
      <w:pPr>
        <w:jc w:val="both"/>
        <w:rPr>
          <w:rFonts w:ascii="Arial" w:hAnsi="Arial" w:cs="Arial"/>
          <w:lang w:val="es-MX"/>
        </w:rPr>
      </w:pPr>
      <w:r w:rsidRPr="004D5616">
        <w:rPr>
          <w:rFonts w:ascii="Arial" w:hAnsi="Arial" w:cs="Arial"/>
          <w:lang w:val="es-MX"/>
        </w:rPr>
        <w:t>La Unidad de medición es por metro cuadrado (m2).</w:t>
      </w:r>
    </w:p>
    <w:p w14:paraId="323AD765" w14:textId="4F7116C7" w:rsidR="009E778E" w:rsidRPr="004D5616" w:rsidRDefault="00B5293A" w:rsidP="009E778E">
      <w:pPr>
        <w:jc w:val="both"/>
        <w:rPr>
          <w:rFonts w:ascii="Arial" w:hAnsi="Arial" w:cs="Arial"/>
          <w:lang w:val="es-MX"/>
        </w:rPr>
      </w:pPr>
      <w:r w:rsidRPr="004D5616">
        <w:rPr>
          <w:rFonts w:ascii="Arial" w:hAnsi="Arial" w:cs="Arial"/>
          <w:b/>
          <w:lang w:val="es-MX"/>
        </w:rPr>
        <w:t>FORMA</w:t>
      </w:r>
      <w:r w:rsidR="009E778E" w:rsidRPr="004D5616">
        <w:rPr>
          <w:rFonts w:ascii="Arial" w:hAnsi="Arial" w:cs="Arial"/>
          <w:b/>
          <w:lang w:val="es-MX"/>
        </w:rPr>
        <w:t xml:space="preserve"> DE PAGO</w:t>
      </w:r>
    </w:p>
    <w:p w14:paraId="48FD0021" w14:textId="1769798E" w:rsidR="009E778E" w:rsidRPr="004D5616" w:rsidRDefault="009E778E" w:rsidP="009E778E">
      <w:pPr>
        <w:jc w:val="both"/>
        <w:rPr>
          <w:rFonts w:ascii="Arial" w:hAnsi="Arial" w:cs="Arial"/>
          <w:lang w:val="es-MX"/>
        </w:rPr>
      </w:pPr>
      <w:r w:rsidRPr="004D5616">
        <w:rPr>
          <w:rFonts w:ascii="Arial" w:hAnsi="Arial" w:cs="Arial"/>
          <w:lang w:val="es-MX"/>
        </w:rPr>
        <w:t>La forma de pago se efectuará de acuerdo al avance obtenido utilizando la unidad de medida antes indicada multiplicándola por el correspondiente precio unitario considerado en el presupuesto.</w:t>
      </w:r>
    </w:p>
    <w:p w14:paraId="46DC9764" w14:textId="371D4028" w:rsidR="00AB642E" w:rsidRPr="004D5616" w:rsidRDefault="00AB642E"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VESTIDURA DE DERRAMES MEZ C:A 1:</w:t>
      </w:r>
      <w:r w:rsidR="00603D72" w:rsidRPr="004D5616">
        <w:rPr>
          <w:rFonts w:ascii="Arial" w:hAnsi="Arial" w:cs="Arial"/>
          <w:b/>
          <w:bCs/>
          <w:color w:val="auto"/>
          <w:sz w:val="22"/>
          <w:szCs w:val="22"/>
        </w:rPr>
        <w:t>5</w:t>
      </w:r>
      <w:r w:rsidRPr="004D5616">
        <w:rPr>
          <w:rFonts w:ascii="Arial" w:hAnsi="Arial" w:cs="Arial"/>
          <w:b/>
          <w:bCs/>
          <w:color w:val="auto"/>
          <w:sz w:val="22"/>
          <w:szCs w:val="22"/>
        </w:rPr>
        <w:t xml:space="preserve"> E=1.5CM</w:t>
      </w:r>
    </w:p>
    <w:p w14:paraId="05A2A735" w14:textId="77777777" w:rsidR="00E90C10" w:rsidRPr="004D5616" w:rsidRDefault="00E90C10" w:rsidP="00E90C10">
      <w:pPr>
        <w:rPr>
          <w:rFonts w:ascii="Arial" w:hAnsi="Arial" w:cs="Arial"/>
          <w:b/>
        </w:rPr>
      </w:pPr>
      <w:r w:rsidRPr="004D5616">
        <w:rPr>
          <w:rFonts w:ascii="Arial" w:hAnsi="Arial" w:cs="Arial"/>
          <w:b/>
        </w:rPr>
        <w:t>DESCRIPCIÓN</w:t>
      </w:r>
    </w:p>
    <w:p w14:paraId="0A427987" w14:textId="7A67F576" w:rsidR="00E90C10" w:rsidRPr="004D5616" w:rsidRDefault="00E64777" w:rsidP="00E90C10">
      <w:pPr>
        <w:widowControl w:val="0"/>
        <w:jc w:val="both"/>
        <w:rPr>
          <w:rFonts w:ascii="Arial" w:eastAsia="MS Mincho" w:hAnsi="Arial" w:cs="Arial"/>
          <w:snapToGrid w:val="0"/>
          <w:lang w:val="es-ES_tradnl"/>
        </w:rPr>
      </w:pPr>
      <w:r w:rsidRPr="004D5616">
        <w:rPr>
          <w:rFonts w:ascii="Arial" w:eastAsia="MS Mincho" w:hAnsi="Arial" w:cs="Arial"/>
          <w:snapToGrid w:val="0"/>
        </w:rPr>
        <w:t xml:space="preserve">Esta partida se refiera al </w:t>
      </w:r>
      <w:proofErr w:type="spellStart"/>
      <w:r w:rsidRPr="004D5616">
        <w:rPr>
          <w:rFonts w:ascii="Arial" w:eastAsia="MS Mincho" w:hAnsi="Arial" w:cs="Arial"/>
          <w:snapToGrid w:val="0"/>
        </w:rPr>
        <w:t>tarrajeo</w:t>
      </w:r>
      <w:proofErr w:type="spellEnd"/>
      <w:r w:rsidRPr="004D5616">
        <w:rPr>
          <w:rFonts w:ascii="Arial" w:eastAsia="MS Mincho" w:hAnsi="Arial" w:cs="Arial"/>
          <w:snapToGrid w:val="0"/>
        </w:rPr>
        <w:t xml:space="preserve"> con mortero de cemento arena, en proporción 1:5 y con un espesor de 1.5cm; de todas las superficies de los derrames de puertas, ventanas, vanos, dejando expedito para su posterior pintado.</w:t>
      </w:r>
    </w:p>
    <w:p w14:paraId="2603BAC9" w14:textId="77777777" w:rsidR="00383DC3" w:rsidRPr="004D5616" w:rsidRDefault="00383DC3" w:rsidP="00383DC3">
      <w:pPr>
        <w:jc w:val="both"/>
        <w:rPr>
          <w:rFonts w:ascii="Arial" w:eastAsia="MS Mincho" w:hAnsi="Arial" w:cs="Arial"/>
          <w:b/>
          <w:snapToGrid w:val="0"/>
          <w:lang w:val="es-ES_tradnl"/>
        </w:rPr>
      </w:pPr>
      <w:r w:rsidRPr="004D5616">
        <w:rPr>
          <w:rFonts w:ascii="Arial" w:eastAsia="MS Mincho" w:hAnsi="Arial" w:cs="Arial"/>
          <w:b/>
          <w:snapToGrid w:val="0"/>
          <w:lang w:val="es-ES_tradnl"/>
        </w:rPr>
        <w:t>MÉTODO DE EJECUCIÓN</w:t>
      </w:r>
    </w:p>
    <w:p w14:paraId="78217401" w14:textId="77777777" w:rsidR="00383DC3" w:rsidRPr="004D5616" w:rsidRDefault="00383DC3" w:rsidP="00383DC3">
      <w:pPr>
        <w:jc w:val="both"/>
        <w:rPr>
          <w:rFonts w:ascii="Arial" w:eastAsia="MS Mincho" w:hAnsi="Arial" w:cs="Arial"/>
          <w:snapToGrid w:val="0"/>
          <w:lang w:val="es-ES_tradnl"/>
        </w:rPr>
      </w:pPr>
      <w:r w:rsidRPr="004D5616">
        <w:rPr>
          <w:rFonts w:ascii="Arial" w:eastAsia="MS Mincho" w:hAnsi="Arial" w:cs="Arial"/>
          <w:snapToGrid w:val="0"/>
          <w:lang w:val="es-ES_tradnl"/>
        </w:rPr>
        <w:t xml:space="preserve">La mano de obra empleada en la ejecución de esta partida debe ser calificada, debiendo supervisarse el cumplimiento de las siguientes exigencias básicas. El espesor mínimo del </w:t>
      </w:r>
      <w:proofErr w:type="spellStart"/>
      <w:r w:rsidRPr="004D5616">
        <w:rPr>
          <w:rFonts w:ascii="Arial" w:eastAsia="MS Mincho" w:hAnsi="Arial" w:cs="Arial"/>
          <w:snapToGrid w:val="0"/>
          <w:lang w:val="es-ES_tradnl"/>
        </w:rPr>
        <w:t>tarrajeo</w:t>
      </w:r>
      <w:proofErr w:type="spellEnd"/>
      <w:r w:rsidRPr="004D5616">
        <w:rPr>
          <w:rFonts w:ascii="Arial" w:eastAsia="MS Mincho" w:hAnsi="Arial" w:cs="Arial"/>
          <w:snapToGrid w:val="0"/>
          <w:lang w:val="es-ES_tradnl"/>
        </w:rPr>
        <w:t xml:space="preserve"> primario será: Sobre ladrillo cocido espesor mínimo = 1.5 </w:t>
      </w:r>
      <w:proofErr w:type="spellStart"/>
      <w:r w:rsidRPr="004D5616">
        <w:rPr>
          <w:rFonts w:ascii="Arial" w:eastAsia="MS Mincho" w:hAnsi="Arial" w:cs="Arial"/>
          <w:snapToGrid w:val="0"/>
          <w:lang w:val="es-ES_tradnl"/>
        </w:rPr>
        <w:t>cms</w:t>
      </w:r>
      <w:proofErr w:type="spellEnd"/>
      <w:r w:rsidRPr="004D5616">
        <w:rPr>
          <w:rFonts w:ascii="Arial" w:eastAsia="MS Mincho" w:hAnsi="Arial" w:cs="Arial"/>
          <w:snapToGrid w:val="0"/>
          <w:lang w:val="es-ES_tradnl"/>
        </w:rPr>
        <w:t xml:space="preserve">. Sobre elementos de concreto espesor mínimo = 1.0 </w:t>
      </w:r>
      <w:proofErr w:type="spellStart"/>
      <w:r w:rsidRPr="004D5616">
        <w:rPr>
          <w:rFonts w:ascii="Arial" w:eastAsia="MS Mincho" w:hAnsi="Arial" w:cs="Arial"/>
          <w:snapToGrid w:val="0"/>
          <w:lang w:val="es-ES_tradnl"/>
        </w:rPr>
        <w:t>cms</w:t>
      </w:r>
      <w:proofErr w:type="spellEnd"/>
      <w:r w:rsidRPr="004D5616">
        <w:rPr>
          <w:rFonts w:ascii="Arial" w:eastAsia="MS Mincho" w:hAnsi="Arial" w:cs="Arial"/>
          <w:snapToGrid w:val="0"/>
          <w:lang w:val="es-ES_tradnl"/>
        </w:rPr>
        <w:t xml:space="preserve">. El espesor máximo en cualquiera de los casos será de 1.5 </w:t>
      </w:r>
      <w:proofErr w:type="spellStart"/>
      <w:r w:rsidRPr="004D5616">
        <w:rPr>
          <w:rFonts w:ascii="Arial" w:eastAsia="MS Mincho" w:hAnsi="Arial" w:cs="Arial"/>
          <w:snapToGrid w:val="0"/>
          <w:lang w:val="es-ES_tradnl"/>
        </w:rPr>
        <w:t>cms</w:t>
      </w:r>
      <w:proofErr w:type="spellEnd"/>
      <w:r w:rsidRPr="004D5616">
        <w:rPr>
          <w:rFonts w:ascii="Arial" w:eastAsia="MS Mincho" w:hAnsi="Arial" w:cs="Arial"/>
          <w:snapToGrid w:val="0"/>
          <w:lang w:val="es-ES_tradnl"/>
        </w:rPr>
        <w:t xml:space="preserve">. El </w:t>
      </w:r>
      <w:proofErr w:type="spellStart"/>
      <w:r w:rsidRPr="004D5616">
        <w:rPr>
          <w:rFonts w:ascii="Arial" w:eastAsia="MS Mincho" w:hAnsi="Arial" w:cs="Arial"/>
          <w:snapToGrid w:val="0"/>
          <w:lang w:val="es-ES_tradnl"/>
        </w:rPr>
        <w:t>tarrajeo</w:t>
      </w:r>
      <w:proofErr w:type="spellEnd"/>
      <w:r w:rsidRPr="004D5616">
        <w:rPr>
          <w:rFonts w:ascii="Arial" w:eastAsia="MS Mincho" w:hAnsi="Arial" w:cs="Arial"/>
          <w:snapToGrid w:val="0"/>
          <w:lang w:val="es-ES_tradnl"/>
        </w:rPr>
        <w:t xml:space="preserve"> será ejecutado previa limpieza y humedecimiento de las superficies donde debe ser aplicado. El </w:t>
      </w:r>
      <w:proofErr w:type="spellStart"/>
      <w:r w:rsidRPr="004D5616">
        <w:rPr>
          <w:rFonts w:ascii="Arial" w:eastAsia="MS Mincho" w:hAnsi="Arial" w:cs="Arial"/>
          <w:snapToGrid w:val="0"/>
          <w:lang w:val="es-ES_tradnl"/>
        </w:rPr>
        <w:t>tarrajeo</w:t>
      </w:r>
      <w:proofErr w:type="spellEnd"/>
      <w:r w:rsidRPr="004D5616">
        <w:rPr>
          <w:rFonts w:ascii="Arial" w:eastAsia="MS Mincho" w:hAnsi="Arial" w:cs="Arial"/>
          <w:snapToGrid w:val="0"/>
          <w:lang w:val="es-ES_tradnl"/>
        </w:rPr>
        <w:t xml:space="preserve"> deberá cubrir completamente la base a que se aplica. Si se quiere rayar en superficie, se hará esta operación antes de que el mortero fragüe. Para ello se peinará con fuerza y en sentido transversal al paso de la regla, con una paleta metálica provista de dientes de sierra o con otra herramienta adecuada. Posteriormente al </w:t>
      </w:r>
      <w:proofErr w:type="spellStart"/>
      <w:r w:rsidRPr="004D5616">
        <w:rPr>
          <w:rFonts w:ascii="Arial" w:eastAsia="MS Mincho" w:hAnsi="Arial" w:cs="Arial"/>
          <w:snapToGrid w:val="0"/>
          <w:lang w:val="es-ES_tradnl"/>
        </w:rPr>
        <w:t>tarrajeo</w:t>
      </w:r>
      <w:proofErr w:type="spellEnd"/>
      <w:r w:rsidRPr="004D5616">
        <w:rPr>
          <w:rFonts w:ascii="Arial" w:eastAsia="MS Mincho" w:hAnsi="Arial" w:cs="Arial"/>
          <w:snapToGrid w:val="0"/>
          <w:lang w:val="es-ES_tradnl"/>
        </w:rPr>
        <w:t xml:space="preserve"> este se someterá continuamente a un curado de agua rociada, mínima de dos días y no es recomendable la práctica de poner sobre esta capa de mortero cemento, otra sin que transcurra el período de curación señalado, seguido por el intervalo desecamiento. </w:t>
      </w:r>
    </w:p>
    <w:p w14:paraId="2B96C4D0" w14:textId="77777777" w:rsidR="00AE067F" w:rsidRPr="004D5616" w:rsidRDefault="00AE067F" w:rsidP="00AE067F">
      <w:pPr>
        <w:widowControl w:val="0"/>
        <w:ind w:left="-142" w:firstLine="142"/>
        <w:jc w:val="both"/>
        <w:rPr>
          <w:rFonts w:ascii="Arial" w:hAnsi="Arial" w:cs="Arial"/>
          <w:b/>
          <w:bCs/>
        </w:rPr>
      </w:pPr>
      <w:r w:rsidRPr="004D5616">
        <w:rPr>
          <w:rFonts w:ascii="Arial" w:hAnsi="Arial" w:cs="Arial"/>
          <w:b/>
          <w:bCs/>
        </w:rPr>
        <w:t>UNIDAD DE MEDIDA</w:t>
      </w:r>
    </w:p>
    <w:p w14:paraId="41FFC556" w14:textId="32160E62" w:rsidR="00E90C10" w:rsidRPr="004D5616" w:rsidRDefault="00E90C10" w:rsidP="00E90C10">
      <w:pPr>
        <w:widowControl w:val="0"/>
        <w:ind w:left="-142" w:firstLine="142"/>
        <w:jc w:val="both"/>
        <w:rPr>
          <w:rFonts w:ascii="Arial" w:eastAsia="MS Mincho" w:hAnsi="Arial" w:cs="Arial"/>
          <w:snapToGrid w:val="0"/>
        </w:rPr>
      </w:pPr>
      <w:r w:rsidRPr="004D5616">
        <w:rPr>
          <w:rFonts w:ascii="Arial" w:eastAsia="MS Mincho" w:hAnsi="Arial" w:cs="Arial"/>
          <w:snapToGrid w:val="0"/>
        </w:rPr>
        <w:t xml:space="preserve">La Unidad de medición es metro </w:t>
      </w:r>
      <w:r w:rsidR="00383DC3" w:rsidRPr="004D5616">
        <w:rPr>
          <w:rFonts w:ascii="Arial" w:eastAsia="MS Mincho" w:hAnsi="Arial" w:cs="Arial"/>
          <w:snapToGrid w:val="0"/>
        </w:rPr>
        <w:t>lineal (M</w:t>
      </w:r>
      <w:r w:rsidRPr="004D5616">
        <w:rPr>
          <w:rFonts w:ascii="Arial" w:eastAsia="MS Mincho" w:hAnsi="Arial" w:cs="Arial"/>
          <w:snapToGrid w:val="0"/>
        </w:rPr>
        <w:t>)</w:t>
      </w:r>
    </w:p>
    <w:p w14:paraId="0C4252CE" w14:textId="14C6DBAD" w:rsidR="00E90C10" w:rsidRPr="004D5616" w:rsidRDefault="00B5293A" w:rsidP="00E90C10">
      <w:pPr>
        <w:widowControl w:val="0"/>
        <w:jc w:val="both"/>
        <w:rPr>
          <w:rFonts w:ascii="Arial" w:eastAsia="MS Mincho" w:hAnsi="Arial" w:cs="Arial"/>
          <w:snapToGrid w:val="0"/>
          <w:lang w:val="es-ES_tradnl"/>
        </w:rPr>
      </w:pPr>
      <w:r w:rsidRPr="004D5616">
        <w:rPr>
          <w:rFonts w:ascii="Arial" w:hAnsi="Arial" w:cs="Arial"/>
          <w:b/>
          <w:lang w:val="es-MX"/>
        </w:rPr>
        <w:t>FORMA</w:t>
      </w:r>
      <w:r w:rsidR="00E90C10" w:rsidRPr="004D5616">
        <w:rPr>
          <w:rFonts w:ascii="Arial" w:hAnsi="Arial" w:cs="Arial"/>
          <w:b/>
          <w:lang w:val="es-MX"/>
        </w:rPr>
        <w:t xml:space="preserve"> </w:t>
      </w:r>
      <w:r w:rsidR="00E90C10" w:rsidRPr="004D5616">
        <w:rPr>
          <w:rFonts w:ascii="Arial" w:eastAsia="MS Mincho" w:hAnsi="Arial" w:cs="Arial"/>
          <w:b/>
          <w:snapToGrid w:val="0"/>
        </w:rPr>
        <w:t>DE PAGO</w:t>
      </w:r>
    </w:p>
    <w:p w14:paraId="0F9FEF0E" w14:textId="4C6139B5" w:rsidR="00E90C10" w:rsidRPr="004D5616" w:rsidRDefault="00E90C10" w:rsidP="00E90C10">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La forma de pago se efectuará de acuerdo al avance obtenido utilizando la unidad de medida antes indicada multiplicándola por el correspondiente precio unitario considerado en el presupuesto.</w:t>
      </w:r>
    </w:p>
    <w:p w14:paraId="48EFA334" w14:textId="57155588" w:rsidR="0085219E" w:rsidRPr="004D5616" w:rsidRDefault="0085219E"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snapToGrid w:val="0"/>
          <w:lang w:val="es-ES_tradnl"/>
        </w:rPr>
      </w:pPr>
      <w:r w:rsidRPr="004D5616">
        <w:rPr>
          <w:rFonts w:ascii="Arial" w:hAnsi="Arial" w:cs="Arial"/>
          <w:b/>
          <w:bCs/>
          <w:color w:val="auto"/>
          <w:sz w:val="22"/>
          <w:szCs w:val="22"/>
        </w:rPr>
        <w:t>TARRAJEO DE ESCALERA, PASOS Y CONTRAPASOS</w:t>
      </w:r>
    </w:p>
    <w:p w14:paraId="634D689E" w14:textId="77777777" w:rsidR="008B4ACB" w:rsidRPr="004D5616" w:rsidRDefault="008B4ACB" w:rsidP="008B4ACB">
      <w:pPr>
        <w:rPr>
          <w:rFonts w:ascii="Arial" w:hAnsi="Arial" w:cs="Arial"/>
          <w:b/>
        </w:rPr>
      </w:pPr>
      <w:r w:rsidRPr="004D5616">
        <w:rPr>
          <w:rFonts w:ascii="Arial" w:hAnsi="Arial" w:cs="Arial"/>
          <w:b/>
        </w:rPr>
        <w:t>DESCRIPCIÓN</w:t>
      </w:r>
    </w:p>
    <w:p w14:paraId="41B67900" w14:textId="75993D7B" w:rsidR="00E64777" w:rsidRPr="004D5616" w:rsidRDefault="00E64777" w:rsidP="00E64777">
      <w:pPr>
        <w:widowControl w:val="0"/>
        <w:jc w:val="both"/>
        <w:rPr>
          <w:rFonts w:ascii="Arial" w:eastAsia="MS Mincho" w:hAnsi="Arial" w:cs="Arial"/>
          <w:snapToGrid w:val="0"/>
          <w:lang w:val="es-ES_tradnl"/>
        </w:rPr>
      </w:pPr>
      <w:r w:rsidRPr="004D5616">
        <w:rPr>
          <w:rFonts w:ascii="Arial" w:eastAsia="MS Mincho" w:hAnsi="Arial" w:cs="Arial"/>
          <w:snapToGrid w:val="0"/>
        </w:rPr>
        <w:t xml:space="preserve">Esta partida se refiera al </w:t>
      </w:r>
      <w:proofErr w:type="spellStart"/>
      <w:r w:rsidRPr="004D5616">
        <w:rPr>
          <w:rFonts w:ascii="Arial" w:eastAsia="MS Mincho" w:hAnsi="Arial" w:cs="Arial"/>
          <w:snapToGrid w:val="0"/>
        </w:rPr>
        <w:t>tarrajeo</w:t>
      </w:r>
      <w:proofErr w:type="spellEnd"/>
      <w:r w:rsidRPr="004D5616">
        <w:rPr>
          <w:rFonts w:ascii="Arial" w:eastAsia="MS Mincho" w:hAnsi="Arial" w:cs="Arial"/>
          <w:snapToGrid w:val="0"/>
        </w:rPr>
        <w:t xml:space="preserve"> con mortero de cemento arena, en proporción 1:5 y con un espesor de 1.5cm; de todas las superficies de la escalera. </w:t>
      </w:r>
    </w:p>
    <w:p w14:paraId="198EE1DA" w14:textId="77777777" w:rsidR="008B4ACB" w:rsidRPr="004D5616" w:rsidRDefault="008B4ACB" w:rsidP="008B4ACB">
      <w:pPr>
        <w:jc w:val="both"/>
        <w:rPr>
          <w:rFonts w:ascii="Arial" w:eastAsia="MS Mincho" w:hAnsi="Arial" w:cs="Arial"/>
          <w:b/>
          <w:snapToGrid w:val="0"/>
          <w:lang w:val="es-ES_tradnl"/>
        </w:rPr>
      </w:pPr>
      <w:r w:rsidRPr="004D5616">
        <w:rPr>
          <w:rFonts w:ascii="Arial" w:eastAsia="MS Mincho" w:hAnsi="Arial" w:cs="Arial"/>
          <w:b/>
          <w:snapToGrid w:val="0"/>
          <w:lang w:val="es-ES_tradnl"/>
        </w:rPr>
        <w:t>MÉTODO DE EJECUCIÓN</w:t>
      </w:r>
    </w:p>
    <w:p w14:paraId="197B22DE" w14:textId="77777777" w:rsidR="008B4ACB" w:rsidRPr="004D5616" w:rsidRDefault="008B4ACB" w:rsidP="008B4ACB">
      <w:pPr>
        <w:jc w:val="both"/>
        <w:rPr>
          <w:rFonts w:ascii="Arial" w:eastAsia="MS Mincho" w:hAnsi="Arial" w:cs="Arial"/>
          <w:snapToGrid w:val="0"/>
          <w:lang w:val="es-ES_tradnl"/>
        </w:rPr>
      </w:pPr>
      <w:r w:rsidRPr="004D5616">
        <w:rPr>
          <w:rFonts w:ascii="Arial" w:eastAsia="MS Mincho" w:hAnsi="Arial" w:cs="Arial"/>
          <w:snapToGrid w:val="0"/>
          <w:lang w:val="es-ES_tradnl"/>
        </w:rPr>
        <w:t xml:space="preserve">La mano de obra empleada en la ejecución de esta partida debe ser calificada, debiendo supervisarse el cumplimiento de las siguientes exigencias básicas. El espesor mínimo del </w:t>
      </w:r>
      <w:proofErr w:type="spellStart"/>
      <w:r w:rsidRPr="004D5616">
        <w:rPr>
          <w:rFonts w:ascii="Arial" w:eastAsia="MS Mincho" w:hAnsi="Arial" w:cs="Arial"/>
          <w:snapToGrid w:val="0"/>
          <w:lang w:val="es-ES_tradnl"/>
        </w:rPr>
        <w:t>tarrajeo</w:t>
      </w:r>
      <w:proofErr w:type="spellEnd"/>
      <w:r w:rsidRPr="004D5616">
        <w:rPr>
          <w:rFonts w:ascii="Arial" w:eastAsia="MS Mincho" w:hAnsi="Arial" w:cs="Arial"/>
          <w:snapToGrid w:val="0"/>
          <w:lang w:val="es-ES_tradnl"/>
        </w:rPr>
        <w:t xml:space="preserve"> primario será: Sobre ladrillo cocido espesor mínimo = 1.5 </w:t>
      </w:r>
      <w:proofErr w:type="spellStart"/>
      <w:r w:rsidRPr="004D5616">
        <w:rPr>
          <w:rFonts w:ascii="Arial" w:eastAsia="MS Mincho" w:hAnsi="Arial" w:cs="Arial"/>
          <w:snapToGrid w:val="0"/>
          <w:lang w:val="es-ES_tradnl"/>
        </w:rPr>
        <w:t>cms</w:t>
      </w:r>
      <w:proofErr w:type="spellEnd"/>
      <w:r w:rsidRPr="004D5616">
        <w:rPr>
          <w:rFonts w:ascii="Arial" w:eastAsia="MS Mincho" w:hAnsi="Arial" w:cs="Arial"/>
          <w:snapToGrid w:val="0"/>
          <w:lang w:val="es-ES_tradnl"/>
        </w:rPr>
        <w:t xml:space="preserve">. Sobre elementos de concreto espesor mínimo = 1.0 </w:t>
      </w:r>
      <w:proofErr w:type="spellStart"/>
      <w:r w:rsidRPr="004D5616">
        <w:rPr>
          <w:rFonts w:ascii="Arial" w:eastAsia="MS Mincho" w:hAnsi="Arial" w:cs="Arial"/>
          <w:snapToGrid w:val="0"/>
          <w:lang w:val="es-ES_tradnl"/>
        </w:rPr>
        <w:t>cms</w:t>
      </w:r>
      <w:proofErr w:type="spellEnd"/>
      <w:r w:rsidRPr="004D5616">
        <w:rPr>
          <w:rFonts w:ascii="Arial" w:eastAsia="MS Mincho" w:hAnsi="Arial" w:cs="Arial"/>
          <w:snapToGrid w:val="0"/>
          <w:lang w:val="es-ES_tradnl"/>
        </w:rPr>
        <w:t xml:space="preserve">. El espesor máximo en cualquiera de los casos será de 1.5 </w:t>
      </w:r>
      <w:proofErr w:type="spellStart"/>
      <w:r w:rsidRPr="004D5616">
        <w:rPr>
          <w:rFonts w:ascii="Arial" w:eastAsia="MS Mincho" w:hAnsi="Arial" w:cs="Arial"/>
          <w:snapToGrid w:val="0"/>
          <w:lang w:val="es-ES_tradnl"/>
        </w:rPr>
        <w:t>cms</w:t>
      </w:r>
      <w:proofErr w:type="spellEnd"/>
      <w:r w:rsidRPr="004D5616">
        <w:rPr>
          <w:rFonts w:ascii="Arial" w:eastAsia="MS Mincho" w:hAnsi="Arial" w:cs="Arial"/>
          <w:snapToGrid w:val="0"/>
          <w:lang w:val="es-ES_tradnl"/>
        </w:rPr>
        <w:t xml:space="preserve">. El </w:t>
      </w:r>
      <w:proofErr w:type="spellStart"/>
      <w:r w:rsidRPr="004D5616">
        <w:rPr>
          <w:rFonts w:ascii="Arial" w:eastAsia="MS Mincho" w:hAnsi="Arial" w:cs="Arial"/>
          <w:snapToGrid w:val="0"/>
          <w:lang w:val="es-ES_tradnl"/>
        </w:rPr>
        <w:t>tarrajeo</w:t>
      </w:r>
      <w:proofErr w:type="spellEnd"/>
      <w:r w:rsidRPr="004D5616">
        <w:rPr>
          <w:rFonts w:ascii="Arial" w:eastAsia="MS Mincho" w:hAnsi="Arial" w:cs="Arial"/>
          <w:snapToGrid w:val="0"/>
          <w:lang w:val="es-ES_tradnl"/>
        </w:rPr>
        <w:t xml:space="preserve"> será ejecutado previa limpieza y humedecimiento de las superficies donde debe ser aplicado. El </w:t>
      </w:r>
      <w:proofErr w:type="spellStart"/>
      <w:r w:rsidRPr="004D5616">
        <w:rPr>
          <w:rFonts w:ascii="Arial" w:eastAsia="MS Mincho" w:hAnsi="Arial" w:cs="Arial"/>
          <w:snapToGrid w:val="0"/>
          <w:lang w:val="es-ES_tradnl"/>
        </w:rPr>
        <w:t>tarrajeo</w:t>
      </w:r>
      <w:proofErr w:type="spellEnd"/>
      <w:r w:rsidRPr="004D5616">
        <w:rPr>
          <w:rFonts w:ascii="Arial" w:eastAsia="MS Mincho" w:hAnsi="Arial" w:cs="Arial"/>
          <w:snapToGrid w:val="0"/>
          <w:lang w:val="es-ES_tradnl"/>
        </w:rPr>
        <w:t xml:space="preserve"> deberá cubrir completamente la base a que se aplica. Si se quiere rayar en superficie, se hará esta operación antes de que el mortero fragüe. Para ello se peinará con fuerza y en sentido transversal al paso de la regla, con una paleta metálica provista de dientes de sierra o con otra herramienta adecuada. Posteriormente al </w:t>
      </w:r>
      <w:proofErr w:type="spellStart"/>
      <w:r w:rsidRPr="004D5616">
        <w:rPr>
          <w:rFonts w:ascii="Arial" w:eastAsia="MS Mincho" w:hAnsi="Arial" w:cs="Arial"/>
          <w:snapToGrid w:val="0"/>
          <w:lang w:val="es-ES_tradnl"/>
        </w:rPr>
        <w:t>tarrajeo</w:t>
      </w:r>
      <w:proofErr w:type="spellEnd"/>
      <w:r w:rsidRPr="004D5616">
        <w:rPr>
          <w:rFonts w:ascii="Arial" w:eastAsia="MS Mincho" w:hAnsi="Arial" w:cs="Arial"/>
          <w:snapToGrid w:val="0"/>
          <w:lang w:val="es-ES_tradnl"/>
        </w:rPr>
        <w:t xml:space="preserve"> este se someterá continuamente a un curado de agua rociada, mínima de dos días y no es recomendable la práctica de poner sobre esta capa de mortero cemento, otra sin que transcurra el período de curación señalado, seguido por el intervalo desecamiento. </w:t>
      </w:r>
    </w:p>
    <w:p w14:paraId="43935CA1" w14:textId="77777777" w:rsidR="00AE067F" w:rsidRPr="004D5616" w:rsidRDefault="00AE067F" w:rsidP="00AE067F">
      <w:pPr>
        <w:widowControl w:val="0"/>
        <w:ind w:left="-142" w:firstLine="142"/>
        <w:jc w:val="both"/>
        <w:rPr>
          <w:rFonts w:ascii="Arial" w:hAnsi="Arial" w:cs="Arial"/>
          <w:b/>
          <w:bCs/>
        </w:rPr>
      </w:pPr>
      <w:r w:rsidRPr="004D5616">
        <w:rPr>
          <w:rFonts w:ascii="Arial" w:hAnsi="Arial" w:cs="Arial"/>
          <w:b/>
          <w:bCs/>
        </w:rPr>
        <w:t>UNIDAD DE MEDIDA</w:t>
      </w:r>
    </w:p>
    <w:p w14:paraId="16A6F86D" w14:textId="77777777" w:rsidR="008B4ACB" w:rsidRPr="004D5616" w:rsidRDefault="008B4ACB" w:rsidP="008B4ACB">
      <w:pPr>
        <w:widowControl w:val="0"/>
        <w:ind w:left="-142" w:firstLine="142"/>
        <w:jc w:val="both"/>
        <w:rPr>
          <w:rFonts w:ascii="Arial" w:eastAsia="MS Mincho" w:hAnsi="Arial" w:cs="Arial"/>
          <w:snapToGrid w:val="0"/>
        </w:rPr>
      </w:pPr>
      <w:r w:rsidRPr="004D5616">
        <w:rPr>
          <w:rFonts w:ascii="Arial" w:eastAsia="MS Mincho" w:hAnsi="Arial" w:cs="Arial"/>
          <w:snapToGrid w:val="0"/>
        </w:rPr>
        <w:t>La Unidad de medición es metro lineal (M)</w:t>
      </w:r>
    </w:p>
    <w:p w14:paraId="1E95396D" w14:textId="389E35BB" w:rsidR="008B4ACB" w:rsidRPr="004D5616" w:rsidRDefault="00B5293A" w:rsidP="008B4ACB">
      <w:pPr>
        <w:widowControl w:val="0"/>
        <w:jc w:val="both"/>
        <w:rPr>
          <w:rFonts w:ascii="Arial" w:eastAsia="MS Mincho" w:hAnsi="Arial" w:cs="Arial"/>
          <w:snapToGrid w:val="0"/>
          <w:lang w:val="es-ES_tradnl"/>
        </w:rPr>
      </w:pPr>
      <w:r w:rsidRPr="004D5616">
        <w:rPr>
          <w:rFonts w:ascii="Arial" w:hAnsi="Arial" w:cs="Arial"/>
          <w:b/>
          <w:lang w:val="es-MX"/>
        </w:rPr>
        <w:t>FORMA</w:t>
      </w:r>
      <w:r w:rsidR="008B4ACB" w:rsidRPr="004D5616">
        <w:rPr>
          <w:rFonts w:ascii="Arial" w:hAnsi="Arial" w:cs="Arial"/>
          <w:b/>
          <w:lang w:val="es-MX"/>
        </w:rPr>
        <w:t xml:space="preserve"> </w:t>
      </w:r>
      <w:r w:rsidR="008B4ACB" w:rsidRPr="004D5616">
        <w:rPr>
          <w:rFonts w:ascii="Arial" w:eastAsia="MS Mincho" w:hAnsi="Arial" w:cs="Arial"/>
          <w:b/>
          <w:snapToGrid w:val="0"/>
        </w:rPr>
        <w:t>DE PAGO</w:t>
      </w:r>
    </w:p>
    <w:p w14:paraId="0AC120B5" w14:textId="7B526BB9" w:rsidR="0085219E" w:rsidRPr="004D5616" w:rsidRDefault="008B4ACB" w:rsidP="00E90C10">
      <w:pPr>
        <w:widowControl w:val="0"/>
        <w:jc w:val="both"/>
        <w:rPr>
          <w:rFonts w:ascii="Arial" w:eastAsia="MS Mincho" w:hAnsi="Arial" w:cs="Arial"/>
          <w:snapToGrid w:val="0"/>
          <w:lang w:val="es-ES_tradnl"/>
        </w:rPr>
      </w:pPr>
      <w:r w:rsidRPr="004D5616">
        <w:rPr>
          <w:rFonts w:ascii="Arial" w:eastAsia="MS Mincho" w:hAnsi="Arial" w:cs="Arial"/>
          <w:snapToGrid w:val="0"/>
          <w:lang w:val="es-ES_tradnl"/>
        </w:rPr>
        <w:t>La forma de pago se efectuará de acuerdo al avance obtenido utilizando la unidad de medida antes indicada multiplicándola por el correspondiente precio unitario considerado en el presupuesto.</w:t>
      </w:r>
    </w:p>
    <w:p w14:paraId="3EB583E1" w14:textId="18EC1E54" w:rsidR="00AB642E" w:rsidRPr="004D5616" w:rsidRDefault="00AB642E" w:rsidP="008C2516">
      <w:pPr>
        <w:pStyle w:val="Ttulo1"/>
        <w:keepNext w:val="0"/>
        <w:keepLines w:val="0"/>
        <w:widowControl w:val="0"/>
        <w:numPr>
          <w:ilvl w:val="1"/>
          <w:numId w:val="11"/>
        </w:numPr>
        <w:snapToGrid w:val="0"/>
        <w:spacing w:after="160" w:line="240" w:lineRule="auto"/>
        <w:ind w:left="993" w:hanging="993"/>
        <w:jc w:val="both"/>
        <w:rPr>
          <w:rFonts w:ascii="Arial" w:hAnsi="Arial" w:cs="Arial"/>
          <w:b/>
          <w:bCs/>
          <w:color w:val="auto"/>
          <w:sz w:val="22"/>
          <w:szCs w:val="22"/>
        </w:rPr>
      </w:pPr>
      <w:r w:rsidRPr="004D5616">
        <w:rPr>
          <w:rFonts w:ascii="Arial" w:hAnsi="Arial" w:cs="Arial"/>
          <w:b/>
          <w:bCs/>
          <w:color w:val="auto"/>
          <w:sz w:val="22"/>
          <w:szCs w:val="22"/>
        </w:rPr>
        <w:t>PISOS</w:t>
      </w:r>
    </w:p>
    <w:p w14:paraId="6C8AEB23" w14:textId="0A992AD3" w:rsidR="002F6B15" w:rsidRPr="004D5616" w:rsidRDefault="002F6B15"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CONTRAPISO DE E=2" (MEZCLA 1:10 CEMENTO - ARENA).</w:t>
      </w:r>
    </w:p>
    <w:p w14:paraId="09E39644" w14:textId="77777777" w:rsidR="00C64CA3" w:rsidRPr="004D5616" w:rsidRDefault="00C64CA3" w:rsidP="00C64CA3">
      <w:pPr>
        <w:rPr>
          <w:rFonts w:ascii="Arial" w:hAnsi="Arial" w:cs="Arial"/>
          <w:b/>
        </w:rPr>
      </w:pPr>
      <w:r w:rsidRPr="004D5616">
        <w:rPr>
          <w:rFonts w:ascii="Arial" w:hAnsi="Arial" w:cs="Arial"/>
          <w:b/>
        </w:rPr>
        <w:t>DESCRIPCIÓN</w:t>
      </w:r>
    </w:p>
    <w:p w14:paraId="310C927B" w14:textId="2E18D258" w:rsidR="002F6B15" w:rsidRPr="004D5616" w:rsidRDefault="00C64CA3" w:rsidP="00C64CA3">
      <w:pPr>
        <w:jc w:val="both"/>
        <w:rPr>
          <w:rFonts w:ascii="Arial" w:eastAsia="MS Mincho" w:hAnsi="Arial" w:cs="Arial"/>
          <w:snapToGrid w:val="0"/>
          <w:lang w:val="es-ES_tradnl"/>
        </w:rPr>
      </w:pPr>
      <w:r w:rsidRPr="004D5616">
        <w:rPr>
          <w:rFonts w:ascii="Arial" w:eastAsia="MS Mincho" w:hAnsi="Arial" w:cs="Arial"/>
          <w:snapToGrid w:val="0"/>
        </w:rPr>
        <w:t xml:space="preserve">El </w:t>
      </w:r>
      <w:proofErr w:type="spellStart"/>
      <w:r w:rsidRPr="004D5616">
        <w:rPr>
          <w:rFonts w:ascii="Arial" w:eastAsia="MS Mincho" w:hAnsi="Arial" w:cs="Arial"/>
          <w:snapToGrid w:val="0"/>
        </w:rPr>
        <w:t>contrapiso</w:t>
      </w:r>
      <w:proofErr w:type="spellEnd"/>
      <w:r w:rsidRPr="004D5616">
        <w:rPr>
          <w:rFonts w:ascii="Arial" w:eastAsia="MS Mincho" w:hAnsi="Arial" w:cs="Arial"/>
          <w:snapToGrid w:val="0"/>
        </w:rPr>
        <w:t xml:space="preserve"> tiene por función dejar una superficie totalmente lisa y nivelada, lista para recibir el piso a utilizar. Por este motivo hay que ejecutarlo después de que hayamos acabado todo el casco de la obra, de lo contrario se maltratará.</w:t>
      </w:r>
      <w:r w:rsidR="00E64777" w:rsidRPr="004D5616">
        <w:rPr>
          <w:rFonts w:ascii="Arial" w:eastAsia="MS Mincho" w:hAnsi="Arial" w:cs="Arial"/>
          <w:snapToGrid w:val="0"/>
          <w:lang w:val="es-ES_tradnl"/>
        </w:rPr>
        <w:t xml:space="preserve"> </w:t>
      </w:r>
    </w:p>
    <w:p w14:paraId="08C2E1F2" w14:textId="77777777" w:rsidR="00C64CA3" w:rsidRPr="004D5616" w:rsidRDefault="00C64CA3" w:rsidP="00C64CA3">
      <w:pPr>
        <w:jc w:val="both"/>
        <w:rPr>
          <w:rFonts w:ascii="Arial" w:eastAsia="MS Mincho" w:hAnsi="Arial" w:cs="Arial"/>
          <w:b/>
          <w:snapToGrid w:val="0"/>
          <w:lang w:val="es-ES_tradnl"/>
        </w:rPr>
      </w:pPr>
      <w:r w:rsidRPr="004D5616">
        <w:rPr>
          <w:rFonts w:ascii="Arial" w:eastAsia="MS Mincho" w:hAnsi="Arial" w:cs="Arial"/>
          <w:b/>
          <w:snapToGrid w:val="0"/>
          <w:lang w:val="es-ES_tradnl"/>
        </w:rPr>
        <w:t>MÉTODO DE EJECUCIÓN</w:t>
      </w:r>
    </w:p>
    <w:p w14:paraId="094A4640" w14:textId="24E9D980" w:rsidR="00C64CA3" w:rsidRPr="004D5616" w:rsidRDefault="00C64CA3" w:rsidP="00C64CA3">
      <w:pPr>
        <w:jc w:val="both"/>
        <w:rPr>
          <w:rFonts w:ascii="Arial" w:eastAsia="MS Mincho" w:hAnsi="Arial" w:cs="Arial"/>
          <w:snapToGrid w:val="0"/>
          <w:lang w:val="es-ES_tradnl"/>
        </w:rPr>
      </w:pPr>
      <w:r w:rsidRPr="004D5616">
        <w:rPr>
          <w:rFonts w:ascii="Arial" w:eastAsia="MS Mincho" w:hAnsi="Arial" w:cs="Arial"/>
          <w:snapToGrid w:val="0"/>
        </w:rPr>
        <w:t xml:space="preserve">Se procederá a limpiar el suelo, quitando toda tierra negra o bien cargada de materiales orgánicos, etc. antes de ejecutarse el </w:t>
      </w:r>
      <w:proofErr w:type="spellStart"/>
      <w:r w:rsidRPr="004D5616">
        <w:rPr>
          <w:rFonts w:ascii="Arial" w:eastAsia="MS Mincho" w:hAnsi="Arial" w:cs="Arial"/>
          <w:snapToGrid w:val="0"/>
        </w:rPr>
        <w:t>contrapiso</w:t>
      </w:r>
      <w:proofErr w:type="spellEnd"/>
      <w:r w:rsidRPr="004D5616">
        <w:rPr>
          <w:rFonts w:ascii="Arial" w:eastAsia="MS Mincho" w:hAnsi="Arial" w:cs="Arial"/>
          <w:snapToGrid w:val="0"/>
        </w:rPr>
        <w:t xml:space="preserve"> sobre el terreno natural. La supervisión comprobará los trabajos de consolidación del terreno, mediante un apisonamiento adecuado y riego en caso necesario. La ejecución de los </w:t>
      </w:r>
      <w:proofErr w:type="spellStart"/>
      <w:r w:rsidRPr="004D5616">
        <w:rPr>
          <w:rFonts w:ascii="Arial" w:eastAsia="MS Mincho" w:hAnsi="Arial" w:cs="Arial"/>
          <w:snapToGrid w:val="0"/>
        </w:rPr>
        <w:t>contrapisos</w:t>
      </w:r>
      <w:proofErr w:type="spellEnd"/>
      <w:r w:rsidRPr="004D5616">
        <w:rPr>
          <w:rFonts w:ascii="Arial" w:eastAsia="MS Mincho" w:hAnsi="Arial" w:cs="Arial"/>
          <w:snapToGrid w:val="0"/>
        </w:rPr>
        <w:t xml:space="preserve"> se realizará previa autorización del supervisor. Los </w:t>
      </w:r>
      <w:proofErr w:type="spellStart"/>
      <w:r w:rsidRPr="004D5616">
        <w:rPr>
          <w:rFonts w:ascii="Arial" w:eastAsia="MS Mincho" w:hAnsi="Arial" w:cs="Arial"/>
          <w:snapToGrid w:val="0"/>
        </w:rPr>
        <w:t>contrapisos</w:t>
      </w:r>
      <w:proofErr w:type="spellEnd"/>
      <w:r w:rsidRPr="004D5616">
        <w:rPr>
          <w:rFonts w:ascii="Arial" w:eastAsia="MS Mincho" w:hAnsi="Arial" w:cs="Arial"/>
          <w:snapToGrid w:val="0"/>
        </w:rPr>
        <w:t xml:space="preserve"> deberán estar perfectamente nivelados. El tamaño de los cascotes será de acuerdo a los espesores a llenar. Se podrá también utilizar para </w:t>
      </w:r>
      <w:proofErr w:type="spellStart"/>
      <w:r w:rsidRPr="004D5616">
        <w:rPr>
          <w:rFonts w:ascii="Arial" w:eastAsia="MS Mincho" w:hAnsi="Arial" w:cs="Arial"/>
          <w:snapToGrid w:val="0"/>
        </w:rPr>
        <w:t>contrapisos</w:t>
      </w:r>
      <w:proofErr w:type="spellEnd"/>
      <w:r w:rsidRPr="004D5616">
        <w:rPr>
          <w:rFonts w:ascii="Arial" w:eastAsia="MS Mincho" w:hAnsi="Arial" w:cs="Arial"/>
          <w:snapToGrid w:val="0"/>
        </w:rPr>
        <w:t xml:space="preserve"> sobre losa material del tipo concreto celular liviano, que puede ser bombeado hasta el nivel necesario. Con el uso de este tipo de material deberá evitarse muy especialmente el tránsito hasta su total fragüe.</w:t>
      </w:r>
    </w:p>
    <w:p w14:paraId="7243762F" w14:textId="77777777" w:rsidR="00AE067F" w:rsidRPr="004D5616" w:rsidRDefault="00AE067F" w:rsidP="00AE067F">
      <w:pPr>
        <w:jc w:val="both"/>
        <w:rPr>
          <w:rFonts w:ascii="Arial" w:eastAsia="MS Mincho" w:hAnsi="Arial" w:cs="Arial"/>
          <w:b/>
          <w:bCs/>
          <w:snapToGrid w:val="0"/>
        </w:rPr>
      </w:pPr>
      <w:r w:rsidRPr="004D5616">
        <w:rPr>
          <w:rFonts w:ascii="Arial" w:eastAsia="MS Mincho" w:hAnsi="Arial" w:cs="Arial"/>
          <w:b/>
          <w:bCs/>
          <w:snapToGrid w:val="0"/>
        </w:rPr>
        <w:t>UNIDAD DE MEDIDA</w:t>
      </w:r>
    </w:p>
    <w:p w14:paraId="51A31E30" w14:textId="100BA360" w:rsidR="002F6B15" w:rsidRPr="004D5616" w:rsidRDefault="00C64CA3" w:rsidP="00C64CA3">
      <w:pPr>
        <w:jc w:val="both"/>
        <w:rPr>
          <w:rFonts w:ascii="Arial" w:eastAsia="MS Mincho" w:hAnsi="Arial" w:cs="Arial"/>
          <w:snapToGrid w:val="0"/>
        </w:rPr>
      </w:pPr>
      <w:r w:rsidRPr="004D5616">
        <w:rPr>
          <w:rFonts w:ascii="Arial" w:eastAsia="MS Mincho" w:hAnsi="Arial" w:cs="Arial"/>
          <w:snapToGrid w:val="0"/>
        </w:rPr>
        <w:t xml:space="preserve">La forma de medición del </w:t>
      </w:r>
      <w:proofErr w:type="spellStart"/>
      <w:r w:rsidRPr="004D5616">
        <w:rPr>
          <w:rFonts w:ascii="Arial" w:eastAsia="MS Mincho" w:hAnsi="Arial" w:cs="Arial"/>
          <w:snapToGrid w:val="0"/>
        </w:rPr>
        <w:t>contrapiso</w:t>
      </w:r>
      <w:proofErr w:type="spellEnd"/>
      <w:r w:rsidRPr="004D5616">
        <w:rPr>
          <w:rFonts w:ascii="Arial" w:eastAsia="MS Mincho" w:hAnsi="Arial" w:cs="Arial"/>
          <w:snapToGrid w:val="0"/>
        </w:rPr>
        <w:t xml:space="preserve"> será por metros cuadrados (m2) de </w:t>
      </w:r>
      <w:proofErr w:type="spellStart"/>
      <w:r w:rsidRPr="004D5616">
        <w:rPr>
          <w:rFonts w:ascii="Arial" w:eastAsia="MS Mincho" w:hAnsi="Arial" w:cs="Arial"/>
          <w:snapToGrid w:val="0"/>
        </w:rPr>
        <w:t>contrapiso</w:t>
      </w:r>
      <w:proofErr w:type="spellEnd"/>
      <w:r w:rsidRPr="004D5616">
        <w:rPr>
          <w:rFonts w:ascii="Arial" w:eastAsia="MS Mincho" w:hAnsi="Arial" w:cs="Arial"/>
          <w:snapToGrid w:val="0"/>
        </w:rPr>
        <w:t>, obtenidos según lo indica en los planos y aprobados por el supervisor.</w:t>
      </w:r>
    </w:p>
    <w:p w14:paraId="2FB2579E" w14:textId="54F7CECD" w:rsidR="00C64CA3" w:rsidRPr="004D5616" w:rsidRDefault="00B5293A" w:rsidP="00C64CA3">
      <w:pPr>
        <w:rPr>
          <w:rFonts w:ascii="Arial" w:eastAsia="MS Mincho" w:hAnsi="Arial" w:cs="Arial"/>
          <w:b/>
          <w:snapToGrid w:val="0"/>
        </w:rPr>
      </w:pPr>
      <w:r w:rsidRPr="004D5616">
        <w:rPr>
          <w:rFonts w:ascii="Arial" w:eastAsia="MS Mincho" w:hAnsi="Arial" w:cs="Arial"/>
          <w:b/>
          <w:snapToGrid w:val="0"/>
        </w:rPr>
        <w:t>FORMA</w:t>
      </w:r>
      <w:r w:rsidR="00C64CA3" w:rsidRPr="004D5616">
        <w:rPr>
          <w:rFonts w:ascii="Arial" w:eastAsia="MS Mincho" w:hAnsi="Arial" w:cs="Arial"/>
          <w:b/>
          <w:snapToGrid w:val="0"/>
        </w:rPr>
        <w:t xml:space="preserve"> DE PAGO</w:t>
      </w:r>
    </w:p>
    <w:p w14:paraId="5BC7ABF1" w14:textId="4079ED8E" w:rsidR="002F6B15" w:rsidRPr="004D5616" w:rsidRDefault="00C64CA3" w:rsidP="002F6B15">
      <w:pPr>
        <w:rPr>
          <w:rFonts w:ascii="Arial" w:eastAsia="MS Mincho" w:hAnsi="Arial" w:cs="Arial"/>
          <w:snapToGrid w:val="0"/>
        </w:rPr>
      </w:pPr>
      <w:r w:rsidRPr="004D5616">
        <w:rPr>
          <w:rFonts w:ascii="Arial" w:eastAsia="MS Mincho" w:hAnsi="Arial" w:cs="Arial"/>
          <w:snapToGrid w:val="0"/>
        </w:rPr>
        <w:t>La forma de pago se efectuará de acuerdo al avance obtenido utilizando la unidad de medida antes indicada multiplicándola por el correspondiente precio unitario considerado en el presupuesto.</w:t>
      </w:r>
    </w:p>
    <w:p w14:paraId="5DF15CE7" w14:textId="67D8358A" w:rsidR="00AB642E" w:rsidRPr="004D5616" w:rsidRDefault="000E747B"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COBERTURA LADRILLO PASTELERO 24x24x3.5 cm ASENTADO C/MEZCLA E= 1" CON IMPERMEABILIZANTE</w:t>
      </w:r>
    </w:p>
    <w:p w14:paraId="34F263CB" w14:textId="2A799226" w:rsidR="00FF25C3" w:rsidRPr="004D5616" w:rsidRDefault="00FF25C3" w:rsidP="00FF25C3">
      <w:pPr>
        <w:jc w:val="both"/>
        <w:rPr>
          <w:rFonts w:ascii="Arial" w:hAnsi="Arial" w:cs="Arial"/>
          <w:b/>
          <w:spacing w:val="-3"/>
        </w:rPr>
      </w:pPr>
      <w:r w:rsidRPr="004D5616">
        <w:rPr>
          <w:rFonts w:ascii="Arial" w:hAnsi="Arial" w:cs="Arial"/>
          <w:b/>
          <w:spacing w:val="-3"/>
        </w:rPr>
        <w:t>DESCRIPCIÓN</w:t>
      </w:r>
    </w:p>
    <w:p w14:paraId="51EB30BF"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Se denomina así a los trabajos relacionados con la colocación de coberturas de ladrillo pastelero, según se indique en Planos.</w:t>
      </w:r>
    </w:p>
    <w:p w14:paraId="46B9EC99"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En general se utilizará como material de cobertura elementos impermeabilizantes, con todos los cuidados necesarios para evitar la filtración de agua de lluvia, para soportar los agentes exteriores y obtener así una cubierta durable y resistente. Serán materiales no conductores de calor.</w:t>
      </w:r>
    </w:p>
    <w:p w14:paraId="25A31A7F" w14:textId="359A1C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Las superficies acabadas tendrán un declive, el que se indique en planos, hacia el botadero o hacia los elementos colectores de agua de lluvia, tal como se indica en planos.</w:t>
      </w:r>
    </w:p>
    <w:p w14:paraId="7D3C32DB" w14:textId="0EC5C60C"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4D5616">
        <w:rPr>
          <w:rFonts w:ascii="Arial" w:hAnsi="Arial" w:cs="Arial"/>
          <w:b/>
          <w:bCs/>
          <w:spacing w:val="-3"/>
        </w:rPr>
        <w:t>MATERIALES</w:t>
      </w:r>
    </w:p>
    <w:p w14:paraId="0977E8A8"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w:t>
      </w:r>
      <w:r w:rsidRPr="004D5616">
        <w:rPr>
          <w:rFonts w:ascii="Arial" w:hAnsi="Arial" w:cs="Arial"/>
          <w:bCs/>
          <w:spacing w:val="-3"/>
        </w:rPr>
        <w:tab/>
        <w:t>Ladrillo:</w:t>
      </w:r>
    </w:p>
    <w:p w14:paraId="58253A7D"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Ladrillos de arcilla cocida de 24x24x3cm.</w:t>
      </w:r>
    </w:p>
    <w:p w14:paraId="2741B5DD"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Tendrán como mínimo las siguientes características:</w:t>
      </w:r>
    </w:p>
    <w:p w14:paraId="1EEA9AB5"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Peso específico</w:t>
      </w:r>
      <w:r w:rsidRPr="004D5616">
        <w:rPr>
          <w:rFonts w:ascii="Arial" w:hAnsi="Arial" w:cs="Arial"/>
          <w:bCs/>
          <w:spacing w:val="-3"/>
        </w:rPr>
        <w:tab/>
      </w:r>
      <w:r w:rsidRPr="004D5616">
        <w:rPr>
          <w:rFonts w:ascii="Arial" w:hAnsi="Arial" w:cs="Arial"/>
          <w:bCs/>
          <w:spacing w:val="-3"/>
        </w:rPr>
        <w:tab/>
        <w:t xml:space="preserve">            :</w:t>
      </w:r>
      <w:r w:rsidRPr="004D5616">
        <w:rPr>
          <w:rFonts w:ascii="Arial" w:hAnsi="Arial" w:cs="Arial"/>
          <w:bCs/>
          <w:spacing w:val="-3"/>
        </w:rPr>
        <w:tab/>
        <w:t>1.6 a 1.8</w:t>
      </w:r>
    </w:p>
    <w:p w14:paraId="293DC6CE"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Absorción</w:t>
      </w:r>
      <w:r w:rsidRPr="004D5616">
        <w:rPr>
          <w:rFonts w:ascii="Arial" w:hAnsi="Arial" w:cs="Arial"/>
          <w:bCs/>
          <w:spacing w:val="-3"/>
        </w:rPr>
        <w:tab/>
      </w:r>
      <w:r w:rsidRPr="004D5616">
        <w:rPr>
          <w:rFonts w:ascii="Arial" w:hAnsi="Arial" w:cs="Arial"/>
          <w:bCs/>
          <w:spacing w:val="-3"/>
        </w:rPr>
        <w:tab/>
        <w:t xml:space="preserve">          </w:t>
      </w:r>
      <w:r w:rsidRPr="004D5616">
        <w:rPr>
          <w:rFonts w:ascii="Arial" w:hAnsi="Arial" w:cs="Arial"/>
          <w:bCs/>
          <w:spacing w:val="-3"/>
        </w:rPr>
        <w:tab/>
        <w:t xml:space="preserve">  :</w:t>
      </w:r>
      <w:r w:rsidRPr="004D5616">
        <w:rPr>
          <w:rFonts w:ascii="Arial" w:hAnsi="Arial" w:cs="Arial"/>
          <w:bCs/>
          <w:spacing w:val="-3"/>
        </w:rPr>
        <w:tab/>
        <w:t>25% máximo.</w:t>
      </w:r>
    </w:p>
    <w:p w14:paraId="42009764"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Coeficiente de saturación          :</w:t>
      </w:r>
      <w:r w:rsidRPr="004D5616">
        <w:rPr>
          <w:rFonts w:ascii="Arial" w:hAnsi="Arial" w:cs="Arial"/>
          <w:bCs/>
          <w:spacing w:val="-3"/>
        </w:rPr>
        <w:tab/>
        <w:t>0.90 máximo.</w:t>
      </w:r>
    </w:p>
    <w:p w14:paraId="2BBCA6E7"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Alabeo</w:t>
      </w:r>
      <w:r w:rsidRPr="004D5616">
        <w:rPr>
          <w:rFonts w:ascii="Arial" w:hAnsi="Arial" w:cs="Arial"/>
          <w:bCs/>
          <w:spacing w:val="-3"/>
        </w:rPr>
        <w:tab/>
      </w:r>
      <w:r w:rsidRPr="004D5616">
        <w:rPr>
          <w:rFonts w:ascii="Arial" w:hAnsi="Arial" w:cs="Arial"/>
          <w:bCs/>
          <w:spacing w:val="-3"/>
        </w:rPr>
        <w:tab/>
      </w:r>
      <w:r w:rsidRPr="004D5616">
        <w:rPr>
          <w:rFonts w:ascii="Arial" w:hAnsi="Arial" w:cs="Arial"/>
          <w:bCs/>
          <w:spacing w:val="-3"/>
        </w:rPr>
        <w:tab/>
        <w:t xml:space="preserve">             </w:t>
      </w:r>
      <w:r w:rsidRPr="004D5616">
        <w:rPr>
          <w:rFonts w:ascii="Arial" w:hAnsi="Arial" w:cs="Arial"/>
          <w:bCs/>
          <w:spacing w:val="-3"/>
        </w:rPr>
        <w:tab/>
        <w:t xml:space="preserve"> :</w:t>
      </w:r>
      <w:r w:rsidRPr="004D5616">
        <w:rPr>
          <w:rFonts w:ascii="Arial" w:hAnsi="Arial" w:cs="Arial"/>
          <w:bCs/>
          <w:spacing w:val="-3"/>
        </w:rPr>
        <w:tab/>
        <w:t>5 mm  máximo.</w:t>
      </w:r>
    </w:p>
    <w:p w14:paraId="7F5BC202"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w:t>
      </w:r>
      <w:r w:rsidRPr="004D5616">
        <w:rPr>
          <w:rFonts w:ascii="Arial" w:hAnsi="Arial" w:cs="Arial"/>
          <w:bCs/>
          <w:spacing w:val="-3"/>
        </w:rPr>
        <w:tab/>
        <w:t>Mortero de Asentado</w:t>
      </w:r>
    </w:p>
    <w:p w14:paraId="7E2EBB9C"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Se utilizará mortero cemento-arena 1:5, se exigirá una superficie de nivel constante que alcance el nivel definitivo indicado en planos. Se colocará el ladrillo pastelero humedecido con anterioridad.</w:t>
      </w:r>
    </w:p>
    <w:p w14:paraId="61E05DA9" w14:textId="77777777"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w:t>
      </w:r>
      <w:r w:rsidRPr="004D5616">
        <w:rPr>
          <w:rFonts w:ascii="Arial" w:hAnsi="Arial" w:cs="Arial"/>
          <w:bCs/>
          <w:spacing w:val="-3"/>
        </w:rPr>
        <w:tab/>
        <w:t>Mortero para fragua</w:t>
      </w:r>
    </w:p>
    <w:p w14:paraId="7B858069" w14:textId="6E178D06"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Las juntas se fraguarán con mortero cemento-arena en proporción 1:5, se exigirá un alineamiento prolijo y de perpendicularidad en  las juntas  entre ladrillos,  estas  juntas  tendrán  una separación de 1 cm. a 1.5 cm.; la operación del fraguado se realizará en una sola jornada.</w:t>
      </w:r>
    </w:p>
    <w:p w14:paraId="4B9C2951" w14:textId="70D6E5FD" w:rsidR="00FF25C3" w:rsidRPr="004D5616" w:rsidRDefault="00FF25C3" w:rsidP="00FF25C3">
      <w:pPr>
        <w:jc w:val="both"/>
        <w:rPr>
          <w:rFonts w:ascii="Arial" w:hAnsi="Arial" w:cs="Arial"/>
          <w:b/>
          <w:spacing w:val="-3"/>
        </w:rPr>
      </w:pPr>
      <w:r w:rsidRPr="004D5616">
        <w:rPr>
          <w:rFonts w:ascii="Arial" w:hAnsi="Arial" w:cs="Arial"/>
          <w:b/>
          <w:spacing w:val="-3"/>
        </w:rPr>
        <w:t>UNIDAD DE MEDIDA</w:t>
      </w:r>
    </w:p>
    <w:p w14:paraId="659A7365" w14:textId="7B703EAE" w:rsidR="00FF25C3" w:rsidRPr="004D5616" w:rsidRDefault="00FF25C3" w:rsidP="00FF25C3">
      <w:pPr>
        <w:jc w:val="both"/>
        <w:rPr>
          <w:rFonts w:ascii="Arial" w:hAnsi="Arial" w:cs="Arial"/>
          <w:spacing w:val="-3"/>
        </w:rPr>
      </w:pPr>
      <w:r w:rsidRPr="004D5616">
        <w:rPr>
          <w:rFonts w:ascii="Arial" w:hAnsi="Arial" w:cs="Arial"/>
          <w:spacing w:val="-3"/>
        </w:rPr>
        <w:t>Metro cuadrado (M2).</w:t>
      </w:r>
    </w:p>
    <w:p w14:paraId="7149C7B9" w14:textId="017B832C" w:rsidR="00FF25C3" w:rsidRPr="004D5616" w:rsidRDefault="00FF25C3" w:rsidP="00FF25C3">
      <w:pPr>
        <w:jc w:val="both"/>
        <w:rPr>
          <w:rFonts w:ascii="Arial" w:hAnsi="Arial" w:cs="Arial"/>
          <w:b/>
          <w:spacing w:val="-3"/>
        </w:rPr>
      </w:pPr>
      <w:r w:rsidRPr="004D5616">
        <w:rPr>
          <w:rFonts w:ascii="Arial" w:hAnsi="Arial" w:cs="Arial"/>
          <w:b/>
          <w:spacing w:val="-3"/>
        </w:rPr>
        <w:t>MÉTODO DE MEDICIÓN</w:t>
      </w:r>
    </w:p>
    <w:p w14:paraId="67F9A4AE" w14:textId="4E639C23" w:rsidR="00FF25C3" w:rsidRPr="004D5616" w:rsidRDefault="00FF25C3" w:rsidP="00FF25C3">
      <w:pPr>
        <w:jc w:val="both"/>
        <w:rPr>
          <w:rFonts w:ascii="Arial" w:hAnsi="Arial" w:cs="Arial"/>
          <w:spacing w:val="-3"/>
        </w:rPr>
      </w:pPr>
      <w:r w:rsidRPr="004D5616">
        <w:rPr>
          <w:rFonts w:ascii="Arial" w:hAnsi="Arial" w:cs="Arial"/>
          <w:spacing w:val="-3"/>
        </w:rPr>
        <w:t xml:space="preserve">Se medirá por metro cuadrado de losa, obtenidos según lo indican los planos y aprobados por el Ingeniero Supervisor. </w:t>
      </w:r>
    </w:p>
    <w:p w14:paraId="41C572E0" w14:textId="77777777" w:rsidR="00B5293A" w:rsidRPr="004D5616" w:rsidRDefault="00B5293A" w:rsidP="00B5293A">
      <w:pPr>
        <w:tabs>
          <w:tab w:val="left" w:pos="-720"/>
          <w:tab w:val="left" w:pos="0"/>
          <w:tab w:val="left" w:pos="720"/>
          <w:tab w:val="left" w:pos="1440"/>
          <w:tab w:val="left" w:pos="1872"/>
          <w:tab w:val="left" w:pos="2304"/>
          <w:tab w:val="left" w:pos="2880"/>
        </w:tabs>
        <w:suppressAutoHyphens/>
        <w:jc w:val="both"/>
        <w:rPr>
          <w:rFonts w:ascii="Arial" w:hAnsi="Arial" w:cs="Arial"/>
          <w:b/>
          <w:spacing w:val="-3"/>
        </w:rPr>
      </w:pPr>
      <w:r w:rsidRPr="004D5616">
        <w:rPr>
          <w:rFonts w:ascii="Arial" w:hAnsi="Arial" w:cs="Arial"/>
          <w:b/>
          <w:spacing w:val="-3"/>
        </w:rPr>
        <w:t xml:space="preserve">FORMA DE PAGO </w:t>
      </w:r>
    </w:p>
    <w:p w14:paraId="03CD88D4" w14:textId="0CE145CA" w:rsidR="00FF25C3" w:rsidRPr="004D5616" w:rsidRDefault="00FF25C3" w:rsidP="00FF25C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La cantidad determinada según el método de medición, será pagada al precio unitario del contrato, y dicho pago constituirá compensación total por el costo de material, equipo, mano de obra e imprevistos necesarios para completar la partida.</w:t>
      </w:r>
    </w:p>
    <w:p w14:paraId="45B1D2A8" w14:textId="70F16329" w:rsidR="00C64CA3" w:rsidRPr="004D5616" w:rsidRDefault="00C64CA3" w:rsidP="008C2516">
      <w:pPr>
        <w:pStyle w:val="Ttulo1"/>
        <w:keepNext w:val="0"/>
        <w:keepLines w:val="0"/>
        <w:widowControl w:val="0"/>
        <w:numPr>
          <w:ilvl w:val="2"/>
          <w:numId w:val="11"/>
        </w:numPr>
        <w:snapToGrid w:val="0"/>
        <w:spacing w:after="160" w:line="240" w:lineRule="auto"/>
        <w:ind w:left="1134" w:hanging="1134"/>
        <w:jc w:val="both"/>
        <w:rPr>
          <w:rFonts w:ascii="Arial" w:eastAsiaTheme="minorEastAsia" w:hAnsi="Arial" w:cs="Arial"/>
          <w:b/>
          <w:bCs/>
          <w:color w:val="auto"/>
          <w:spacing w:val="-3"/>
          <w:sz w:val="22"/>
          <w:szCs w:val="22"/>
        </w:rPr>
      </w:pPr>
      <w:r w:rsidRPr="004D5616">
        <w:rPr>
          <w:rFonts w:ascii="Arial" w:eastAsiaTheme="minorEastAsia" w:hAnsi="Arial" w:cs="Arial"/>
          <w:b/>
          <w:bCs/>
          <w:color w:val="auto"/>
          <w:spacing w:val="-3"/>
          <w:sz w:val="22"/>
          <w:szCs w:val="22"/>
        </w:rPr>
        <w:t>PISO PORCELANATO 0.60 X 0.60 M</w:t>
      </w:r>
    </w:p>
    <w:p w14:paraId="77760C6F" w14:textId="45031980" w:rsidR="00546223" w:rsidRPr="004D5616" w:rsidRDefault="00546223" w:rsidP="008C2516">
      <w:pPr>
        <w:pStyle w:val="Ttulo1"/>
        <w:keepNext w:val="0"/>
        <w:keepLines w:val="0"/>
        <w:widowControl w:val="0"/>
        <w:numPr>
          <w:ilvl w:val="2"/>
          <w:numId w:val="11"/>
        </w:numPr>
        <w:snapToGrid w:val="0"/>
        <w:spacing w:after="160" w:line="240" w:lineRule="auto"/>
        <w:ind w:left="1134" w:hanging="1134"/>
        <w:jc w:val="both"/>
        <w:rPr>
          <w:rFonts w:ascii="Arial" w:eastAsiaTheme="minorEastAsia" w:hAnsi="Arial" w:cs="Arial"/>
          <w:b/>
          <w:bCs/>
          <w:color w:val="auto"/>
          <w:spacing w:val="-3"/>
          <w:sz w:val="22"/>
          <w:szCs w:val="22"/>
        </w:rPr>
      </w:pPr>
      <w:r w:rsidRPr="004D5616">
        <w:rPr>
          <w:rFonts w:ascii="Arial" w:eastAsiaTheme="minorEastAsia" w:hAnsi="Arial" w:cs="Arial"/>
          <w:b/>
          <w:bCs/>
          <w:color w:val="auto"/>
          <w:spacing w:val="-3"/>
          <w:sz w:val="22"/>
          <w:szCs w:val="22"/>
        </w:rPr>
        <w:t>PISO PORCELANATO 0.45 X 0.45 M</w:t>
      </w:r>
    </w:p>
    <w:p w14:paraId="3F1571F3" w14:textId="77777777" w:rsidR="007200AE" w:rsidRPr="004D5616" w:rsidRDefault="007200AE" w:rsidP="007200AE">
      <w:pPr>
        <w:rPr>
          <w:rFonts w:ascii="Arial" w:hAnsi="Arial" w:cs="Arial"/>
          <w:b/>
        </w:rPr>
      </w:pPr>
      <w:r w:rsidRPr="004D5616">
        <w:rPr>
          <w:rFonts w:ascii="Arial" w:hAnsi="Arial" w:cs="Arial"/>
          <w:b/>
        </w:rPr>
        <w:t>DESCRIPCIÓN</w:t>
      </w:r>
    </w:p>
    <w:p w14:paraId="75C22F8B" w14:textId="1C022465" w:rsidR="007200AE" w:rsidRPr="004D5616" w:rsidRDefault="007200AE" w:rsidP="007200AE">
      <w:pPr>
        <w:tabs>
          <w:tab w:val="left" w:pos="-720"/>
        </w:tabs>
        <w:suppressAutoHyphens/>
        <w:spacing w:before="10" w:after="10"/>
        <w:jc w:val="both"/>
        <w:rPr>
          <w:rFonts w:ascii="Arial" w:hAnsi="Arial" w:cs="Arial"/>
        </w:rPr>
      </w:pPr>
      <w:r w:rsidRPr="004D5616">
        <w:rPr>
          <w:rFonts w:ascii="Arial" w:hAnsi="Arial" w:cs="Arial"/>
        </w:rPr>
        <w:t xml:space="preserve">El material a ser utilizado será </w:t>
      </w:r>
      <w:proofErr w:type="spellStart"/>
      <w:r w:rsidR="00C64CA3" w:rsidRPr="004D5616">
        <w:rPr>
          <w:rFonts w:ascii="Arial" w:hAnsi="Arial" w:cs="Arial"/>
        </w:rPr>
        <w:t>porcelanato</w:t>
      </w:r>
      <w:proofErr w:type="spellEnd"/>
      <w:r w:rsidR="00603D72" w:rsidRPr="004D5616">
        <w:rPr>
          <w:rFonts w:ascii="Arial" w:hAnsi="Arial" w:cs="Arial"/>
        </w:rPr>
        <w:t xml:space="preserve"> </w:t>
      </w:r>
      <w:r w:rsidRPr="004D5616">
        <w:rPr>
          <w:rFonts w:ascii="Arial" w:hAnsi="Arial" w:cs="Arial"/>
        </w:rPr>
        <w:t>de primera calidad y del mismo lote para garantizar el tono del color. No se aceptará material con resaltes ni manchas de ningún tipo.</w:t>
      </w:r>
    </w:p>
    <w:p w14:paraId="23EFD1C9" w14:textId="77777777" w:rsidR="007200AE" w:rsidRPr="004D5616" w:rsidRDefault="007200AE" w:rsidP="007200AE">
      <w:pPr>
        <w:tabs>
          <w:tab w:val="left" w:pos="-720"/>
        </w:tabs>
        <w:suppressAutoHyphens/>
        <w:spacing w:before="10" w:after="10"/>
        <w:jc w:val="both"/>
        <w:rPr>
          <w:rFonts w:ascii="Arial" w:hAnsi="Arial" w:cs="Arial"/>
        </w:rPr>
      </w:pPr>
    </w:p>
    <w:p w14:paraId="5F339EF6" w14:textId="77777777" w:rsidR="007200AE" w:rsidRPr="004D5616" w:rsidRDefault="007200AE" w:rsidP="007200AE">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4D5616">
        <w:rPr>
          <w:rFonts w:ascii="Arial" w:hAnsi="Arial" w:cs="Arial"/>
          <w:b/>
          <w:bCs/>
          <w:spacing w:val="-3"/>
        </w:rPr>
        <w:t>MÉTODO DE EJECUCIÓN</w:t>
      </w:r>
    </w:p>
    <w:p w14:paraId="1DF383F7" w14:textId="3E1415DE" w:rsidR="007200AE" w:rsidRPr="004D5616" w:rsidRDefault="007200AE" w:rsidP="007200AE">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Se emplantillará cada ambiente donde se coloque</w:t>
      </w:r>
      <w:r w:rsidR="00BA3D33" w:rsidRPr="004D5616">
        <w:rPr>
          <w:rFonts w:ascii="Arial" w:hAnsi="Arial" w:cs="Arial"/>
          <w:bCs/>
          <w:spacing w:val="-3"/>
        </w:rPr>
        <w:t xml:space="preserve"> el</w:t>
      </w:r>
      <w:r w:rsidRPr="004D5616">
        <w:rPr>
          <w:rFonts w:ascii="Arial" w:hAnsi="Arial" w:cs="Arial"/>
          <w:bCs/>
          <w:spacing w:val="-3"/>
        </w:rPr>
        <w:t xml:space="preserve"> </w:t>
      </w:r>
      <w:proofErr w:type="spellStart"/>
      <w:r w:rsidR="00BA3D33" w:rsidRPr="004D5616">
        <w:rPr>
          <w:rFonts w:ascii="Arial" w:hAnsi="Arial" w:cs="Arial"/>
        </w:rPr>
        <w:t>porcelanato</w:t>
      </w:r>
      <w:proofErr w:type="spellEnd"/>
      <w:r w:rsidR="00BA3D33" w:rsidRPr="004D5616">
        <w:rPr>
          <w:rFonts w:ascii="Arial" w:hAnsi="Arial" w:cs="Arial"/>
        </w:rPr>
        <w:t xml:space="preserve"> </w:t>
      </w:r>
      <w:r w:rsidRPr="004D5616">
        <w:rPr>
          <w:rFonts w:ascii="Arial" w:hAnsi="Arial" w:cs="Arial"/>
          <w:bCs/>
          <w:spacing w:val="-3"/>
        </w:rPr>
        <w:t xml:space="preserve">y se evitará en lo posible los cortes del </w:t>
      </w:r>
      <w:proofErr w:type="spellStart"/>
      <w:r w:rsidR="00BA3D33" w:rsidRPr="004D5616">
        <w:rPr>
          <w:rFonts w:ascii="Arial" w:hAnsi="Arial" w:cs="Arial"/>
        </w:rPr>
        <w:t>porcelanato</w:t>
      </w:r>
      <w:proofErr w:type="spellEnd"/>
      <w:r w:rsidRPr="004D5616">
        <w:rPr>
          <w:rFonts w:ascii="Arial" w:hAnsi="Arial" w:cs="Arial"/>
          <w:bCs/>
          <w:spacing w:val="-3"/>
        </w:rPr>
        <w:t>. Cuando se produzcan cortes, el criterio será colocarlos en los extremos y en las zonas menos visibles.</w:t>
      </w:r>
    </w:p>
    <w:p w14:paraId="6AC9044A" w14:textId="1E53B150" w:rsidR="007200AE" w:rsidRPr="004D5616" w:rsidRDefault="007200AE" w:rsidP="007200AE">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Sobre el pegamento, serán</w:t>
      </w:r>
      <w:r w:rsidR="00BA3D33" w:rsidRPr="004D5616">
        <w:rPr>
          <w:rFonts w:ascii="Arial" w:hAnsi="Arial" w:cs="Arial"/>
          <w:bCs/>
          <w:spacing w:val="-3"/>
        </w:rPr>
        <w:t xml:space="preserve"> colocados lo</w:t>
      </w:r>
      <w:r w:rsidRPr="004D5616">
        <w:rPr>
          <w:rFonts w:ascii="Arial" w:hAnsi="Arial" w:cs="Arial"/>
          <w:bCs/>
          <w:spacing w:val="-3"/>
        </w:rPr>
        <w:t xml:space="preserve">s </w:t>
      </w:r>
      <w:proofErr w:type="spellStart"/>
      <w:r w:rsidR="00BA3D33" w:rsidRPr="004D5616">
        <w:rPr>
          <w:rFonts w:ascii="Arial" w:hAnsi="Arial" w:cs="Arial"/>
        </w:rPr>
        <w:t>porcelanato</w:t>
      </w:r>
      <w:proofErr w:type="spellEnd"/>
      <w:r w:rsidRPr="004D5616">
        <w:rPr>
          <w:rFonts w:ascii="Arial" w:hAnsi="Arial" w:cs="Arial"/>
          <w:bCs/>
          <w:spacing w:val="-3"/>
        </w:rPr>
        <w:t xml:space="preserve">, presionándolas hasta que ocupen su nivel definitivo.  Los </w:t>
      </w:r>
      <w:proofErr w:type="spellStart"/>
      <w:r w:rsidR="00BA3D33" w:rsidRPr="004D5616">
        <w:rPr>
          <w:rFonts w:ascii="Arial" w:hAnsi="Arial" w:cs="Arial"/>
        </w:rPr>
        <w:t>porcelanatos</w:t>
      </w:r>
      <w:proofErr w:type="spellEnd"/>
      <w:r w:rsidR="00BA3D33" w:rsidRPr="004D5616">
        <w:rPr>
          <w:rFonts w:ascii="Arial" w:hAnsi="Arial" w:cs="Arial"/>
        </w:rPr>
        <w:t xml:space="preserve"> </w:t>
      </w:r>
      <w:r w:rsidRPr="004D5616">
        <w:rPr>
          <w:rFonts w:ascii="Arial" w:hAnsi="Arial" w:cs="Arial"/>
          <w:bCs/>
          <w:spacing w:val="-3"/>
        </w:rPr>
        <w:t xml:space="preserve">se colocarán mojados.   </w:t>
      </w:r>
    </w:p>
    <w:p w14:paraId="3DCCAD29" w14:textId="09082F67" w:rsidR="007200AE" w:rsidRPr="004D5616" w:rsidRDefault="007200AE" w:rsidP="007200AE">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 xml:space="preserve">Por medio de cordeles se controlará el alineamiento de las juntas de los </w:t>
      </w:r>
      <w:proofErr w:type="spellStart"/>
      <w:r w:rsidR="00BA3D33" w:rsidRPr="004D5616">
        <w:rPr>
          <w:rFonts w:ascii="Arial" w:hAnsi="Arial" w:cs="Arial"/>
        </w:rPr>
        <w:t>porcelanatos</w:t>
      </w:r>
      <w:proofErr w:type="spellEnd"/>
      <w:r w:rsidR="00BA3D33" w:rsidRPr="004D5616">
        <w:rPr>
          <w:rFonts w:ascii="Arial" w:hAnsi="Arial" w:cs="Arial"/>
        </w:rPr>
        <w:t xml:space="preserve"> </w:t>
      </w:r>
      <w:r w:rsidRPr="004D5616">
        <w:rPr>
          <w:rFonts w:ascii="Arial" w:hAnsi="Arial" w:cs="Arial"/>
          <w:bCs/>
          <w:spacing w:val="-3"/>
        </w:rPr>
        <w:t xml:space="preserve">y se conseguirá la compartición de los distintos ambientes del número entero o fraccionario de cerámicos. Para las juntas se usarán crucetas. En ambos sentidos del asentado de los </w:t>
      </w:r>
      <w:proofErr w:type="spellStart"/>
      <w:r w:rsidR="00BA3D33" w:rsidRPr="004D5616">
        <w:rPr>
          <w:rFonts w:ascii="Arial" w:hAnsi="Arial" w:cs="Arial"/>
          <w:bCs/>
          <w:spacing w:val="-3"/>
        </w:rPr>
        <w:t>porcelanatos</w:t>
      </w:r>
      <w:proofErr w:type="spellEnd"/>
      <w:r w:rsidRPr="004D5616">
        <w:rPr>
          <w:rFonts w:ascii="Arial" w:hAnsi="Arial" w:cs="Arial"/>
          <w:bCs/>
          <w:spacing w:val="-3"/>
        </w:rPr>
        <w:t>.</w:t>
      </w:r>
    </w:p>
    <w:p w14:paraId="78BFA6FD" w14:textId="3178AB61" w:rsidR="007200AE" w:rsidRPr="004D5616" w:rsidRDefault="007200AE" w:rsidP="007200AE">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 xml:space="preserve">En general, todos los trabajos con </w:t>
      </w:r>
      <w:proofErr w:type="spellStart"/>
      <w:r w:rsidR="00546223" w:rsidRPr="004D5616">
        <w:rPr>
          <w:rFonts w:ascii="Arial" w:hAnsi="Arial" w:cs="Arial"/>
          <w:bCs/>
          <w:spacing w:val="-3"/>
        </w:rPr>
        <w:t>porcelanato</w:t>
      </w:r>
      <w:proofErr w:type="spellEnd"/>
      <w:r w:rsidR="00546223" w:rsidRPr="004D5616">
        <w:rPr>
          <w:rFonts w:ascii="Arial" w:hAnsi="Arial" w:cs="Arial"/>
          <w:bCs/>
          <w:spacing w:val="-3"/>
        </w:rPr>
        <w:t xml:space="preserve"> </w:t>
      </w:r>
      <w:r w:rsidRPr="004D5616">
        <w:rPr>
          <w:rFonts w:ascii="Arial" w:hAnsi="Arial" w:cs="Arial"/>
          <w:bCs/>
          <w:spacing w:val="-3"/>
        </w:rPr>
        <w:t xml:space="preserve">serán hechos en forma tal que llenen debidamente todos los espacios, a fin de que donde sea posible, no haya </w:t>
      </w:r>
      <w:proofErr w:type="spellStart"/>
      <w:r w:rsidR="00546223" w:rsidRPr="004D5616">
        <w:rPr>
          <w:rFonts w:ascii="Arial" w:hAnsi="Arial" w:cs="Arial"/>
        </w:rPr>
        <w:t>porcelanato</w:t>
      </w:r>
      <w:proofErr w:type="spellEnd"/>
      <w:r w:rsidR="00546223" w:rsidRPr="004D5616">
        <w:rPr>
          <w:rFonts w:ascii="Arial" w:hAnsi="Arial" w:cs="Arial"/>
        </w:rPr>
        <w:t xml:space="preserve"> </w:t>
      </w:r>
      <w:r w:rsidRPr="004D5616">
        <w:rPr>
          <w:rFonts w:ascii="Arial" w:hAnsi="Arial" w:cs="Arial"/>
          <w:bCs/>
          <w:spacing w:val="-3"/>
        </w:rPr>
        <w:t>menores a la mitad de su dimensión total.</w:t>
      </w:r>
    </w:p>
    <w:p w14:paraId="31A9BE67" w14:textId="58007573" w:rsidR="007200AE" w:rsidRPr="004D5616" w:rsidRDefault="007200AE" w:rsidP="007200AE">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 xml:space="preserve">Todas las intersecciones y vueltas en los trabajos de </w:t>
      </w:r>
      <w:proofErr w:type="spellStart"/>
      <w:r w:rsidR="00546223" w:rsidRPr="004D5616">
        <w:rPr>
          <w:rFonts w:ascii="Arial" w:hAnsi="Arial" w:cs="Arial"/>
        </w:rPr>
        <w:t>porcelanato</w:t>
      </w:r>
      <w:proofErr w:type="spellEnd"/>
      <w:r w:rsidR="00546223" w:rsidRPr="004D5616">
        <w:rPr>
          <w:rFonts w:ascii="Arial" w:hAnsi="Arial" w:cs="Arial"/>
        </w:rPr>
        <w:t xml:space="preserve"> </w:t>
      </w:r>
      <w:r w:rsidRPr="004D5616">
        <w:rPr>
          <w:rFonts w:ascii="Arial" w:hAnsi="Arial" w:cs="Arial"/>
          <w:bCs/>
          <w:spacing w:val="-3"/>
        </w:rPr>
        <w:t xml:space="preserve">serán formadas perfectamente y los </w:t>
      </w:r>
      <w:proofErr w:type="spellStart"/>
      <w:r w:rsidR="00546223" w:rsidRPr="004D5616">
        <w:rPr>
          <w:rFonts w:ascii="Arial" w:hAnsi="Arial" w:cs="Arial"/>
        </w:rPr>
        <w:t>porcelanatos</w:t>
      </w:r>
      <w:proofErr w:type="spellEnd"/>
      <w:r w:rsidR="00546223" w:rsidRPr="004D5616">
        <w:rPr>
          <w:rFonts w:ascii="Arial" w:hAnsi="Arial" w:cs="Arial"/>
        </w:rPr>
        <w:t xml:space="preserve"> </w:t>
      </w:r>
      <w:r w:rsidRPr="004D5616">
        <w:rPr>
          <w:rFonts w:ascii="Arial" w:hAnsi="Arial" w:cs="Arial"/>
          <w:bCs/>
          <w:spacing w:val="-3"/>
        </w:rPr>
        <w:t>que se corten, lo serán nítidamente.</w:t>
      </w:r>
    </w:p>
    <w:p w14:paraId="3874AC03" w14:textId="50C5C1E2" w:rsidR="007200AE" w:rsidRPr="004D5616" w:rsidRDefault="007200AE" w:rsidP="007200AE">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Las superficies serán terminadas con nitidez, perfectamente planas, con las juntas bien alineadas, sin resaltes, ni defectos.  Se pondrá especialmente interés en lograr el nivel exacto del piso terminado.</w:t>
      </w:r>
    </w:p>
    <w:p w14:paraId="6EF7C089" w14:textId="07171094" w:rsidR="007200AE" w:rsidRPr="004D5616" w:rsidRDefault="007200AE" w:rsidP="00546223">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 xml:space="preserve">Fraguado de </w:t>
      </w:r>
      <w:proofErr w:type="spellStart"/>
      <w:r w:rsidR="00546223" w:rsidRPr="004D5616">
        <w:rPr>
          <w:rFonts w:ascii="Arial" w:hAnsi="Arial" w:cs="Arial"/>
        </w:rPr>
        <w:t>porcelanato</w:t>
      </w:r>
      <w:proofErr w:type="spellEnd"/>
    </w:p>
    <w:p w14:paraId="367CB223" w14:textId="5CD4F615" w:rsidR="007200AE" w:rsidRPr="004D5616" w:rsidRDefault="007200AE" w:rsidP="007200AE">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Se tomarán</w:t>
      </w:r>
      <w:r w:rsidR="00546223" w:rsidRPr="004D5616">
        <w:rPr>
          <w:rFonts w:ascii="Arial" w:hAnsi="Arial" w:cs="Arial"/>
          <w:bCs/>
          <w:spacing w:val="-3"/>
        </w:rPr>
        <w:t xml:space="preserve"> precauciones para no pisar los </w:t>
      </w:r>
      <w:proofErr w:type="spellStart"/>
      <w:r w:rsidR="00546223" w:rsidRPr="004D5616">
        <w:rPr>
          <w:rFonts w:ascii="Arial" w:hAnsi="Arial" w:cs="Arial"/>
        </w:rPr>
        <w:t>porcelanatos</w:t>
      </w:r>
      <w:proofErr w:type="spellEnd"/>
      <w:r w:rsidR="00546223" w:rsidRPr="004D5616">
        <w:rPr>
          <w:rFonts w:ascii="Arial" w:hAnsi="Arial" w:cs="Arial"/>
        </w:rPr>
        <w:t xml:space="preserve"> </w:t>
      </w:r>
      <w:r w:rsidRPr="004D5616">
        <w:rPr>
          <w:rFonts w:ascii="Arial" w:hAnsi="Arial" w:cs="Arial"/>
          <w:bCs/>
          <w:spacing w:val="-3"/>
        </w:rPr>
        <w:t>r</w:t>
      </w:r>
      <w:r w:rsidR="00546223" w:rsidRPr="004D5616">
        <w:rPr>
          <w:rFonts w:ascii="Arial" w:hAnsi="Arial" w:cs="Arial"/>
          <w:bCs/>
          <w:spacing w:val="-3"/>
        </w:rPr>
        <w:t>ecientemente asentado</w:t>
      </w:r>
      <w:r w:rsidRPr="004D5616">
        <w:rPr>
          <w:rFonts w:ascii="Arial" w:hAnsi="Arial" w:cs="Arial"/>
          <w:bCs/>
          <w:spacing w:val="-3"/>
        </w:rPr>
        <w:t>s, y para ejecutar el fraguado se dispondrá una tabla a manera de puente sobre las cerámicas asentadas, para andar sobre ellas, en el momento del fraguado.</w:t>
      </w:r>
    </w:p>
    <w:p w14:paraId="4565B575" w14:textId="3A60F7FA" w:rsidR="007200AE" w:rsidRPr="004D5616" w:rsidRDefault="007200AE" w:rsidP="007200AE">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Luego del fraguado no se caminará sobre el piso hasta después de 48 horas.</w:t>
      </w:r>
    </w:p>
    <w:p w14:paraId="7A05DB50" w14:textId="77777777" w:rsidR="00AE067F" w:rsidRPr="004D5616" w:rsidRDefault="00AE067F" w:rsidP="00AE067F">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4D5616">
        <w:rPr>
          <w:rFonts w:ascii="Arial" w:hAnsi="Arial" w:cs="Arial"/>
          <w:b/>
          <w:bCs/>
          <w:spacing w:val="-3"/>
        </w:rPr>
        <w:t>UNIDAD DE MEDIDA</w:t>
      </w:r>
    </w:p>
    <w:p w14:paraId="3A35F95B" w14:textId="52F58028" w:rsidR="007200AE" w:rsidRPr="004D5616" w:rsidRDefault="007200AE" w:rsidP="007200AE">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La unidad de medición de esta partida será el metro cuadrado (m2).</w:t>
      </w:r>
    </w:p>
    <w:p w14:paraId="43ABE90E" w14:textId="637EF1C0" w:rsidR="007200AE" w:rsidRPr="004D5616" w:rsidRDefault="00B5293A" w:rsidP="007200AE">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4D5616">
        <w:rPr>
          <w:rFonts w:ascii="Arial" w:hAnsi="Arial" w:cs="Arial"/>
          <w:b/>
          <w:bCs/>
          <w:spacing w:val="-3"/>
        </w:rPr>
        <w:t>FORMA</w:t>
      </w:r>
      <w:r w:rsidR="007200AE" w:rsidRPr="004D5616">
        <w:rPr>
          <w:rFonts w:ascii="Arial" w:hAnsi="Arial" w:cs="Arial"/>
          <w:b/>
          <w:bCs/>
          <w:spacing w:val="-3"/>
        </w:rPr>
        <w:t xml:space="preserve"> DE PAGO</w:t>
      </w:r>
    </w:p>
    <w:p w14:paraId="732F7634" w14:textId="20E9AD2B" w:rsidR="007200AE" w:rsidRPr="004D5616" w:rsidRDefault="007200AE" w:rsidP="007200AE">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La cantidad determinada según el método de medición será pagada al precio unitario del contrato, y dicho pago constituirá compensación total por el costo de material, equipo, mano de obra e imprevistos necesarios para completar la partida.</w:t>
      </w:r>
    </w:p>
    <w:p w14:paraId="77D3D38C" w14:textId="097AE960" w:rsidR="00AB642E" w:rsidRPr="004D5616" w:rsidRDefault="00AB642E" w:rsidP="008C2516">
      <w:pPr>
        <w:pStyle w:val="Ttulo1"/>
        <w:keepNext w:val="0"/>
        <w:keepLines w:val="0"/>
        <w:widowControl w:val="0"/>
        <w:numPr>
          <w:ilvl w:val="1"/>
          <w:numId w:val="11"/>
        </w:numPr>
        <w:snapToGrid w:val="0"/>
        <w:spacing w:after="160" w:line="240" w:lineRule="auto"/>
        <w:ind w:left="993" w:hanging="993"/>
        <w:jc w:val="both"/>
        <w:rPr>
          <w:rFonts w:ascii="Arial" w:hAnsi="Arial" w:cs="Arial"/>
          <w:b/>
          <w:bCs/>
          <w:color w:val="auto"/>
          <w:sz w:val="22"/>
          <w:szCs w:val="22"/>
        </w:rPr>
      </w:pPr>
      <w:r w:rsidRPr="004D5616">
        <w:rPr>
          <w:rFonts w:ascii="Arial" w:hAnsi="Arial" w:cs="Arial"/>
          <w:b/>
          <w:bCs/>
          <w:color w:val="auto"/>
          <w:sz w:val="22"/>
          <w:szCs w:val="22"/>
        </w:rPr>
        <w:t>CONTRAZOCALOS</w:t>
      </w:r>
    </w:p>
    <w:p w14:paraId="67342350" w14:textId="335F7CC8" w:rsidR="00AB642E" w:rsidRPr="004D5616" w:rsidRDefault="00AB642E" w:rsidP="008C2516">
      <w:pPr>
        <w:pStyle w:val="Ttulo1"/>
        <w:keepNext w:val="0"/>
        <w:keepLines w:val="0"/>
        <w:widowControl w:val="0"/>
        <w:numPr>
          <w:ilvl w:val="2"/>
          <w:numId w:val="11"/>
        </w:numPr>
        <w:snapToGrid w:val="0"/>
        <w:spacing w:after="160" w:line="240" w:lineRule="auto"/>
        <w:ind w:left="1276" w:hanging="1287"/>
        <w:jc w:val="both"/>
        <w:rPr>
          <w:rFonts w:ascii="Arial" w:hAnsi="Arial" w:cs="Arial"/>
          <w:b/>
          <w:bCs/>
          <w:color w:val="auto"/>
          <w:sz w:val="22"/>
          <w:szCs w:val="22"/>
        </w:rPr>
      </w:pPr>
      <w:r w:rsidRPr="004D5616">
        <w:rPr>
          <w:rFonts w:ascii="Arial" w:hAnsi="Arial" w:cs="Arial"/>
          <w:b/>
          <w:bCs/>
          <w:color w:val="auto"/>
          <w:sz w:val="22"/>
          <w:szCs w:val="22"/>
        </w:rPr>
        <w:t xml:space="preserve">CONTRAZOCALO </w:t>
      </w:r>
      <w:r w:rsidR="006B43CD" w:rsidRPr="004D5616">
        <w:rPr>
          <w:rFonts w:ascii="Arial" w:hAnsi="Arial" w:cs="Arial"/>
          <w:b/>
          <w:bCs/>
          <w:color w:val="auto"/>
          <w:sz w:val="22"/>
          <w:szCs w:val="22"/>
        </w:rPr>
        <w:t>PORCELANATO 0.60 X 0.15 M.</w:t>
      </w:r>
    </w:p>
    <w:p w14:paraId="237B29F5" w14:textId="54D38F90" w:rsidR="006B43CD" w:rsidRPr="004D5616" w:rsidRDefault="006B43CD" w:rsidP="008C2516">
      <w:pPr>
        <w:pStyle w:val="Ttulo1"/>
        <w:keepNext w:val="0"/>
        <w:keepLines w:val="0"/>
        <w:widowControl w:val="0"/>
        <w:numPr>
          <w:ilvl w:val="2"/>
          <w:numId w:val="11"/>
        </w:numPr>
        <w:snapToGrid w:val="0"/>
        <w:spacing w:after="160" w:line="240" w:lineRule="auto"/>
        <w:ind w:left="1276" w:hanging="1287"/>
        <w:jc w:val="both"/>
        <w:rPr>
          <w:rFonts w:ascii="Arial" w:hAnsi="Arial" w:cs="Arial"/>
          <w:b/>
          <w:bCs/>
          <w:color w:val="auto"/>
          <w:sz w:val="22"/>
          <w:szCs w:val="22"/>
        </w:rPr>
      </w:pPr>
      <w:r w:rsidRPr="004D5616">
        <w:rPr>
          <w:rFonts w:ascii="Arial" w:hAnsi="Arial" w:cs="Arial"/>
          <w:b/>
          <w:bCs/>
          <w:color w:val="auto"/>
          <w:sz w:val="22"/>
          <w:szCs w:val="22"/>
        </w:rPr>
        <w:t>CONTRAZOCALO PORCELANATO 0.45 X 0.15 M</w:t>
      </w:r>
    </w:p>
    <w:p w14:paraId="15442FB3" w14:textId="77777777" w:rsidR="00DA67BE" w:rsidRPr="004D5616" w:rsidRDefault="00DA67BE" w:rsidP="00DA67BE">
      <w:pPr>
        <w:tabs>
          <w:tab w:val="left" w:pos="-720"/>
        </w:tabs>
        <w:suppressAutoHyphens/>
        <w:rPr>
          <w:rFonts w:ascii="Arial" w:hAnsi="Arial" w:cs="Arial"/>
          <w:b/>
        </w:rPr>
      </w:pPr>
      <w:r w:rsidRPr="004D5616">
        <w:rPr>
          <w:rFonts w:ascii="Arial" w:hAnsi="Arial" w:cs="Arial"/>
          <w:b/>
        </w:rPr>
        <w:t>DESCRIPCIÓN</w:t>
      </w:r>
    </w:p>
    <w:p w14:paraId="73E6A5DD" w14:textId="4AC02F08" w:rsidR="00DA67BE" w:rsidRPr="004D5616" w:rsidRDefault="00DA67BE" w:rsidP="00DA67BE">
      <w:pPr>
        <w:tabs>
          <w:tab w:val="left" w:pos="-720"/>
        </w:tabs>
        <w:suppressAutoHyphens/>
        <w:jc w:val="both"/>
        <w:rPr>
          <w:rFonts w:ascii="Arial" w:hAnsi="Arial" w:cs="Arial"/>
        </w:rPr>
      </w:pPr>
      <w:r w:rsidRPr="004D5616">
        <w:rPr>
          <w:rFonts w:ascii="Arial" w:hAnsi="Arial" w:cs="Arial"/>
        </w:rPr>
        <w:t xml:space="preserve">Esta partida comprende la colocación de piezas </w:t>
      </w:r>
      <w:r w:rsidR="004E468A" w:rsidRPr="004D5616">
        <w:rPr>
          <w:rFonts w:ascii="Arial" w:hAnsi="Arial" w:cs="Arial"/>
        </w:rPr>
        <w:t xml:space="preserve">de </w:t>
      </w:r>
      <w:proofErr w:type="spellStart"/>
      <w:r w:rsidR="004E468A" w:rsidRPr="004D5616">
        <w:rPr>
          <w:rFonts w:ascii="Arial" w:hAnsi="Arial" w:cs="Arial"/>
        </w:rPr>
        <w:t>porcelanato</w:t>
      </w:r>
      <w:proofErr w:type="spellEnd"/>
      <w:r w:rsidRPr="004D5616">
        <w:rPr>
          <w:rFonts w:ascii="Arial" w:hAnsi="Arial" w:cs="Arial"/>
        </w:rPr>
        <w:t xml:space="preserve"> en todos los ambientes indicados en los planos, las piezas serán de 0.15 m. de altura del mismo tipo y color que el piso.</w:t>
      </w:r>
    </w:p>
    <w:p w14:paraId="6CAC8C3E" w14:textId="77777777" w:rsidR="00DA67BE" w:rsidRPr="004D5616" w:rsidRDefault="00DA67BE" w:rsidP="00DA67BE">
      <w:pPr>
        <w:tabs>
          <w:tab w:val="left" w:pos="-720"/>
        </w:tabs>
        <w:suppressAutoHyphens/>
        <w:jc w:val="both"/>
        <w:rPr>
          <w:rFonts w:ascii="Arial" w:hAnsi="Arial" w:cs="Arial"/>
        </w:rPr>
      </w:pPr>
      <w:r w:rsidRPr="004D5616">
        <w:rPr>
          <w:rFonts w:ascii="Arial" w:hAnsi="Arial" w:cs="Arial"/>
          <w:b/>
        </w:rPr>
        <w:t>MÉTODO DE EJECUCIÓN</w:t>
      </w:r>
    </w:p>
    <w:p w14:paraId="328D20F5" w14:textId="77777777" w:rsidR="00DA67BE" w:rsidRPr="004D5616" w:rsidRDefault="00DA67BE" w:rsidP="00DA67BE">
      <w:pPr>
        <w:tabs>
          <w:tab w:val="left" w:pos="-720"/>
        </w:tabs>
        <w:suppressAutoHyphens/>
        <w:jc w:val="both"/>
        <w:rPr>
          <w:rFonts w:ascii="Arial" w:hAnsi="Arial" w:cs="Arial"/>
        </w:rPr>
      </w:pPr>
      <w:r w:rsidRPr="004D5616">
        <w:rPr>
          <w:rFonts w:ascii="Arial" w:hAnsi="Arial" w:cs="Arial"/>
        </w:rPr>
        <w:t xml:space="preserve">Se colocarán sobre el </w:t>
      </w:r>
      <w:proofErr w:type="spellStart"/>
      <w:r w:rsidRPr="004D5616">
        <w:rPr>
          <w:rFonts w:ascii="Arial" w:hAnsi="Arial" w:cs="Arial"/>
        </w:rPr>
        <w:t>tarrajeo</w:t>
      </w:r>
      <w:proofErr w:type="spellEnd"/>
      <w:r w:rsidRPr="004D5616">
        <w:rPr>
          <w:rFonts w:ascii="Arial" w:hAnsi="Arial" w:cs="Arial"/>
        </w:rPr>
        <w:t xml:space="preserve"> rayado dejando previamente en los muros.</w:t>
      </w:r>
    </w:p>
    <w:p w14:paraId="6B362959" w14:textId="00FDB88D" w:rsidR="00DA67BE" w:rsidRPr="004D5616" w:rsidRDefault="00DA67BE" w:rsidP="00DA67BE">
      <w:pPr>
        <w:tabs>
          <w:tab w:val="left" w:pos="-720"/>
        </w:tabs>
        <w:suppressAutoHyphens/>
        <w:jc w:val="both"/>
        <w:rPr>
          <w:rFonts w:ascii="Arial" w:hAnsi="Arial" w:cs="Arial"/>
        </w:rPr>
      </w:pPr>
      <w:r w:rsidRPr="004D5616">
        <w:rPr>
          <w:rFonts w:ascii="Arial" w:hAnsi="Arial" w:cs="Arial"/>
        </w:rPr>
        <w:t>L</w:t>
      </w:r>
      <w:r w:rsidR="004E468A" w:rsidRPr="004D5616">
        <w:rPr>
          <w:rFonts w:ascii="Arial" w:hAnsi="Arial" w:cs="Arial"/>
        </w:rPr>
        <w:t>o</w:t>
      </w:r>
      <w:r w:rsidRPr="004D5616">
        <w:rPr>
          <w:rFonts w:ascii="Arial" w:hAnsi="Arial" w:cs="Arial"/>
        </w:rPr>
        <w:t xml:space="preserve">s </w:t>
      </w:r>
      <w:proofErr w:type="spellStart"/>
      <w:r w:rsidR="004E468A" w:rsidRPr="004D5616">
        <w:rPr>
          <w:rFonts w:ascii="Arial" w:hAnsi="Arial" w:cs="Arial"/>
        </w:rPr>
        <w:t>porcelanatos</w:t>
      </w:r>
      <w:proofErr w:type="spellEnd"/>
      <w:r w:rsidR="004E468A" w:rsidRPr="004D5616">
        <w:rPr>
          <w:rFonts w:ascii="Arial" w:hAnsi="Arial" w:cs="Arial"/>
        </w:rPr>
        <w:t xml:space="preserve"> </w:t>
      </w:r>
      <w:r w:rsidRPr="004D5616">
        <w:rPr>
          <w:rFonts w:ascii="Arial" w:hAnsi="Arial" w:cs="Arial"/>
        </w:rPr>
        <w:t xml:space="preserve">se asentarán sobre el </w:t>
      </w:r>
      <w:proofErr w:type="spellStart"/>
      <w:r w:rsidRPr="004D5616">
        <w:rPr>
          <w:rFonts w:ascii="Arial" w:hAnsi="Arial" w:cs="Arial"/>
        </w:rPr>
        <w:t>tarrajeo</w:t>
      </w:r>
      <w:proofErr w:type="spellEnd"/>
      <w:r w:rsidRPr="004D5616">
        <w:rPr>
          <w:rFonts w:ascii="Arial" w:hAnsi="Arial" w:cs="Arial"/>
        </w:rPr>
        <w:t xml:space="preserve"> de muros, con pegamento extrafuerte. No deben quedar vacíos bajo l</w:t>
      </w:r>
      <w:r w:rsidR="004E468A" w:rsidRPr="004D5616">
        <w:rPr>
          <w:rFonts w:ascii="Arial" w:hAnsi="Arial" w:cs="Arial"/>
        </w:rPr>
        <w:t>o</w:t>
      </w:r>
      <w:r w:rsidRPr="004D5616">
        <w:rPr>
          <w:rFonts w:ascii="Arial" w:hAnsi="Arial" w:cs="Arial"/>
        </w:rPr>
        <w:t xml:space="preserve">s </w:t>
      </w:r>
      <w:proofErr w:type="spellStart"/>
      <w:r w:rsidR="004E468A" w:rsidRPr="004D5616">
        <w:rPr>
          <w:rFonts w:ascii="Arial" w:hAnsi="Arial" w:cs="Arial"/>
        </w:rPr>
        <w:t>porcelanatos</w:t>
      </w:r>
      <w:proofErr w:type="spellEnd"/>
      <w:r w:rsidR="004E468A" w:rsidRPr="004D5616">
        <w:rPr>
          <w:rFonts w:ascii="Arial" w:hAnsi="Arial" w:cs="Arial"/>
        </w:rPr>
        <w:t xml:space="preserve"> </w:t>
      </w:r>
      <w:r w:rsidRPr="004D5616">
        <w:rPr>
          <w:rFonts w:ascii="Arial" w:hAnsi="Arial" w:cs="Arial"/>
        </w:rPr>
        <w:t>para lograr un asentamiento completo, y evitar que con el uso pierda su adherencia y se desprenda.</w:t>
      </w:r>
    </w:p>
    <w:p w14:paraId="17DD2D13" w14:textId="0DA5DEC6" w:rsidR="00DA67BE" w:rsidRPr="004D5616" w:rsidRDefault="00DA67BE" w:rsidP="00DA67BE">
      <w:pPr>
        <w:tabs>
          <w:tab w:val="left" w:pos="-720"/>
        </w:tabs>
        <w:suppressAutoHyphens/>
        <w:jc w:val="both"/>
        <w:rPr>
          <w:rFonts w:ascii="Arial" w:hAnsi="Arial" w:cs="Arial"/>
        </w:rPr>
      </w:pPr>
      <w:r w:rsidRPr="004D5616">
        <w:rPr>
          <w:rFonts w:ascii="Arial" w:hAnsi="Arial" w:cs="Arial"/>
        </w:rPr>
        <w:t>No se aceptará la colocación de piezas rotas o rajadas; las juntas deberán quedar perfectamente alineadas: l</w:t>
      </w:r>
      <w:r w:rsidR="004E468A" w:rsidRPr="004D5616">
        <w:rPr>
          <w:rFonts w:ascii="Arial" w:hAnsi="Arial" w:cs="Arial"/>
        </w:rPr>
        <w:t>o</w:t>
      </w:r>
      <w:r w:rsidRPr="004D5616">
        <w:rPr>
          <w:rFonts w:ascii="Arial" w:hAnsi="Arial" w:cs="Arial"/>
        </w:rPr>
        <w:t xml:space="preserve">s </w:t>
      </w:r>
      <w:proofErr w:type="spellStart"/>
      <w:r w:rsidR="004E468A" w:rsidRPr="004D5616">
        <w:rPr>
          <w:rFonts w:ascii="Arial" w:hAnsi="Arial" w:cs="Arial"/>
        </w:rPr>
        <w:t>porcelanatos</w:t>
      </w:r>
      <w:proofErr w:type="spellEnd"/>
      <w:r w:rsidR="004E468A" w:rsidRPr="004D5616">
        <w:rPr>
          <w:rFonts w:ascii="Arial" w:hAnsi="Arial" w:cs="Arial"/>
        </w:rPr>
        <w:t xml:space="preserve"> </w:t>
      </w:r>
      <w:r w:rsidRPr="004D5616">
        <w:rPr>
          <w:rFonts w:ascii="Arial" w:hAnsi="Arial" w:cs="Arial"/>
        </w:rPr>
        <w:t>colocadas no deben presentar desnivel en los bordes.</w:t>
      </w:r>
    </w:p>
    <w:p w14:paraId="1B17018E" w14:textId="77777777" w:rsidR="00DA67BE" w:rsidRPr="004D5616" w:rsidRDefault="00DA67BE" w:rsidP="00DA67BE">
      <w:pPr>
        <w:tabs>
          <w:tab w:val="left" w:pos="-720"/>
        </w:tabs>
        <w:suppressAutoHyphens/>
        <w:jc w:val="both"/>
        <w:rPr>
          <w:rFonts w:ascii="Arial" w:hAnsi="Arial" w:cs="Arial"/>
        </w:rPr>
      </w:pPr>
      <w:r w:rsidRPr="004D5616">
        <w:rPr>
          <w:rFonts w:ascii="Arial" w:hAnsi="Arial" w:cs="Arial"/>
        </w:rPr>
        <w:t>En los casos en los que haya de colocar cartabones, estos se obtendrán para cortes a máquina, debiendo presentar bordes bien definidos.</w:t>
      </w:r>
    </w:p>
    <w:p w14:paraId="5CA35B48" w14:textId="77777777" w:rsidR="00DA67BE" w:rsidRPr="004D5616" w:rsidRDefault="00DA67BE" w:rsidP="00DA67BE">
      <w:pPr>
        <w:tabs>
          <w:tab w:val="left" w:pos="-720"/>
        </w:tabs>
        <w:suppressAutoHyphens/>
        <w:jc w:val="both"/>
        <w:rPr>
          <w:rFonts w:ascii="Arial" w:hAnsi="Arial" w:cs="Arial"/>
        </w:rPr>
      </w:pPr>
      <w:r w:rsidRPr="004D5616">
        <w:rPr>
          <w:rFonts w:ascii="Arial" w:hAnsi="Arial" w:cs="Arial"/>
        </w:rPr>
        <w:t>La unión del contra zócalo con el muro tendrá una bruña perfectamente definida, la unión del contra zócalo con el piso será un ángulo recto en los ambientes donde indique el cuadro de acabados.</w:t>
      </w:r>
    </w:p>
    <w:p w14:paraId="33DC4ABC" w14:textId="3E700659" w:rsidR="00DA67BE" w:rsidRPr="004D5616" w:rsidRDefault="00DA67BE" w:rsidP="00DA67BE">
      <w:pPr>
        <w:tabs>
          <w:tab w:val="left" w:pos="-720"/>
        </w:tabs>
        <w:suppressAutoHyphens/>
        <w:jc w:val="both"/>
        <w:rPr>
          <w:rFonts w:ascii="Arial" w:hAnsi="Arial" w:cs="Arial"/>
        </w:rPr>
      </w:pPr>
      <w:r w:rsidRPr="004D5616">
        <w:rPr>
          <w:rFonts w:ascii="Arial" w:hAnsi="Arial" w:cs="Arial"/>
        </w:rPr>
        <w:t xml:space="preserve">Después de colocado el contra zócalo de </w:t>
      </w:r>
      <w:proofErr w:type="spellStart"/>
      <w:r w:rsidR="004E468A" w:rsidRPr="004D5616">
        <w:rPr>
          <w:rFonts w:ascii="Arial" w:hAnsi="Arial" w:cs="Arial"/>
        </w:rPr>
        <w:t>porcelanato</w:t>
      </w:r>
      <w:proofErr w:type="spellEnd"/>
      <w:r w:rsidRPr="004D5616">
        <w:rPr>
          <w:rFonts w:ascii="Arial" w:hAnsi="Arial" w:cs="Arial"/>
        </w:rPr>
        <w:t xml:space="preserve">, se fraguarán las juntas con fragua similar a la utilizada en los pisos de </w:t>
      </w:r>
      <w:proofErr w:type="spellStart"/>
      <w:r w:rsidR="004E468A" w:rsidRPr="004D5616">
        <w:rPr>
          <w:rFonts w:ascii="Arial" w:hAnsi="Arial" w:cs="Arial"/>
        </w:rPr>
        <w:t>porcelanato</w:t>
      </w:r>
      <w:proofErr w:type="spellEnd"/>
      <w:r w:rsidRPr="004D5616">
        <w:rPr>
          <w:rFonts w:ascii="Arial" w:hAnsi="Arial" w:cs="Arial"/>
        </w:rPr>
        <w:t xml:space="preserve">, debiendo quedar estos completamente enrazadas al muro. Las juntas entre los </w:t>
      </w:r>
      <w:proofErr w:type="spellStart"/>
      <w:r w:rsidR="004E468A" w:rsidRPr="004D5616">
        <w:rPr>
          <w:rFonts w:ascii="Arial" w:hAnsi="Arial" w:cs="Arial"/>
        </w:rPr>
        <w:t>porcelanatos</w:t>
      </w:r>
      <w:proofErr w:type="spellEnd"/>
      <w:r w:rsidR="004E468A" w:rsidRPr="004D5616">
        <w:rPr>
          <w:rFonts w:ascii="Arial" w:hAnsi="Arial" w:cs="Arial"/>
        </w:rPr>
        <w:t xml:space="preserve"> </w:t>
      </w:r>
      <w:r w:rsidRPr="004D5616">
        <w:rPr>
          <w:rFonts w:ascii="Arial" w:hAnsi="Arial" w:cs="Arial"/>
        </w:rPr>
        <w:t xml:space="preserve">del contra zócalo serán del mismo ancho que las del piso del ambiente. Las juntas del piso coincidirán con la de los </w:t>
      </w:r>
      <w:proofErr w:type="spellStart"/>
      <w:r w:rsidRPr="004D5616">
        <w:rPr>
          <w:rFonts w:ascii="Arial" w:hAnsi="Arial" w:cs="Arial"/>
        </w:rPr>
        <w:t>contrazócalos</w:t>
      </w:r>
      <w:proofErr w:type="spellEnd"/>
      <w:r w:rsidRPr="004D5616">
        <w:rPr>
          <w:rFonts w:ascii="Arial" w:hAnsi="Arial" w:cs="Arial"/>
        </w:rPr>
        <w:t>.</w:t>
      </w:r>
    </w:p>
    <w:p w14:paraId="2DEFCAAA" w14:textId="77777777" w:rsidR="00AE067F" w:rsidRPr="004D5616" w:rsidRDefault="00AE067F" w:rsidP="00AE067F">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4D5616">
        <w:rPr>
          <w:rFonts w:ascii="Arial" w:hAnsi="Arial" w:cs="Arial"/>
          <w:b/>
          <w:bCs/>
          <w:spacing w:val="-3"/>
        </w:rPr>
        <w:t>UNIDAD DE MEDIDA</w:t>
      </w:r>
    </w:p>
    <w:p w14:paraId="2CBFF118" w14:textId="054285B4" w:rsidR="00DA67BE" w:rsidRPr="004D5616" w:rsidRDefault="00DA67BE" w:rsidP="00DA67BE">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4D5616">
        <w:rPr>
          <w:rFonts w:ascii="Arial" w:hAnsi="Arial" w:cs="Arial"/>
          <w:spacing w:val="-3"/>
        </w:rPr>
        <w:t>La Unidad de medición es por metro lineal (m).</w:t>
      </w:r>
    </w:p>
    <w:p w14:paraId="5A90E4E2" w14:textId="506B20E0" w:rsidR="00DA67BE" w:rsidRPr="004D5616" w:rsidRDefault="00B5293A" w:rsidP="00DA67BE">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4D5616">
        <w:rPr>
          <w:rFonts w:ascii="Arial" w:hAnsi="Arial" w:cs="Arial"/>
          <w:b/>
          <w:bCs/>
          <w:spacing w:val="-3"/>
        </w:rPr>
        <w:t>FORMA</w:t>
      </w:r>
      <w:r w:rsidR="00DA67BE" w:rsidRPr="004D5616">
        <w:rPr>
          <w:rFonts w:ascii="Arial" w:hAnsi="Arial" w:cs="Arial"/>
          <w:b/>
          <w:bCs/>
          <w:spacing w:val="-3"/>
        </w:rPr>
        <w:t xml:space="preserve"> DE PAGO</w:t>
      </w:r>
    </w:p>
    <w:p w14:paraId="3F49E564" w14:textId="23676936" w:rsidR="00DA67BE" w:rsidRPr="004D5616" w:rsidRDefault="00DA67BE" w:rsidP="00DA67BE">
      <w:pPr>
        <w:tabs>
          <w:tab w:val="left" w:pos="-720"/>
          <w:tab w:val="left" w:pos="0"/>
          <w:tab w:val="left" w:pos="720"/>
          <w:tab w:val="left" w:pos="1440"/>
          <w:tab w:val="left" w:pos="1872"/>
          <w:tab w:val="left" w:pos="2304"/>
          <w:tab w:val="left" w:pos="2880"/>
        </w:tabs>
        <w:suppressAutoHyphens/>
        <w:jc w:val="both"/>
        <w:rPr>
          <w:rFonts w:ascii="Arial" w:hAnsi="Arial" w:cs="Arial"/>
          <w:bCs/>
          <w:spacing w:val="-3"/>
        </w:rPr>
      </w:pPr>
      <w:r w:rsidRPr="004D5616">
        <w:rPr>
          <w:rFonts w:ascii="Arial" w:hAnsi="Arial" w:cs="Arial"/>
          <w:bCs/>
          <w:spacing w:val="-3"/>
        </w:rPr>
        <w:t>La cantidad determinada según el método de medición será pagada al precio unitario del contrato, y dicho pago constituirá compensación total por el costo de material, equipo, mano de obra e imprevistos necesarios para completar la partida.</w:t>
      </w:r>
    </w:p>
    <w:p w14:paraId="560D785B" w14:textId="5F562EBA" w:rsidR="00AB642E" w:rsidRPr="004D5616" w:rsidRDefault="00AB642E" w:rsidP="008C2516">
      <w:pPr>
        <w:pStyle w:val="Ttulo1"/>
        <w:keepNext w:val="0"/>
        <w:keepLines w:val="0"/>
        <w:widowControl w:val="0"/>
        <w:numPr>
          <w:ilvl w:val="1"/>
          <w:numId w:val="11"/>
        </w:numPr>
        <w:snapToGrid w:val="0"/>
        <w:spacing w:before="120" w:after="160" w:line="240" w:lineRule="auto"/>
        <w:ind w:left="993" w:hanging="993"/>
        <w:jc w:val="both"/>
        <w:rPr>
          <w:rFonts w:ascii="Arial" w:hAnsi="Arial" w:cs="Arial"/>
          <w:b/>
          <w:bCs/>
          <w:color w:val="auto"/>
          <w:sz w:val="22"/>
          <w:szCs w:val="22"/>
        </w:rPr>
      </w:pPr>
      <w:r w:rsidRPr="004D5616">
        <w:rPr>
          <w:rFonts w:ascii="Arial" w:hAnsi="Arial" w:cs="Arial"/>
          <w:b/>
          <w:bCs/>
          <w:color w:val="auto"/>
          <w:sz w:val="22"/>
          <w:szCs w:val="22"/>
        </w:rPr>
        <w:t>PINTURAS</w:t>
      </w:r>
    </w:p>
    <w:p w14:paraId="369CF0BF" w14:textId="5EA7F2F3" w:rsidR="00AB642E" w:rsidRPr="004D5616" w:rsidRDefault="00AB642E"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PINTADO DE CIELO RASO C/LATEX</w:t>
      </w:r>
    </w:p>
    <w:p w14:paraId="1B03A1A5" w14:textId="77777777" w:rsidR="001A6D71" w:rsidRPr="004D5616" w:rsidRDefault="001A6D71" w:rsidP="001A6D71">
      <w:pPr>
        <w:tabs>
          <w:tab w:val="left" w:pos="-720"/>
        </w:tabs>
        <w:suppressAutoHyphens/>
        <w:jc w:val="both"/>
        <w:rPr>
          <w:rFonts w:ascii="Arial" w:hAnsi="Arial" w:cs="Arial"/>
          <w:b/>
          <w:spacing w:val="-3"/>
        </w:rPr>
      </w:pPr>
      <w:r w:rsidRPr="004D5616">
        <w:rPr>
          <w:rFonts w:ascii="Arial" w:hAnsi="Arial" w:cs="Arial"/>
          <w:b/>
          <w:spacing w:val="-3"/>
        </w:rPr>
        <w:t>DESCRIPCIÓN</w:t>
      </w:r>
    </w:p>
    <w:p w14:paraId="0D0F0934" w14:textId="259FCF0C" w:rsidR="001A6D71" w:rsidRPr="004D5616" w:rsidRDefault="001A6D71" w:rsidP="001A6D71">
      <w:pPr>
        <w:jc w:val="both"/>
        <w:rPr>
          <w:rFonts w:ascii="Arial" w:hAnsi="Arial" w:cs="Arial"/>
        </w:rPr>
      </w:pPr>
      <w:r w:rsidRPr="004D5616">
        <w:rPr>
          <w:rFonts w:ascii="Arial" w:hAnsi="Arial" w:cs="Arial"/>
        </w:rPr>
        <w:t>Se refiere al acabado final del cielo raso, con pintura látex lavable como medio de protección contra los agentes destructivos del clima y el tiempo. Permite lograr superficies lisas, limpias y luminosas.</w:t>
      </w:r>
    </w:p>
    <w:p w14:paraId="6B62D778" w14:textId="1151BAFA" w:rsidR="001A6D71" w:rsidRPr="004D5616" w:rsidRDefault="001A6D71" w:rsidP="001A6D71">
      <w:pPr>
        <w:jc w:val="both"/>
        <w:rPr>
          <w:rFonts w:ascii="Arial" w:hAnsi="Arial" w:cs="Arial"/>
        </w:rPr>
      </w:pPr>
      <w:r w:rsidRPr="004D5616">
        <w:rPr>
          <w:rFonts w:ascii="Arial" w:hAnsi="Arial" w:cs="Arial"/>
        </w:rPr>
        <w:t xml:space="preserve">Los trabajos terminados como </w:t>
      </w:r>
      <w:proofErr w:type="spellStart"/>
      <w:r w:rsidRPr="004D5616">
        <w:rPr>
          <w:rFonts w:ascii="Arial" w:hAnsi="Arial" w:cs="Arial"/>
        </w:rPr>
        <w:t>tarrajeos</w:t>
      </w:r>
      <w:proofErr w:type="spellEnd"/>
      <w:r w:rsidRPr="004D5616">
        <w:rPr>
          <w:rFonts w:ascii="Arial" w:hAnsi="Arial" w:cs="Arial"/>
        </w:rPr>
        <w:t xml:space="preserve">, pisos, zócalos, </w:t>
      </w:r>
      <w:proofErr w:type="spellStart"/>
      <w:r w:rsidRPr="004D5616">
        <w:rPr>
          <w:rFonts w:ascii="Arial" w:hAnsi="Arial" w:cs="Arial"/>
        </w:rPr>
        <w:t>contrazócalos</w:t>
      </w:r>
      <w:proofErr w:type="spellEnd"/>
      <w:r w:rsidRPr="004D5616">
        <w:rPr>
          <w:rFonts w:ascii="Arial" w:hAnsi="Arial" w:cs="Arial"/>
        </w:rPr>
        <w:t>, cristales, etc. deberán ser debidamente protegidos durante el proceso de pintado.</w:t>
      </w:r>
    </w:p>
    <w:p w14:paraId="49F111C7" w14:textId="77777777" w:rsidR="001A6D71" w:rsidRPr="004D5616" w:rsidRDefault="001A6D71" w:rsidP="001A6D71">
      <w:pPr>
        <w:jc w:val="both"/>
        <w:rPr>
          <w:rFonts w:ascii="Arial" w:hAnsi="Arial" w:cs="Arial"/>
          <w:b/>
          <w:bCs/>
        </w:rPr>
      </w:pPr>
      <w:r w:rsidRPr="004D5616">
        <w:rPr>
          <w:rFonts w:ascii="Arial" w:hAnsi="Arial" w:cs="Arial"/>
          <w:b/>
          <w:bCs/>
        </w:rPr>
        <w:t>MÉTODO DE EJECUCIÓN</w:t>
      </w:r>
    </w:p>
    <w:p w14:paraId="4043CA72" w14:textId="77777777" w:rsidR="001A6D71" w:rsidRPr="004D5616" w:rsidRDefault="001A6D71" w:rsidP="001A6D71">
      <w:pPr>
        <w:autoSpaceDE w:val="0"/>
        <w:autoSpaceDN w:val="0"/>
        <w:adjustRightInd w:val="0"/>
        <w:jc w:val="both"/>
        <w:rPr>
          <w:rFonts w:ascii="Arial" w:hAnsi="Arial" w:cs="Arial"/>
          <w:u w:val="single"/>
          <w:lang w:eastAsia="es-PE"/>
        </w:rPr>
      </w:pPr>
      <w:r w:rsidRPr="004D5616">
        <w:rPr>
          <w:rFonts w:ascii="Arial" w:hAnsi="Arial" w:cs="Arial"/>
          <w:bCs/>
          <w:u w:val="single"/>
          <w:lang w:eastAsia="es-PE"/>
        </w:rPr>
        <w:t xml:space="preserve">PREPARACIÓN DE LA SUPERFICIE </w:t>
      </w:r>
    </w:p>
    <w:p w14:paraId="1EDD1000" w14:textId="554F6686" w:rsidR="001A6D71" w:rsidRPr="004D5616" w:rsidRDefault="001A6D71" w:rsidP="001A6D71">
      <w:pPr>
        <w:autoSpaceDE w:val="0"/>
        <w:autoSpaceDN w:val="0"/>
        <w:adjustRightInd w:val="0"/>
        <w:jc w:val="both"/>
        <w:rPr>
          <w:rFonts w:ascii="Arial" w:hAnsi="Arial" w:cs="Arial"/>
          <w:lang w:eastAsia="es-PE"/>
        </w:rPr>
      </w:pPr>
      <w:r w:rsidRPr="004D5616">
        <w:rPr>
          <w:rFonts w:ascii="Arial" w:hAnsi="Arial" w:cs="Arial"/>
          <w:lang w:eastAsia="es-PE"/>
        </w:rPr>
        <w:t xml:space="preserve">Esperar 30 días después del </w:t>
      </w:r>
      <w:proofErr w:type="spellStart"/>
      <w:r w:rsidRPr="004D5616">
        <w:rPr>
          <w:rFonts w:ascii="Arial" w:hAnsi="Arial" w:cs="Arial"/>
          <w:lang w:eastAsia="es-PE"/>
        </w:rPr>
        <w:t>tarrajeo</w:t>
      </w:r>
      <w:proofErr w:type="spellEnd"/>
      <w:r w:rsidRPr="004D5616">
        <w:rPr>
          <w:rFonts w:ascii="Arial" w:hAnsi="Arial" w:cs="Arial"/>
          <w:lang w:eastAsia="es-PE"/>
        </w:rPr>
        <w:t xml:space="preserve">, antes de pintar. Eliminar residuos del </w:t>
      </w:r>
      <w:proofErr w:type="spellStart"/>
      <w:r w:rsidRPr="004D5616">
        <w:rPr>
          <w:rFonts w:ascii="Arial" w:hAnsi="Arial" w:cs="Arial"/>
          <w:lang w:eastAsia="es-PE"/>
        </w:rPr>
        <w:t>tarrajeo</w:t>
      </w:r>
      <w:proofErr w:type="spellEnd"/>
      <w:r w:rsidRPr="004D5616">
        <w:rPr>
          <w:rFonts w:ascii="Arial" w:hAnsi="Arial" w:cs="Arial"/>
          <w:lang w:eastAsia="es-PE"/>
        </w:rPr>
        <w:t xml:space="preserve"> con lija al agua # 80. Aplicar </w:t>
      </w:r>
      <w:r w:rsidRPr="004D5616">
        <w:rPr>
          <w:rFonts w:ascii="Arial" w:hAnsi="Arial" w:cs="Arial"/>
          <w:b/>
          <w:lang w:eastAsia="es-PE"/>
        </w:rPr>
        <w:t>dos manos</w:t>
      </w:r>
      <w:r w:rsidRPr="004D5616">
        <w:rPr>
          <w:rFonts w:ascii="Arial" w:hAnsi="Arial" w:cs="Arial"/>
          <w:lang w:eastAsia="es-PE"/>
        </w:rPr>
        <w:t xml:space="preserve"> de Imprimante. Dejar secar 4 horas entre manos y aplicar la pintura látex. </w:t>
      </w:r>
    </w:p>
    <w:p w14:paraId="21BBA186" w14:textId="77777777" w:rsidR="001A6D71" w:rsidRPr="004D5616" w:rsidRDefault="001A6D71" w:rsidP="001A6D71">
      <w:pPr>
        <w:autoSpaceDE w:val="0"/>
        <w:autoSpaceDN w:val="0"/>
        <w:adjustRightInd w:val="0"/>
        <w:jc w:val="both"/>
        <w:rPr>
          <w:rFonts w:ascii="Arial" w:hAnsi="Arial" w:cs="Arial"/>
          <w:lang w:eastAsia="es-PE"/>
        </w:rPr>
      </w:pPr>
      <w:r w:rsidRPr="004D5616">
        <w:rPr>
          <w:rFonts w:ascii="Arial" w:hAnsi="Arial" w:cs="Arial"/>
          <w:i/>
          <w:iCs/>
          <w:lang w:eastAsia="es-PE"/>
        </w:rPr>
        <w:t xml:space="preserve">Acabado liso (sólo interiores) </w:t>
      </w:r>
    </w:p>
    <w:p w14:paraId="7871B7D1" w14:textId="1333D6B6" w:rsidR="001A6D71" w:rsidRPr="004D5616" w:rsidRDefault="001A6D71" w:rsidP="001A6D71">
      <w:pPr>
        <w:autoSpaceDE w:val="0"/>
        <w:autoSpaceDN w:val="0"/>
        <w:adjustRightInd w:val="0"/>
        <w:jc w:val="both"/>
        <w:rPr>
          <w:rFonts w:ascii="Arial" w:hAnsi="Arial" w:cs="Arial"/>
          <w:lang w:eastAsia="es-PE"/>
        </w:rPr>
      </w:pPr>
      <w:r w:rsidRPr="004D5616">
        <w:rPr>
          <w:rFonts w:ascii="Arial" w:hAnsi="Arial" w:cs="Arial"/>
          <w:lang w:eastAsia="es-PE"/>
        </w:rPr>
        <w:t xml:space="preserve">• Aplicar con plancha metálica de </w:t>
      </w:r>
      <w:proofErr w:type="spellStart"/>
      <w:r w:rsidRPr="004D5616">
        <w:rPr>
          <w:rFonts w:ascii="Arial" w:hAnsi="Arial" w:cs="Arial"/>
          <w:lang w:eastAsia="es-PE"/>
        </w:rPr>
        <w:t>tarrajeo</w:t>
      </w:r>
      <w:proofErr w:type="spellEnd"/>
      <w:r w:rsidRPr="004D5616">
        <w:rPr>
          <w:rFonts w:ascii="Arial" w:hAnsi="Arial" w:cs="Arial"/>
          <w:lang w:eastAsia="es-PE"/>
        </w:rPr>
        <w:t>, capas delgadas de imprimante para muros. Dejar secar una hora entre capa y capa, lijar gradualmente con lijas al agua # 180 hasta # 320 y eliminar el polvo producido. Luego, aplicar la pintura látex.</w:t>
      </w:r>
    </w:p>
    <w:p w14:paraId="3DA5BE4B" w14:textId="77777777" w:rsidR="001A6D71" w:rsidRPr="004D5616" w:rsidRDefault="001A6D71" w:rsidP="001A6D71">
      <w:pPr>
        <w:autoSpaceDE w:val="0"/>
        <w:autoSpaceDN w:val="0"/>
        <w:adjustRightInd w:val="0"/>
        <w:jc w:val="both"/>
        <w:rPr>
          <w:rFonts w:ascii="Arial" w:hAnsi="Arial" w:cs="Arial"/>
          <w:bCs/>
          <w:u w:val="single"/>
          <w:lang w:eastAsia="es-PE"/>
        </w:rPr>
      </w:pPr>
      <w:r w:rsidRPr="004D5616">
        <w:rPr>
          <w:rFonts w:ascii="Arial" w:hAnsi="Arial" w:cs="Arial"/>
          <w:bCs/>
          <w:u w:val="single"/>
          <w:lang w:eastAsia="es-PE"/>
        </w:rPr>
        <w:t xml:space="preserve">METODOS DE APLICACIÓN </w:t>
      </w:r>
    </w:p>
    <w:p w14:paraId="0B9FF24F" w14:textId="3C2FF9D3" w:rsidR="001A6D71" w:rsidRPr="004D5616" w:rsidRDefault="001A6D71" w:rsidP="001A6D71">
      <w:pPr>
        <w:autoSpaceDE w:val="0"/>
        <w:autoSpaceDN w:val="0"/>
        <w:adjustRightInd w:val="0"/>
        <w:jc w:val="both"/>
        <w:rPr>
          <w:rFonts w:ascii="Arial" w:hAnsi="Arial" w:cs="Arial"/>
          <w:lang w:eastAsia="es-PE"/>
        </w:rPr>
      </w:pPr>
      <w:r w:rsidRPr="004D5616">
        <w:rPr>
          <w:rFonts w:ascii="Arial" w:hAnsi="Arial" w:cs="Arial"/>
          <w:lang w:eastAsia="es-PE"/>
        </w:rPr>
        <w:t xml:space="preserve">Brocha, rodillo o pistola. </w:t>
      </w:r>
    </w:p>
    <w:p w14:paraId="121F66FE" w14:textId="77777777" w:rsidR="001A6D71" w:rsidRPr="004D5616" w:rsidRDefault="001A6D71" w:rsidP="001A6D71">
      <w:pPr>
        <w:autoSpaceDE w:val="0"/>
        <w:autoSpaceDN w:val="0"/>
        <w:adjustRightInd w:val="0"/>
        <w:jc w:val="both"/>
        <w:rPr>
          <w:rFonts w:ascii="Arial" w:hAnsi="Arial" w:cs="Arial"/>
          <w:bCs/>
          <w:u w:val="single"/>
          <w:lang w:eastAsia="es-PE"/>
        </w:rPr>
      </w:pPr>
      <w:r w:rsidRPr="004D5616">
        <w:rPr>
          <w:rFonts w:ascii="Arial" w:hAnsi="Arial" w:cs="Arial"/>
          <w:bCs/>
          <w:u w:val="single"/>
          <w:lang w:eastAsia="es-PE"/>
        </w:rPr>
        <w:t xml:space="preserve">PROCEDIMIENTO DE APLICACIÓN </w:t>
      </w:r>
    </w:p>
    <w:p w14:paraId="59BECAC8" w14:textId="77777777" w:rsidR="001A6D71" w:rsidRPr="004D5616" w:rsidRDefault="001A6D71" w:rsidP="001A6D71">
      <w:pPr>
        <w:autoSpaceDE w:val="0"/>
        <w:autoSpaceDN w:val="0"/>
        <w:adjustRightInd w:val="0"/>
        <w:jc w:val="both"/>
        <w:rPr>
          <w:rFonts w:ascii="Arial" w:hAnsi="Arial" w:cs="Arial"/>
          <w:lang w:eastAsia="es-PE"/>
        </w:rPr>
      </w:pPr>
      <w:r w:rsidRPr="004D5616">
        <w:rPr>
          <w:rFonts w:ascii="Arial" w:hAnsi="Arial" w:cs="Arial"/>
          <w:lang w:eastAsia="es-PE"/>
        </w:rPr>
        <w:t xml:space="preserve">1. La superficie a pintar debe estar libre de suciedad, grasa, aceite, pintura suelta, humedad y cualquier otro material extraño. </w:t>
      </w:r>
    </w:p>
    <w:p w14:paraId="07763074" w14:textId="77777777" w:rsidR="001A6D71" w:rsidRPr="004D5616" w:rsidRDefault="001A6D71" w:rsidP="001A6D71">
      <w:pPr>
        <w:autoSpaceDE w:val="0"/>
        <w:autoSpaceDN w:val="0"/>
        <w:adjustRightInd w:val="0"/>
        <w:jc w:val="both"/>
        <w:rPr>
          <w:rFonts w:ascii="Arial" w:hAnsi="Arial" w:cs="Arial"/>
          <w:lang w:eastAsia="es-PE"/>
        </w:rPr>
      </w:pPr>
      <w:r w:rsidRPr="004D5616">
        <w:rPr>
          <w:rFonts w:ascii="Arial" w:hAnsi="Arial" w:cs="Arial"/>
          <w:lang w:eastAsia="es-PE"/>
        </w:rPr>
        <w:t xml:space="preserve">2. La brocha, rodillo o pistola a usar, se deben encontrar en buen estado. </w:t>
      </w:r>
    </w:p>
    <w:p w14:paraId="5C2D84CA" w14:textId="77777777" w:rsidR="001A6D71" w:rsidRPr="004D5616" w:rsidRDefault="001A6D71" w:rsidP="001A6D71">
      <w:pPr>
        <w:autoSpaceDE w:val="0"/>
        <w:autoSpaceDN w:val="0"/>
        <w:adjustRightInd w:val="0"/>
        <w:jc w:val="both"/>
        <w:rPr>
          <w:rFonts w:ascii="Arial" w:hAnsi="Arial" w:cs="Arial"/>
          <w:lang w:eastAsia="es-PE"/>
        </w:rPr>
      </w:pPr>
      <w:r w:rsidRPr="004D5616">
        <w:rPr>
          <w:rFonts w:ascii="Arial" w:hAnsi="Arial" w:cs="Arial"/>
          <w:lang w:eastAsia="es-PE"/>
        </w:rPr>
        <w:t>3. Envase debe ser original y sin adulteración alguna.</w:t>
      </w:r>
    </w:p>
    <w:p w14:paraId="594C317E" w14:textId="77777777" w:rsidR="001A6D71" w:rsidRPr="004D5616" w:rsidRDefault="001A6D71" w:rsidP="001A6D71">
      <w:pPr>
        <w:autoSpaceDE w:val="0"/>
        <w:autoSpaceDN w:val="0"/>
        <w:adjustRightInd w:val="0"/>
        <w:jc w:val="both"/>
        <w:rPr>
          <w:rFonts w:ascii="Arial" w:hAnsi="Arial" w:cs="Arial"/>
          <w:lang w:eastAsia="es-PE"/>
        </w:rPr>
      </w:pPr>
      <w:r w:rsidRPr="004D5616">
        <w:rPr>
          <w:rFonts w:ascii="Arial" w:hAnsi="Arial" w:cs="Arial"/>
          <w:lang w:eastAsia="es-PE"/>
        </w:rPr>
        <w:t xml:space="preserve">4. Destape el envase de la pintura y mediante una paleta agítela hasta homogeneizarla. </w:t>
      </w:r>
    </w:p>
    <w:p w14:paraId="5B138F21" w14:textId="77777777" w:rsidR="001A6D71" w:rsidRPr="004D5616" w:rsidRDefault="001A6D71" w:rsidP="001A6D71">
      <w:pPr>
        <w:autoSpaceDE w:val="0"/>
        <w:autoSpaceDN w:val="0"/>
        <w:adjustRightInd w:val="0"/>
        <w:jc w:val="both"/>
        <w:rPr>
          <w:rFonts w:ascii="Arial" w:hAnsi="Arial" w:cs="Arial"/>
          <w:lang w:eastAsia="es-PE"/>
        </w:rPr>
      </w:pPr>
      <w:r w:rsidRPr="004D5616">
        <w:rPr>
          <w:rFonts w:ascii="Arial" w:hAnsi="Arial" w:cs="Arial"/>
          <w:lang w:eastAsia="es-PE"/>
        </w:rPr>
        <w:t xml:space="preserve">4. Aplicación según especificaciones del fabricante. </w:t>
      </w:r>
    </w:p>
    <w:p w14:paraId="3C17B5A2" w14:textId="5C8D4C8E" w:rsidR="001A6D71" w:rsidRPr="004D5616" w:rsidRDefault="001A6D71" w:rsidP="001A6D71">
      <w:pPr>
        <w:tabs>
          <w:tab w:val="left" w:pos="-720"/>
        </w:tabs>
        <w:suppressAutoHyphens/>
        <w:jc w:val="both"/>
        <w:rPr>
          <w:rFonts w:ascii="Arial" w:hAnsi="Arial" w:cs="Arial"/>
          <w:lang w:eastAsia="es-PE"/>
        </w:rPr>
      </w:pPr>
      <w:r w:rsidRPr="004D5616">
        <w:rPr>
          <w:rFonts w:ascii="Arial" w:hAnsi="Arial" w:cs="Arial"/>
          <w:lang w:eastAsia="es-PE"/>
        </w:rPr>
        <w:t>5. aplicar 2 manos de pintura.</w:t>
      </w:r>
    </w:p>
    <w:p w14:paraId="732655AA" w14:textId="77777777" w:rsidR="00AE067F" w:rsidRPr="004D5616" w:rsidRDefault="00AE067F" w:rsidP="00AE067F">
      <w:pPr>
        <w:widowControl w:val="0"/>
        <w:jc w:val="both"/>
        <w:rPr>
          <w:rFonts w:ascii="Arial" w:hAnsi="Arial" w:cs="Arial"/>
          <w:b/>
          <w:bCs/>
          <w:spacing w:val="-3"/>
        </w:rPr>
      </w:pPr>
      <w:r w:rsidRPr="004D5616">
        <w:rPr>
          <w:rFonts w:ascii="Arial" w:hAnsi="Arial" w:cs="Arial"/>
          <w:b/>
          <w:bCs/>
          <w:spacing w:val="-3"/>
        </w:rPr>
        <w:t>UNIDAD DE MEDIDA</w:t>
      </w:r>
    </w:p>
    <w:p w14:paraId="593B775C" w14:textId="74875A56" w:rsidR="001A6D71" w:rsidRPr="004D5616" w:rsidRDefault="001A6D71" w:rsidP="001A6D71">
      <w:pPr>
        <w:widowControl w:val="0"/>
        <w:jc w:val="both"/>
        <w:rPr>
          <w:rFonts w:ascii="Arial" w:eastAsia="MS Mincho" w:hAnsi="Arial" w:cs="Arial"/>
          <w:snapToGrid w:val="0"/>
          <w:szCs w:val="20"/>
          <w:lang w:val="es-ES_tradnl"/>
        </w:rPr>
      </w:pPr>
      <w:r w:rsidRPr="004D5616">
        <w:rPr>
          <w:rFonts w:ascii="Arial" w:eastAsia="MS Mincho" w:hAnsi="Arial" w:cs="Arial"/>
          <w:snapToGrid w:val="0"/>
          <w:lang w:val="es-ES_tradnl"/>
        </w:rPr>
        <w:t>La unidad de medición de esta partida será el metro cuadrado (m</w:t>
      </w:r>
      <w:r w:rsidRPr="004D5616">
        <w:rPr>
          <w:rFonts w:ascii="Arial" w:eastAsia="MS Mincho" w:hAnsi="Arial" w:cs="Arial"/>
          <w:snapToGrid w:val="0"/>
          <w:vertAlign w:val="superscript"/>
          <w:lang w:val="es-ES_tradnl"/>
        </w:rPr>
        <w:t>2</w:t>
      </w:r>
      <w:r w:rsidRPr="004D5616">
        <w:rPr>
          <w:rFonts w:ascii="Arial" w:eastAsia="MS Mincho" w:hAnsi="Arial" w:cs="Arial"/>
          <w:snapToGrid w:val="0"/>
          <w:lang w:val="es-ES_tradnl"/>
        </w:rPr>
        <w:t>).</w:t>
      </w:r>
    </w:p>
    <w:p w14:paraId="595EFCC1" w14:textId="6572D028" w:rsidR="001A6D71" w:rsidRPr="004D5616" w:rsidRDefault="001A6D71" w:rsidP="001A6D71">
      <w:pPr>
        <w:tabs>
          <w:tab w:val="left" w:pos="-720"/>
        </w:tabs>
        <w:suppressAutoHyphens/>
        <w:jc w:val="both"/>
        <w:rPr>
          <w:rFonts w:ascii="Arial" w:hAnsi="Arial" w:cs="Arial"/>
          <w:b/>
          <w:spacing w:val="-3"/>
          <w:lang w:val="es-ES"/>
        </w:rPr>
      </w:pPr>
      <w:r w:rsidRPr="004D5616">
        <w:rPr>
          <w:rFonts w:ascii="Arial" w:hAnsi="Arial" w:cs="Arial"/>
          <w:b/>
          <w:spacing w:val="-3"/>
        </w:rPr>
        <w:t>FORMA DE PAGO</w:t>
      </w:r>
    </w:p>
    <w:p w14:paraId="6C204A83" w14:textId="46386D6F" w:rsidR="001A6D71" w:rsidRPr="004D5616" w:rsidRDefault="001A6D71" w:rsidP="001A6D71">
      <w:pPr>
        <w:tabs>
          <w:tab w:val="left" w:pos="-720"/>
        </w:tabs>
        <w:suppressAutoHyphens/>
        <w:jc w:val="both"/>
        <w:rPr>
          <w:rFonts w:ascii="Arial" w:hAnsi="Arial" w:cs="Arial"/>
          <w:spacing w:val="-3"/>
        </w:rPr>
      </w:pPr>
      <w:r w:rsidRPr="004D5616">
        <w:rPr>
          <w:rFonts w:ascii="Arial" w:hAnsi="Arial" w:cs="Arial"/>
          <w:spacing w:val="-3"/>
        </w:rPr>
        <w:t>La cantidad determinada según el método de medición, será pagada al precio unitario del contrato, y dicho pago constituirá compensación total por el costo de material, equipo, mano de obra e imprevistos necesarios para completar la partida.</w:t>
      </w:r>
    </w:p>
    <w:p w14:paraId="6E59F531" w14:textId="2F940A2C" w:rsidR="00AB642E" w:rsidRDefault="00AB642E"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PINTADO DE MURO INTERIOR C/LATEX</w:t>
      </w:r>
    </w:p>
    <w:p w14:paraId="14024C75" w14:textId="77777777" w:rsidR="00DA151E" w:rsidRPr="004D5616" w:rsidRDefault="00DA151E" w:rsidP="00DA151E">
      <w:pPr>
        <w:tabs>
          <w:tab w:val="left" w:pos="-720"/>
        </w:tabs>
        <w:suppressAutoHyphens/>
        <w:jc w:val="both"/>
        <w:rPr>
          <w:rFonts w:ascii="Arial" w:hAnsi="Arial" w:cs="Arial"/>
          <w:b/>
          <w:spacing w:val="-3"/>
        </w:rPr>
      </w:pPr>
      <w:r w:rsidRPr="004D5616">
        <w:rPr>
          <w:rFonts w:ascii="Arial" w:hAnsi="Arial" w:cs="Arial"/>
          <w:b/>
          <w:spacing w:val="-3"/>
        </w:rPr>
        <w:t>DESCRIPCIÓN</w:t>
      </w:r>
    </w:p>
    <w:p w14:paraId="75343BFD" w14:textId="477B1D3E" w:rsidR="004E468A" w:rsidRPr="004D5616" w:rsidRDefault="004E468A" w:rsidP="004E468A">
      <w:pPr>
        <w:jc w:val="both"/>
        <w:rPr>
          <w:rFonts w:ascii="Arial" w:hAnsi="Arial" w:cs="Arial"/>
        </w:rPr>
      </w:pPr>
      <w:r w:rsidRPr="004D5616">
        <w:rPr>
          <w:rFonts w:ascii="Arial" w:hAnsi="Arial" w:cs="Arial"/>
        </w:rPr>
        <w:t>Se refiere al acabado final de los muros interiores, con pintura látex lavable como medio de protección contra los agentes destructivos del clima y el tiempo. Permite lograr superficies lisas, limpias y luminosas.</w:t>
      </w:r>
    </w:p>
    <w:p w14:paraId="6FEE5630" w14:textId="77777777" w:rsidR="004E468A" w:rsidRPr="004D5616" w:rsidRDefault="004E468A" w:rsidP="004E468A">
      <w:pPr>
        <w:jc w:val="both"/>
        <w:rPr>
          <w:rFonts w:ascii="Arial" w:hAnsi="Arial" w:cs="Arial"/>
        </w:rPr>
      </w:pPr>
      <w:r w:rsidRPr="004D5616">
        <w:rPr>
          <w:rFonts w:ascii="Arial" w:hAnsi="Arial" w:cs="Arial"/>
        </w:rPr>
        <w:t xml:space="preserve">Los trabajos terminados como </w:t>
      </w:r>
      <w:proofErr w:type="spellStart"/>
      <w:r w:rsidRPr="004D5616">
        <w:rPr>
          <w:rFonts w:ascii="Arial" w:hAnsi="Arial" w:cs="Arial"/>
        </w:rPr>
        <w:t>tarrajeos</w:t>
      </w:r>
      <w:proofErr w:type="spellEnd"/>
      <w:r w:rsidRPr="004D5616">
        <w:rPr>
          <w:rFonts w:ascii="Arial" w:hAnsi="Arial" w:cs="Arial"/>
        </w:rPr>
        <w:t xml:space="preserve">, pisos, zócalos, </w:t>
      </w:r>
      <w:proofErr w:type="spellStart"/>
      <w:r w:rsidRPr="004D5616">
        <w:rPr>
          <w:rFonts w:ascii="Arial" w:hAnsi="Arial" w:cs="Arial"/>
        </w:rPr>
        <w:t>contrazócalos</w:t>
      </w:r>
      <w:proofErr w:type="spellEnd"/>
      <w:r w:rsidRPr="004D5616">
        <w:rPr>
          <w:rFonts w:ascii="Arial" w:hAnsi="Arial" w:cs="Arial"/>
        </w:rPr>
        <w:t>, cristales, etc. deberán ser debidamente protegidos durante el proceso de pintado.</w:t>
      </w:r>
    </w:p>
    <w:p w14:paraId="72A243EE" w14:textId="77777777" w:rsidR="00DA151E" w:rsidRPr="004D5616" w:rsidRDefault="00DA151E" w:rsidP="00DA151E">
      <w:pPr>
        <w:jc w:val="both"/>
        <w:rPr>
          <w:rFonts w:ascii="Arial" w:hAnsi="Arial" w:cs="Arial"/>
          <w:b/>
          <w:bCs/>
        </w:rPr>
      </w:pPr>
      <w:r w:rsidRPr="004D5616">
        <w:rPr>
          <w:rFonts w:ascii="Arial" w:hAnsi="Arial" w:cs="Arial"/>
          <w:b/>
          <w:bCs/>
        </w:rPr>
        <w:t>MÉTODO DE EJECUCIÓN</w:t>
      </w:r>
    </w:p>
    <w:p w14:paraId="353A20E7" w14:textId="77777777" w:rsidR="00DA151E" w:rsidRPr="004D5616" w:rsidRDefault="00DA151E" w:rsidP="00DA151E">
      <w:pPr>
        <w:jc w:val="both"/>
        <w:rPr>
          <w:rFonts w:ascii="Arial" w:hAnsi="Arial" w:cs="Arial"/>
          <w:b/>
          <w:bCs/>
        </w:rPr>
      </w:pPr>
      <w:r w:rsidRPr="004D5616">
        <w:rPr>
          <w:rFonts w:ascii="Arial" w:hAnsi="Arial" w:cs="Arial"/>
          <w:b/>
          <w:bCs/>
        </w:rPr>
        <w:t>PINTADO</w:t>
      </w:r>
    </w:p>
    <w:p w14:paraId="120CFBA9" w14:textId="77777777" w:rsidR="00DA151E" w:rsidRPr="004D5616" w:rsidRDefault="00DA151E" w:rsidP="00DA151E">
      <w:pPr>
        <w:autoSpaceDE w:val="0"/>
        <w:autoSpaceDN w:val="0"/>
        <w:adjustRightInd w:val="0"/>
        <w:jc w:val="both"/>
        <w:rPr>
          <w:rFonts w:ascii="Arial" w:hAnsi="Arial" w:cs="Arial"/>
          <w:u w:val="single"/>
          <w:lang w:eastAsia="es-PE"/>
        </w:rPr>
      </w:pPr>
      <w:r w:rsidRPr="004D5616">
        <w:rPr>
          <w:rFonts w:ascii="Arial" w:hAnsi="Arial" w:cs="Arial"/>
          <w:bCs/>
          <w:u w:val="single"/>
          <w:lang w:eastAsia="es-PE"/>
        </w:rPr>
        <w:t xml:space="preserve">PREPARACIÓN DE LA SUPERFICIE </w:t>
      </w:r>
    </w:p>
    <w:p w14:paraId="273F5133" w14:textId="5A13EAA2"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Esperar 30 días después del </w:t>
      </w:r>
      <w:proofErr w:type="spellStart"/>
      <w:r w:rsidRPr="004D5616">
        <w:rPr>
          <w:rFonts w:ascii="Arial" w:hAnsi="Arial" w:cs="Arial"/>
          <w:lang w:eastAsia="es-PE"/>
        </w:rPr>
        <w:t>tarrajeo</w:t>
      </w:r>
      <w:proofErr w:type="spellEnd"/>
      <w:r w:rsidRPr="004D5616">
        <w:rPr>
          <w:rFonts w:ascii="Arial" w:hAnsi="Arial" w:cs="Arial"/>
          <w:lang w:eastAsia="es-PE"/>
        </w:rPr>
        <w:t xml:space="preserve">, antes de pintar. Eliminar residuos del </w:t>
      </w:r>
      <w:proofErr w:type="spellStart"/>
      <w:r w:rsidRPr="004D5616">
        <w:rPr>
          <w:rFonts w:ascii="Arial" w:hAnsi="Arial" w:cs="Arial"/>
          <w:lang w:eastAsia="es-PE"/>
        </w:rPr>
        <w:t>tarrajeo</w:t>
      </w:r>
      <w:proofErr w:type="spellEnd"/>
      <w:r w:rsidRPr="004D5616">
        <w:rPr>
          <w:rFonts w:ascii="Arial" w:hAnsi="Arial" w:cs="Arial"/>
          <w:lang w:eastAsia="es-PE"/>
        </w:rPr>
        <w:t xml:space="preserve"> con lija al agua # 80. Aplicar </w:t>
      </w:r>
      <w:r w:rsidRPr="004D5616">
        <w:rPr>
          <w:rFonts w:ascii="Arial" w:hAnsi="Arial" w:cs="Arial"/>
          <w:b/>
          <w:lang w:eastAsia="es-PE"/>
        </w:rPr>
        <w:t>dos manos</w:t>
      </w:r>
      <w:r w:rsidRPr="004D5616">
        <w:rPr>
          <w:rFonts w:ascii="Arial" w:hAnsi="Arial" w:cs="Arial"/>
          <w:lang w:eastAsia="es-PE"/>
        </w:rPr>
        <w:t xml:space="preserve"> de Imprimante. Dejar secar 4 horas entre manos y aplicar la pintura látex. </w:t>
      </w:r>
    </w:p>
    <w:p w14:paraId="431AC65A"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i/>
          <w:iCs/>
          <w:lang w:eastAsia="es-PE"/>
        </w:rPr>
        <w:t xml:space="preserve">Acabado liso (sólo interiores) </w:t>
      </w:r>
    </w:p>
    <w:p w14:paraId="0AFD69B2" w14:textId="037C3EF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 Aplicar con plancha metálica de </w:t>
      </w:r>
      <w:proofErr w:type="spellStart"/>
      <w:r w:rsidRPr="004D5616">
        <w:rPr>
          <w:rFonts w:ascii="Arial" w:hAnsi="Arial" w:cs="Arial"/>
          <w:lang w:eastAsia="es-PE"/>
        </w:rPr>
        <w:t>tarrajeo</w:t>
      </w:r>
      <w:proofErr w:type="spellEnd"/>
      <w:r w:rsidRPr="004D5616">
        <w:rPr>
          <w:rFonts w:ascii="Arial" w:hAnsi="Arial" w:cs="Arial"/>
          <w:lang w:eastAsia="es-PE"/>
        </w:rPr>
        <w:t>, 2 capas delgadas de Pasta mural de marca reconocida. Dejar secar una hora entre capa y capa, lijar gradualmente con lijas al agua # 180 hasta # 320 y eliminar el polvo producido. Luego, aplicar la pintura látex.</w:t>
      </w:r>
    </w:p>
    <w:p w14:paraId="36CC8058" w14:textId="77777777" w:rsidR="00DA151E" w:rsidRPr="004D5616" w:rsidRDefault="00DA151E" w:rsidP="00DA151E">
      <w:pPr>
        <w:autoSpaceDE w:val="0"/>
        <w:autoSpaceDN w:val="0"/>
        <w:adjustRightInd w:val="0"/>
        <w:jc w:val="both"/>
        <w:rPr>
          <w:rFonts w:ascii="Arial" w:hAnsi="Arial" w:cs="Arial"/>
          <w:bCs/>
          <w:u w:val="single"/>
          <w:lang w:eastAsia="es-PE"/>
        </w:rPr>
      </w:pPr>
      <w:r w:rsidRPr="004D5616">
        <w:rPr>
          <w:rFonts w:ascii="Arial" w:hAnsi="Arial" w:cs="Arial"/>
          <w:bCs/>
          <w:u w:val="single"/>
          <w:lang w:eastAsia="es-PE"/>
        </w:rPr>
        <w:t xml:space="preserve">METODOS DE APLICACIÓN </w:t>
      </w:r>
    </w:p>
    <w:p w14:paraId="52F63123" w14:textId="1402241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Brocha, rodillo o pistola. </w:t>
      </w:r>
    </w:p>
    <w:p w14:paraId="49C7E853" w14:textId="77777777" w:rsidR="00DA151E" w:rsidRPr="004D5616" w:rsidRDefault="00DA151E" w:rsidP="00DA151E">
      <w:pPr>
        <w:autoSpaceDE w:val="0"/>
        <w:autoSpaceDN w:val="0"/>
        <w:adjustRightInd w:val="0"/>
        <w:jc w:val="both"/>
        <w:rPr>
          <w:rFonts w:ascii="Arial" w:hAnsi="Arial" w:cs="Arial"/>
          <w:bCs/>
          <w:u w:val="single"/>
          <w:lang w:eastAsia="es-PE"/>
        </w:rPr>
      </w:pPr>
      <w:r w:rsidRPr="004D5616">
        <w:rPr>
          <w:rFonts w:ascii="Arial" w:hAnsi="Arial" w:cs="Arial"/>
          <w:bCs/>
          <w:u w:val="single"/>
          <w:lang w:eastAsia="es-PE"/>
        </w:rPr>
        <w:t xml:space="preserve">PROCEDIMIENTO DE APLICACIÓN </w:t>
      </w:r>
    </w:p>
    <w:p w14:paraId="1528A57A"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1. La superficie a pintar debe estar libre de suciedad, grasa, aceite, pintura suelta, humedad y cualquier otro material extraño. </w:t>
      </w:r>
    </w:p>
    <w:p w14:paraId="5360ED52"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2. La brocha, rodillo o pistola a usar, se deben encontrar en buen estado. </w:t>
      </w:r>
    </w:p>
    <w:p w14:paraId="487D3EE0"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3. Envase debe ser original y sin adulteración alguna.</w:t>
      </w:r>
    </w:p>
    <w:p w14:paraId="07E1FA49"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4. Destape el envase de la pintura y mediante una paleta agítela hasta homogeneizarla. </w:t>
      </w:r>
    </w:p>
    <w:p w14:paraId="034B6D02"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4. Aplicación según especificaciones del fabricante. </w:t>
      </w:r>
    </w:p>
    <w:p w14:paraId="7570D235" w14:textId="7BB652F4"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5. aplicar 2 manos de pintura</w:t>
      </w:r>
    </w:p>
    <w:p w14:paraId="4B43EBD8" w14:textId="77777777" w:rsidR="00AE067F" w:rsidRPr="004D5616" w:rsidRDefault="00AE067F" w:rsidP="00AE067F">
      <w:pPr>
        <w:tabs>
          <w:tab w:val="left" w:pos="-720"/>
        </w:tabs>
        <w:suppressAutoHyphens/>
        <w:jc w:val="both"/>
        <w:rPr>
          <w:rFonts w:ascii="Arial" w:hAnsi="Arial" w:cs="Arial"/>
          <w:b/>
          <w:bCs/>
          <w:spacing w:val="-3"/>
        </w:rPr>
      </w:pPr>
      <w:r w:rsidRPr="004D5616">
        <w:rPr>
          <w:rFonts w:ascii="Arial" w:hAnsi="Arial" w:cs="Arial"/>
          <w:b/>
          <w:bCs/>
          <w:spacing w:val="-3"/>
        </w:rPr>
        <w:t>UNIDAD DE MEDIDA</w:t>
      </w:r>
    </w:p>
    <w:p w14:paraId="15B5F59D" w14:textId="7A487D9E" w:rsidR="00DA151E" w:rsidRPr="004D5616" w:rsidRDefault="00DA151E" w:rsidP="00DA151E">
      <w:pPr>
        <w:tabs>
          <w:tab w:val="left" w:pos="-720"/>
        </w:tabs>
        <w:suppressAutoHyphens/>
        <w:jc w:val="both"/>
        <w:rPr>
          <w:rFonts w:ascii="Arial" w:hAnsi="Arial" w:cs="Arial"/>
          <w:spacing w:val="-3"/>
        </w:rPr>
      </w:pPr>
      <w:r w:rsidRPr="004D5616">
        <w:rPr>
          <w:rFonts w:ascii="Arial" w:hAnsi="Arial" w:cs="Arial"/>
          <w:spacing w:val="-3"/>
        </w:rPr>
        <w:t>La unidad de medición de esta partida será el metro cuadrado (m2).</w:t>
      </w:r>
    </w:p>
    <w:p w14:paraId="38D90DD6" w14:textId="77777777" w:rsidR="00B5293A" w:rsidRPr="004D5616" w:rsidRDefault="00B5293A" w:rsidP="00B5293A">
      <w:pPr>
        <w:tabs>
          <w:tab w:val="left" w:pos="-720"/>
        </w:tabs>
        <w:suppressAutoHyphens/>
        <w:jc w:val="both"/>
        <w:rPr>
          <w:rFonts w:ascii="Arial" w:hAnsi="Arial" w:cs="Arial"/>
          <w:b/>
          <w:spacing w:val="-3"/>
        </w:rPr>
      </w:pPr>
      <w:r w:rsidRPr="004D5616">
        <w:rPr>
          <w:rFonts w:ascii="Arial" w:hAnsi="Arial" w:cs="Arial"/>
          <w:b/>
          <w:spacing w:val="-3"/>
        </w:rPr>
        <w:t xml:space="preserve">FORMA DE PAGO </w:t>
      </w:r>
    </w:p>
    <w:p w14:paraId="1EE01F05" w14:textId="40C0937E" w:rsidR="00DA151E" w:rsidRPr="004D5616" w:rsidRDefault="00DA151E" w:rsidP="00DA151E">
      <w:pPr>
        <w:tabs>
          <w:tab w:val="left" w:pos="-720"/>
        </w:tabs>
        <w:suppressAutoHyphens/>
        <w:jc w:val="both"/>
        <w:rPr>
          <w:rFonts w:ascii="Arial" w:hAnsi="Arial" w:cs="Arial"/>
          <w:spacing w:val="-3"/>
        </w:rPr>
      </w:pPr>
      <w:r w:rsidRPr="004D5616">
        <w:rPr>
          <w:rFonts w:ascii="Arial" w:hAnsi="Arial" w:cs="Arial"/>
          <w:spacing w:val="-3"/>
        </w:rPr>
        <w:t>La cantidad determinada según el método de medición, será pagada al precio unitario del contrato, y dicho pago constituirá compensación total por el costo de material, equipo, mano de obra e imprevistos necesarios para completar la partida.</w:t>
      </w:r>
    </w:p>
    <w:p w14:paraId="4B2F44B8" w14:textId="64B171D2" w:rsidR="00AB642E" w:rsidRPr="004D5616" w:rsidRDefault="00AB642E"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PINTADO DE MURO EXTERIOR C/LATEX</w:t>
      </w:r>
    </w:p>
    <w:p w14:paraId="2544156E" w14:textId="77777777" w:rsidR="00DA151E" w:rsidRPr="004D5616" w:rsidRDefault="00DA151E" w:rsidP="00DA151E">
      <w:pPr>
        <w:tabs>
          <w:tab w:val="left" w:pos="-720"/>
        </w:tabs>
        <w:suppressAutoHyphens/>
        <w:jc w:val="both"/>
        <w:rPr>
          <w:rFonts w:ascii="Arial" w:hAnsi="Arial" w:cs="Arial"/>
          <w:b/>
          <w:spacing w:val="-3"/>
        </w:rPr>
      </w:pPr>
      <w:r w:rsidRPr="004D5616">
        <w:rPr>
          <w:rFonts w:ascii="Arial" w:hAnsi="Arial" w:cs="Arial"/>
          <w:b/>
          <w:spacing w:val="-3"/>
        </w:rPr>
        <w:t>DESCRIPCIÓN</w:t>
      </w:r>
    </w:p>
    <w:p w14:paraId="7DE8C4DA" w14:textId="26AD8886" w:rsidR="00DA151E" w:rsidRPr="004D5616" w:rsidRDefault="00DA151E" w:rsidP="00DA151E">
      <w:pPr>
        <w:jc w:val="both"/>
        <w:rPr>
          <w:rFonts w:ascii="Arial" w:hAnsi="Arial" w:cs="Arial"/>
        </w:rPr>
      </w:pPr>
      <w:r w:rsidRPr="004D5616">
        <w:rPr>
          <w:rFonts w:ascii="Arial" w:hAnsi="Arial" w:cs="Arial"/>
        </w:rPr>
        <w:t>Se refiere al acabado final de las paredes y elementos estructurales verticales, así como los derrames de los vanos, con pintura látex lavable como medio de protección contra los agentes destructivos del clima y el tiempo. Permite lograr superficies lisas, limpias y luminosas.</w:t>
      </w:r>
    </w:p>
    <w:p w14:paraId="65D4D91A" w14:textId="77777777" w:rsidR="00DA151E" w:rsidRPr="004D5616" w:rsidRDefault="00DA151E" w:rsidP="00DA151E">
      <w:pPr>
        <w:jc w:val="both"/>
        <w:rPr>
          <w:rFonts w:ascii="Arial" w:hAnsi="Arial" w:cs="Arial"/>
        </w:rPr>
      </w:pPr>
      <w:r w:rsidRPr="004D5616">
        <w:rPr>
          <w:rFonts w:ascii="Arial" w:hAnsi="Arial" w:cs="Arial"/>
        </w:rPr>
        <w:t xml:space="preserve">Los trabajos terminados como </w:t>
      </w:r>
      <w:proofErr w:type="spellStart"/>
      <w:r w:rsidRPr="004D5616">
        <w:rPr>
          <w:rFonts w:ascii="Arial" w:hAnsi="Arial" w:cs="Arial"/>
        </w:rPr>
        <w:t>tarrajeos</w:t>
      </w:r>
      <w:proofErr w:type="spellEnd"/>
      <w:r w:rsidRPr="004D5616">
        <w:rPr>
          <w:rFonts w:ascii="Arial" w:hAnsi="Arial" w:cs="Arial"/>
        </w:rPr>
        <w:t xml:space="preserve">, pisos, zócalos, </w:t>
      </w:r>
      <w:proofErr w:type="spellStart"/>
      <w:r w:rsidRPr="004D5616">
        <w:rPr>
          <w:rFonts w:ascii="Arial" w:hAnsi="Arial" w:cs="Arial"/>
        </w:rPr>
        <w:t>contrazócalos</w:t>
      </w:r>
      <w:proofErr w:type="spellEnd"/>
      <w:r w:rsidRPr="004D5616">
        <w:rPr>
          <w:rFonts w:ascii="Arial" w:hAnsi="Arial" w:cs="Arial"/>
        </w:rPr>
        <w:t>, cristales, etc. deberán ser debidamente protegidos durante el proceso de pintado.</w:t>
      </w:r>
    </w:p>
    <w:p w14:paraId="04F46611" w14:textId="77777777" w:rsidR="00DA151E" w:rsidRPr="004D5616" w:rsidRDefault="00DA151E" w:rsidP="00DA151E">
      <w:pPr>
        <w:jc w:val="both"/>
        <w:rPr>
          <w:rFonts w:ascii="Arial" w:hAnsi="Arial" w:cs="Arial"/>
          <w:b/>
          <w:bCs/>
        </w:rPr>
      </w:pPr>
      <w:r w:rsidRPr="004D5616">
        <w:rPr>
          <w:rFonts w:ascii="Arial" w:hAnsi="Arial" w:cs="Arial"/>
          <w:b/>
          <w:bCs/>
        </w:rPr>
        <w:t>MÉTODO DE EJECUCIÓN</w:t>
      </w:r>
    </w:p>
    <w:p w14:paraId="2EFC5D9D" w14:textId="77777777" w:rsidR="00DA151E" w:rsidRPr="004D5616" w:rsidRDefault="00DA151E" w:rsidP="00DA151E">
      <w:pPr>
        <w:autoSpaceDE w:val="0"/>
        <w:autoSpaceDN w:val="0"/>
        <w:adjustRightInd w:val="0"/>
        <w:jc w:val="both"/>
        <w:rPr>
          <w:rFonts w:ascii="Arial" w:hAnsi="Arial" w:cs="Arial"/>
          <w:u w:val="single"/>
          <w:lang w:eastAsia="es-PE"/>
        </w:rPr>
      </w:pPr>
      <w:r w:rsidRPr="004D5616">
        <w:rPr>
          <w:rFonts w:ascii="Arial" w:hAnsi="Arial" w:cs="Arial"/>
          <w:bCs/>
          <w:u w:val="single"/>
          <w:lang w:eastAsia="es-PE"/>
        </w:rPr>
        <w:t xml:space="preserve">PREPARACIÓN DE LA SUPERFICIE </w:t>
      </w:r>
    </w:p>
    <w:p w14:paraId="7270EAB4" w14:textId="361AE0A4"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Esperar 30 días después del </w:t>
      </w:r>
      <w:proofErr w:type="spellStart"/>
      <w:r w:rsidRPr="004D5616">
        <w:rPr>
          <w:rFonts w:ascii="Arial" w:hAnsi="Arial" w:cs="Arial"/>
          <w:lang w:eastAsia="es-PE"/>
        </w:rPr>
        <w:t>tarrajeo</w:t>
      </w:r>
      <w:proofErr w:type="spellEnd"/>
      <w:r w:rsidRPr="004D5616">
        <w:rPr>
          <w:rFonts w:ascii="Arial" w:hAnsi="Arial" w:cs="Arial"/>
          <w:lang w:eastAsia="es-PE"/>
        </w:rPr>
        <w:t xml:space="preserve">, antes de pintar. Eliminar residuos del </w:t>
      </w:r>
      <w:proofErr w:type="spellStart"/>
      <w:r w:rsidRPr="004D5616">
        <w:rPr>
          <w:rFonts w:ascii="Arial" w:hAnsi="Arial" w:cs="Arial"/>
          <w:lang w:eastAsia="es-PE"/>
        </w:rPr>
        <w:t>tarrajeo</w:t>
      </w:r>
      <w:proofErr w:type="spellEnd"/>
      <w:r w:rsidRPr="004D5616">
        <w:rPr>
          <w:rFonts w:ascii="Arial" w:hAnsi="Arial" w:cs="Arial"/>
          <w:lang w:eastAsia="es-PE"/>
        </w:rPr>
        <w:t xml:space="preserve"> con lija al agua # 80. Aplicar </w:t>
      </w:r>
      <w:r w:rsidRPr="004D5616">
        <w:rPr>
          <w:rFonts w:ascii="Arial" w:hAnsi="Arial" w:cs="Arial"/>
          <w:b/>
          <w:lang w:eastAsia="es-PE"/>
        </w:rPr>
        <w:t>dos manos</w:t>
      </w:r>
      <w:r w:rsidRPr="004D5616">
        <w:rPr>
          <w:rFonts w:ascii="Arial" w:hAnsi="Arial" w:cs="Arial"/>
          <w:lang w:eastAsia="es-PE"/>
        </w:rPr>
        <w:t xml:space="preserve"> de Imprimante. Dejar secar 4 horas entre man</w:t>
      </w:r>
      <w:r w:rsidR="0059662A" w:rsidRPr="004D5616">
        <w:rPr>
          <w:rFonts w:ascii="Arial" w:hAnsi="Arial" w:cs="Arial"/>
          <w:lang w:eastAsia="es-PE"/>
        </w:rPr>
        <w:t xml:space="preserve">os y aplicar la pintura látex. </w:t>
      </w:r>
    </w:p>
    <w:p w14:paraId="70E8F30C"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i/>
          <w:iCs/>
          <w:lang w:eastAsia="es-PE"/>
        </w:rPr>
        <w:t xml:space="preserve">Acabado liso (sólo interiores) </w:t>
      </w:r>
    </w:p>
    <w:p w14:paraId="119107A1" w14:textId="6A3D1A54"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 Aplicar con plancha metálica de </w:t>
      </w:r>
      <w:proofErr w:type="spellStart"/>
      <w:r w:rsidRPr="004D5616">
        <w:rPr>
          <w:rFonts w:ascii="Arial" w:hAnsi="Arial" w:cs="Arial"/>
          <w:lang w:eastAsia="es-PE"/>
        </w:rPr>
        <w:t>tarrajeo</w:t>
      </w:r>
      <w:proofErr w:type="spellEnd"/>
      <w:r w:rsidRPr="004D5616">
        <w:rPr>
          <w:rFonts w:ascii="Arial" w:hAnsi="Arial" w:cs="Arial"/>
          <w:lang w:eastAsia="es-PE"/>
        </w:rPr>
        <w:t>, 2 capas delgadas de Pasta mural de marca reconocida. Dejar secar una hora entre capa y capa, lijar gradualmente con lijas al agua # 180 hasta # 320 y eliminar el polvo producido. Luego, aplicar la pintura látex.</w:t>
      </w:r>
    </w:p>
    <w:p w14:paraId="03DE7838" w14:textId="77777777" w:rsidR="00DA151E" w:rsidRPr="004D5616" w:rsidRDefault="00DA151E" w:rsidP="00DA151E">
      <w:pPr>
        <w:autoSpaceDE w:val="0"/>
        <w:autoSpaceDN w:val="0"/>
        <w:adjustRightInd w:val="0"/>
        <w:jc w:val="both"/>
        <w:rPr>
          <w:rFonts w:ascii="Arial" w:hAnsi="Arial" w:cs="Arial"/>
          <w:bCs/>
          <w:u w:val="single"/>
          <w:lang w:eastAsia="es-PE"/>
        </w:rPr>
      </w:pPr>
      <w:r w:rsidRPr="004D5616">
        <w:rPr>
          <w:rFonts w:ascii="Arial" w:hAnsi="Arial" w:cs="Arial"/>
          <w:bCs/>
          <w:u w:val="single"/>
          <w:lang w:eastAsia="es-PE"/>
        </w:rPr>
        <w:t xml:space="preserve">METODOS DE APLICACIÓN </w:t>
      </w:r>
    </w:p>
    <w:p w14:paraId="6383DCF6" w14:textId="37C3DDAA"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Brocha, rodillo o pistola. </w:t>
      </w:r>
    </w:p>
    <w:p w14:paraId="54C0A2C1" w14:textId="77777777" w:rsidR="00DA151E" w:rsidRPr="004D5616" w:rsidRDefault="00DA151E" w:rsidP="00DA151E">
      <w:pPr>
        <w:autoSpaceDE w:val="0"/>
        <w:autoSpaceDN w:val="0"/>
        <w:adjustRightInd w:val="0"/>
        <w:jc w:val="both"/>
        <w:rPr>
          <w:rFonts w:ascii="Arial" w:hAnsi="Arial" w:cs="Arial"/>
          <w:bCs/>
          <w:u w:val="single"/>
          <w:lang w:eastAsia="es-PE"/>
        </w:rPr>
      </w:pPr>
      <w:r w:rsidRPr="004D5616">
        <w:rPr>
          <w:rFonts w:ascii="Arial" w:hAnsi="Arial" w:cs="Arial"/>
          <w:bCs/>
          <w:u w:val="single"/>
          <w:lang w:eastAsia="es-PE"/>
        </w:rPr>
        <w:t xml:space="preserve">PROCEDIMIENTO DE APLICACIÓN </w:t>
      </w:r>
    </w:p>
    <w:p w14:paraId="7D30BAB3"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1. La superficie a pintar debe estar libre de suciedad, grasa, aceite, pintura suelta, humedad y cualquier otro material extraño. </w:t>
      </w:r>
    </w:p>
    <w:p w14:paraId="51775724"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2. La brocha, rodillo o pistola a usar, se deben encontrar en buen estado. </w:t>
      </w:r>
    </w:p>
    <w:p w14:paraId="6A56F27E"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3. Envase debe ser original y sin adulteración alguna.</w:t>
      </w:r>
    </w:p>
    <w:p w14:paraId="24A1B3A0"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4. Destape el envase de la pintura y mediante una paleta agítela hasta homogeneizarla. </w:t>
      </w:r>
    </w:p>
    <w:p w14:paraId="6A74D185" w14:textId="7777777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 xml:space="preserve">4. Aplicación según especificaciones del fabricante. </w:t>
      </w:r>
    </w:p>
    <w:p w14:paraId="1BDDB596" w14:textId="090DCF07" w:rsidR="00DA151E" w:rsidRPr="004D5616" w:rsidRDefault="00DA151E" w:rsidP="00DA151E">
      <w:pPr>
        <w:autoSpaceDE w:val="0"/>
        <w:autoSpaceDN w:val="0"/>
        <w:adjustRightInd w:val="0"/>
        <w:jc w:val="both"/>
        <w:rPr>
          <w:rFonts w:ascii="Arial" w:hAnsi="Arial" w:cs="Arial"/>
          <w:lang w:eastAsia="es-PE"/>
        </w:rPr>
      </w:pPr>
      <w:r w:rsidRPr="004D5616">
        <w:rPr>
          <w:rFonts w:ascii="Arial" w:hAnsi="Arial" w:cs="Arial"/>
          <w:lang w:eastAsia="es-PE"/>
        </w:rPr>
        <w:t>5. aplicar 2 manos de pintura</w:t>
      </w:r>
    </w:p>
    <w:p w14:paraId="45CA7F4A" w14:textId="77777777" w:rsidR="00AE067F" w:rsidRPr="004D5616" w:rsidRDefault="00AE067F" w:rsidP="00AE067F">
      <w:pPr>
        <w:tabs>
          <w:tab w:val="left" w:pos="-720"/>
        </w:tabs>
        <w:suppressAutoHyphens/>
        <w:jc w:val="both"/>
        <w:rPr>
          <w:rFonts w:ascii="Arial" w:hAnsi="Arial" w:cs="Arial"/>
          <w:b/>
          <w:bCs/>
          <w:spacing w:val="-3"/>
        </w:rPr>
      </w:pPr>
      <w:r w:rsidRPr="004D5616">
        <w:rPr>
          <w:rFonts w:ascii="Arial" w:hAnsi="Arial" w:cs="Arial"/>
          <w:b/>
          <w:bCs/>
          <w:spacing w:val="-3"/>
        </w:rPr>
        <w:t>UNIDAD DE MEDIDA</w:t>
      </w:r>
    </w:p>
    <w:p w14:paraId="24E52177" w14:textId="359FD813" w:rsidR="00DA151E" w:rsidRPr="004D5616" w:rsidRDefault="00DA151E" w:rsidP="00DA151E">
      <w:pPr>
        <w:tabs>
          <w:tab w:val="left" w:pos="-720"/>
        </w:tabs>
        <w:suppressAutoHyphens/>
        <w:jc w:val="both"/>
        <w:rPr>
          <w:rFonts w:ascii="Arial" w:hAnsi="Arial" w:cs="Arial"/>
          <w:spacing w:val="-3"/>
        </w:rPr>
      </w:pPr>
      <w:r w:rsidRPr="004D5616">
        <w:rPr>
          <w:rFonts w:ascii="Arial" w:hAnsi="Arial" w:cs="Arial"/>
          <w:spacing w:val="-3"/>
        </w:rPr>
        <w:t>La unidad de medición de esta partida será el metro cuadrado (m2).</w:t>
      </w:r>
    </w:p>
    <w:p w14:paraId="3A2F703B" w14:textId="77777777" w:rsidR="00B5293A" w:rsidRPr="004D5616" w:rsidRDefault="00B5293A" w:rsidP="00B5293A">
      <w:pPr>
        <w:tabs>
          <w:tab w:val="left" w:pos="-720"/>
        </w:tabs>
        <w:suppressAutoHyphens/>
        <w:jc w:val="both"/>
        <w:rPr>
          <w:rFonts w:ascii="Arial" w:hAnsi="Arial" w:cs="Arial"/>
          <w:b/>
          <w:spacing w:val="-3"/>
        </w:rPr>
      </w:pPr>
      <w:r w:rsidRPr="004D5616">
        <w:rPr>
          <w:rFonts w:ascii="Arial" w:hAnsi="Arial" w:cs="Arial"/>
          <w:b/>
          <w:spacing w:val="-3"/>
        </w:rPr>
        <w:t xml:space="preserve">FORMA DE PAGO </w:t>
      </w:r>
    </w:p>
    <w:p w14:paraId="06687FCD" w14:textId="05DE4362" w:rsidR="00DA151E" w:rsidRPr="004D5616" w:rsidRDefault="00DA151E" w:rsidP="00DA151E">
      <w:pPr>
        <w:tabs>
          <w:tab w:val="left" w:pos="-720"/>
        </w:tabs>
        <w:suppressAutoHyphens/>
        <w:jc w:val="both"/>
        <w:rPr>
          <w:rFonts w:ascii="Arial" w:hAnsi="Arial" w:cs="Arial"/>
          <w:spacing w:val="-3"/>
        </w:rPr>
      </w:pPr>
      <w:r w:rsidRPr="004D5616">
        <w:rPr>
          <w:rFonts w:ascii="Arial" w:hAnsi="Arial" w:cs="Arial"/>
          <w:spacing w:val="-3"/>
        </w:rPr>
        <w:t>La cantidad determinada según el método de medición, será pagada al precio unitario del contrato, y dicho pago constituirá compensación total por el costo de material, equipo, mano de obra e imprevistos necesarios para completar la partida.</w:t>
      </w:r>
    </w:p>
    <w:p w14:paraId="24427353" w14:textId="5579A777" w:rsidR="00AB642E" w:rsidRPr="004D5616" w:rsidRDefault="00AB642E"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PINTADO VESTIDURA DE DERRAMES C/LATEX</w:t>
      </w:r>
    </w:p>
    <w:p w14:paraId="08F87679" w14:textId="5E5413AC" w:rsidR="00C720E8" w:rsidRPr="004D5616" w:rsidRDefault="00C720E8" w:rsidP="00C720E8">
      <w:pPr>
        <w:tabs>
          <w:tab w:val="left" w:pos="-720"/>
        </w:tabs>
        <w:suppressAutoHyphens/>
        <w:jc w:val="both"/>
        <w:rPr>
          <w:rFonts w:ascii="Arial" w:hAnsi="Arial" w:cs="Arial"/>
          <w:b/>
          <w:spacing w:val="-3"/>
        </w:rPr>
      </w:pPr>
      <w:r w:rsidRPr="004D5616">
        <w:rPr>
          <w:rFonts w:ascii="Arial" w:hAnsi="Arial" w:cs="Arial"/>
          <w:b/>
          <w:spacing w:val="-3"/>
        </w:rPr>
        <w:t>DESCRIPCIÓN</w:t>
      </w:r>
    </w:p>
    <w:p w14:paraId="0E4C6D8D" w14:textId="18598C16" w:rsidR="00C720E8" w:rsidRPr="004D5616" w:rsidRDefault="00C720E8" w:rsidP="00C720E8">
      <w:pPr>
        <w:jc w:val="both"/>
        <w:rPr>
          <w:rFonts w:ascii="Arial" w:hAnsi="Arial" w:cs="Arial"/>
        </w:rPr>
      </w:pPr>
      <w:r w:rsidRPr="004D5616">
        <w:rPr>
          <w:rFonts w:ascii="Arial" w:hAnsi="Arial" w:cs="Arial"/>
        </w:rPr>
        <w:t>Se refiere al acabado final de las paredes y elementos estructurales verticales, así como los derrames de los vanos, con pintura látex lavable como medio de protección contra los agentes destructivos del clima y el tiempo. Permite lograr superficies lisas, limpias y luminosas.</w:t>
      </w:r>
    </w:p>
    <w:p w14:paraId="2D0A5133" w14:textId="0697428A" w:rsidR="00C720E8" w:rsidRPr="004D5616" w:rsidRDefault="00C720E8" w:rsidP="00C720E8">
      <w:pPr>
        <w:jc w:val="both"/>
        <w:rPr>
          <w:rFonts w:ascii="Arial" w:hAnsi="Arial" w:cs="Arial"/>
        </w:rPr>
      </w:pPr>
      <w:r w:rsidRPr="004D5616">
        <w:rPr>
          <w:rFonts w:ascii="Arial" w:hAnsi="Arial" w:cs="Arial"/>
        </w:rPr>
        <w:t xml:space="preserve">Los trabajos terminados como </w:t>
      </w:r>
      <w:proofErr w:type="spellStart"/>
      <w:r w:rsidRPr="004D5616">
        <w:rPr>
          <w:rFonts w:ascii="Arial" w:hAnsi="Arial" w:cs="Arial"/>
        </w:rPr>
        <w:t>tarrajeos</w:t>
      </w:r>
      <w:proofErr w:type="spellEnd"/>
      <w:r w:rsidRPr="004D5616">
        <w:rPr>
          <w:rFonts w:ascii="Arial" w:hAnsi="Arial" w:cs="Arial"/>
        </w:rPr>
        <w:t xml:space="preserve">, pisos, zócalos, </w:t>
      </w:r>
      <w:proofErr w:type="spellStart"/>
      <w:r w:rsidRPr="004D5616">
        <w:rPr>
          <w:rFonts w:ascii="Arial" w:hAnsi="Arial" w:cs="Arial"/>
        </w:rPr>
        <w:t>contrazócalos</w:t>
      </w:r>
      <w:proofErr w:type="spellEnd"/>
      <w:r w:rsidRPr="004D5616">
        <w:rPr>
          <w:rFonts w:ascii="Arial" w:hAnsi="Arial" w:cs="Arial"/>
        </w:rPr>
        <w:t>, cristales, etc. deberán ser debidamente protegidos durante el proceso de pintado.</w:t>
      </w:r>
    </w:p>
    <w:p w14:paraId="7FD9CF6A" w14:textId="488D871F" w:rsidR="00C720E8" w:rsidRPr="004D5616" w:rsidRDefault="00C720E8" w:rsidP="00C720E8">
      <w:pPr>
        <w:jc w:val="both"/>
        <w:rPr>
          <w:rFonts w:ascii="Arial" w:hAnsi="Arial" w:cs="Arial"/>
          <w:b/>
          <w:bCs/>
        </w:rPr>
      </w:pPr>
      <w:r w:rsidRPr="004D5616">
        <w:rPr>
          <w:rFonts w:ascii="Arial" w:hAnsi="Arial" w:cs="Arial"/>
          <w:b/>
          <w:bCs/>
        </w:rPr>
        <w:t>MÉTODO DE EJECUCIÓN</w:t>
      </w:r>
    </w:p>
    <w:p w14:paraId="61F72571" w14:textId="77777777" w:rsidR="00C720E8" w:rsidRPr="004D5616" w:rsidRDefault="00C720E8" w:rsidP="00C720E8">
      <w:pPr>
        <w:autoSpaceDE w:val="0"/>
        <w:autoSpaceDN w:val="0"/>
        <w:adjustRightInd w:val="0"/>
        <w:jc w:val="both"/>
        <w:rPr>
          <w:rFonts w:ascii="Arial" w:hAnsi="Arial" w:cs="Arial"/>
          <w:u w:val="single"/>
          <w:lang w:eastAsia="es-PE"/>
        </w:rPr>
      </w:pPr>
      <w:r w:rsidRPr="004D5616">
        <w:rPr>
          <w:rFonts w:ascii="Arial" w:hAnsi="Arial" w:cs="Arial"/>
          <w:bCs/>
          <w:u w:val="single"/>
          <w:lang w:eastAsia="es-PE"/>
        </w:rPr>
        <w:t xml:space="preserve">PREPARACIÓN DE LA SUPERFICIE </w:t>
      </w:r>
    </w:p>
    <w:p w14:paraId="626BB3AE" w14:textId="3876FD71" w:rsidR="00C720E8" w:rsidRPr="004D5616" w:rsidRDefault="00C720E8" w:rsidP="00C720E8">
      <w:pPr>
        <w:autoSpaceDE w:val="0"/>
        <w:autoSpaceDN w:val="0"/>
        <w:adjustRightInd w:val="0"/>
        <w:jc w:val="both"/>
        <w:rPr>
          <w:rFonts w:ascii="Arial" w:hAnsi="Arial" w:cs="Arial"/>
          <w:lang w:eastAsia="es-PE"/>
        </w:rPr>
      </w:pPr>
      <w:r w:rsidRPr="004D5616">
        <w:rPr>
          <w:rFonts w:ascii="Arial" w:hAnsi="Arial" w:cs="Arial"/>
          <w:lang w:eastAsia="es-PE"/>
        </w:rPr>
        <w:t xml:space="preserve">Esperar 30 días después del </w:t>
      </w:r>
      <w:proofErr w:type="spellStart"/>
      <w:r w:rsidRPr="004D5616">
        <w:rPr>
          <w:rFonts w:ascii="Arial" w:hAnsi="Arial" w:cs="Arial"/>
          <w:lang w:eastAsia="es-PE"/>
        </w:rPr>
        <w:t>tarrajeo</w:t>
      </w:r>
      <w:proofErr w:type="spellEnd"/>
      <w:r w:rsidRPr="004D5616">
        <w:rPr>
          <w:rFonts w:ascii="Arial" w:hAnsi="Arial" w:cs="Arial"/>
          <w:lang w:eastAsia="es-PE"/>
        </w:rPr>
        <w:t xml:space="preserve">, antes de pintar. Eliminar residuos del </w:t>
      </w:r>
      <w:proofErr w:type="spellStart"/>
      <w:r w:rsidRPr="004D5616">
        <w:rPr>
          <w:rFonts w:ascii="Arial" w:hAnsi="Arial" w:cs="Arial"/>
          <w:lang w:eastAsia="es-PE"/>
        </w:rPr>
        <w:t>tarrajeo</w:t>
      </w:r>
      <w:proofErr w:type="spellEnd"/>
      <w:r w:rsidRPr="004D5616">
        <w:rPr>
          <w:rFonts w:ascii="Arial" w:hAnsi="Arial" w:cs="Arial"/>
          <w:lang w:eastAsia="es-PE"/>
        </w:rPr>
        <w:t xml:space="preserve"> con lija al agua # 80. Aplicar </w:t>
      </w:r>
      <w:r w:rsidRPr="004D5616">
        <w:rPr>
          <w:rFonts w:ascii="Arial" w:hAnsi="Arial" w:cs="Arial"/>
          <w:b/>
          <w:lang w:eastAsia="es-PE"/>
        </w:rPr>
        <w:t>dos manos</w:t>
      </w:r>
      <w:r w:rsidRPr="004D5616">
        <w:rPr>
          <w:rFonts w:ascii="Arial" w:hAnsi="Arial" w:cs="Arial"/>
          <w:lang w:eastAsia="es-PE"/>
        </w:rPr>
        <w:t xml:space="preserve"> de Imprimante. Dejar secar 4 horas entre manos y aplicar la pintura látex. </w:t>
      </w:r>
    </w:p>
    <w:p w14:paraId="58D90CA0" w14:textId="77777777" w:rsidR="00C720E8" w:rsidRPr="004D5616" w:rsidRDefault="00C720E8" w:rsidP="00C720E8">
      <w:pPr>
        <w:autoSpaceDE w:val="0"/>
        <w:autoSpaceDN w:val="0"/>
        <w:adjustRightInd w:val="0"/>
        <w:jc w:val="both"/>
        <w:rPr>
          <w:rFonts w:ascii="Arial" w:hAnsi="Arial" w:cs="Arial"/>
          <w:lang w:eastAsia="es-PE"/>
        </w:rPr>
      </w:pPr>
      <w:r w:rsidRPr="004D5616">
        <w:rPr>
          <w:rFonts w:ascii="Arial" w:hAnsi="Arial" w:cs="Arial"/>
          <w:i/>
          <w:iCs/>
          <w:lang w:eastAsia="es-PE"/>
        </w:rPr>
        <w:t xml:space="preserve">Acabado liso (sólo interiores) </w:t>
      </w:r>
    </w:p>
    <w:p w14:paraId="65447037" w14:textId="51E64980" w:rsidR="00C720E8" w:rsidRPr="004D5616" w:rsidRDefault="00C720E8" w:rsidP="00C720E8">
      <w:pPr>
        <w:autoSpaceDE w:val="0"/>
        <w:autoSpaceDN w:val="0"/>
        <w:adjustRightInd w:val="0"/>
        <w:jc w:val="both"/>
        <w:rPr>
          <w:rFonts w:ascii="Arial" w:hAnsi="Arial" w:cs="Arial"/>
          <w:lang w:eastAsia="es-PE"/>
        </w:rPr>
      </w:pPr>
      <w:r w:rsidRPr="004D5616">
        <w:rPr>
          <w:rFonts w:ascii="Arial" w:hAnsi="Arial" w:cs="Arial"/>
          <w:lang w:eastAsia="es-PE"/>
        </w:rPr>
        <w:t xml:space="preserve">• Aplicar con plancha metálica de </w:t>
      </w:r>
      <w:proofErr w:type="spellStart"/>
      <w:r w:rsidRPr="004D5616">
        <w:rPr>
          <w:rFonts w:ascii="Arial" w:hAnsi="Arial" w:cs="Arial"/>
          <w:lang w:eastAsia="es-PE"/>
        </w:rPr>
        <w:t>tarrajeo</w:t>
      </w:r>
      <w:proofErr w:type="spellEnd"/>
      <w:r w:rsidRPr="004D5616">
        <w:rPr>
          <w:rFonts w:ascii="Arial" w:hAnsi="Arial" w:cs="Arial"/>
          <w:lang w:eastAsia="es-PE"/>
        </w:rPr>
        <w:t>, 2 capas delgadas de Pasta mural de marca reconocida. Dejar secar una hora entre capa y capa, lijar gradualmente con lijas al agua # 180 hasta # 320 y eliminar el polvo producido. Luego, aplicar la pintura látex.</w:t>
      </w:r>
    </w:p>
    <w:p w14:paraId="0D91EA5D" w14:textId="77777777" w:rsidR="00C720E8" w:rsidRPr="004D5616" w:rsidRDefault="00C720E8" w:rsidP="00C720E8">
      <w:pPr>
        <w:autoSpaceDE w:val="0"/>
        <w:autoSpaceDN w:val="0"/>
        <w:adjustRightInd w:val="0"/>
        <w:jc w:val="both"/>
        <w:rPr>
          <w:rFonts w:ascii="Arial" w:hAnsi="Arial" w:cs="Arial"/>
          <w:bCs/>
          <w:u w:val="single"/>
          <w:lang w:eastAsia="es-PE"/>
        </w:rPr>
      </w:pPr>
      <w:r w:rsidRPr="004D5616">
        <w:rPr>
          <w:rFonts w:ascii="Arial" w:hAnsi="Arial" w:cs="Arial"/>
          <w:bCs/>
          <w:u w:val="single"/>
          <w:lang w:eastAsia="es-PE"/>
        </w:rPr>
        <w:t xml:space="preserve">METODOS DE APLICACIÓN </w:t>
      </w:r>
    </w:p>
    <w:p w14:paraId="624B2A5A" w14:textId="0A9E8CE5" w:rsidR="00C720E8" w:rsidRPr="004D5616" w:rsidRDefault="00C720E8" w:rsidP="00C720E8">
      <w:pPr>
        <w:autoSpaceDE w:val="0"/>
        <w:autoSpaceDN w:val="0"/>
        <w:adjustRightInd w:val="0"/>
        <w:jc w:val="both"/>
        <w:rPr>
          <w:rFonts w:ascii="Arial" w:hAnsi="Arial" w:cs="Arial"/>
          <w:lang w:eastAsia="es-PE"/>
        </w:rPr>
      </w:pPr>
      <w:r w:rsidRPr="004D5616">
        <w:rPr>
          <w:rFonts w:ascii="Arial" w:hAnsi="Arial" w:cs="Arial"/>
          <w:lang w:eastAsia="es-PE"/>
        </w:rPr>
        <w:t xml:space="preserve">Brocha, rodillo o pistola. </w:t>
      </w:r>
    </w:p>
    <w:p w14:paraId="78A4A02D" w14:textId="77777777" w:rsidR="00C720E8" w:rsidRPr="004D5616" w:rsidRDefault="00C720E8" w:rsidP="00C720E8">
      <w:pPr>
        <w:autoSpaceDE w:val="0"/>
        <w:autoSpaceDN w:val="0"/>
        <w:adjustRightInd w:val="0"/>
        <w:jc w:val="both"/>
        <w:rPr>
          <w:rFonts w:ascii="Arial" w:hAnsi="Arial" w:cs="Arial"/>
          <w:bCs/>
          <w:u w:val="single"/>
          <w:lang w:eastAsia="es-PE"/>
        </w:rPr>
      </w:pPr>
      <w:r w:rsidRPr="004D5616">
        <w:rPr>
          <w:rFonts w:ascii="Arial" w:hAnsi="Arial" w:cs="Arial"/>
          <w:bCs/>
          <w:u w:val="single"/>
          <w:lang w:eastAsia="es-PE"/>
        </w:rPr>
        <w:t xml:space="preserve">PROCEDIMIENTO DE APLICACIÓN </w:t>
      </w:r>
    </w:p>
    <w:p w14:paraId="5EA1C440" w14:textId="77777777" w:rsidR="00C720E8" w:rsidRPr="004D5616" w:rsidRDefault="00C720E8" w:rsidP="00C720E8">
      <w:pPr>
        <w:autoSpaceDE w:val="0"/>
        <w:autoSpaceDN w:val="0"/>
        <w:adjustRightInd w:val="0"/>
        <w:jc w:val="both"/>
        <w:rPr>
          <w:rFonts w:ascii="Arial" w:hAnsi="Arial" w:cs="Arial"/>
          <w:lang w:eastAsia="es-PE"/>
        </w:rPr>
      </w:pPr>
      <w:r w:rsidRPr="004D5616">
        <w:rPr>
          <w:rFonts w:ascii="Arial" w:hAnsi="Arial" w:cs="Arial"/>
          <w:lang w:eastAsia="es-PE"/>
        </w:rPr>
        <w:t xml:space="preserve">1. La superficie a pintar debe estar libre de suciedad, grasa, aceite, pintura suelta, humedad y cualquier otro material extraño. </w:t>
      </w:r>
    </w:p>
    <w:p w14:paraId="7EF2A649" w14:textId="77777777" w:rsidR="00C720E8" w:rsidRPr="004D5616" w:rsidRDefault="00C720E8" w:rsidP="00C720E8">
      <w:pPr>
        <w:autoSpaceDE w:val="0"/>
        <w:autoSpaceDN w:val="0"/>
        <w:adjustRightInd w:val="0"/>
        <w:jc w:val="both"/>
        <w:rPr>
          <w:rFonts w:ascii="Arial" w:hAnsi="Arial" w:cs="Arial"/>
          <w:lang w:eastAsia="es-PE"/>
        </w:rPr>
      </w:pPr>
      <w:r w:rsidRPr="004D5616">
        <w:rPr>
          <w:rFonts w:ascii="Arial" w:hAnsi="Arial" w:cs="Arial"/>
          <w:lang w:eastAsia="es-PE"/>
        </w:rPr>
        <w:t xml:space="preserve">2. La brocha, rodillo o pistola a usar, se deben encontrar en buen estado. </w:t>
      </w:r>
    </w:p>
    <w:p w14:paraId="3DE232F5" w14:textId="77777777" w:rsidR="00C720E8" w:rsidRPr="004D5616" w:rsidRDefault="00C720E8" w:rsidP="00C720E8">
      <w:pPr>
        <w:autoSpaceDE w:val="0"/>
        <w:autoSpaceDN w:val="0"/>
        <w:adjustRightInd w:val="0"/>
        <w:jc w:val="both"/>
        <w:rPr>
          <w:rFonts w:ascii="Arial" w:hAnsi="Arial" w:cs="Arial"/>
          <w:lang w:eastAsia="es-PE"/>
        </w:rPr>
      </w:pPr>
      <w:r w:rsidRPr="004D5616">
        <w:rPr>
          <w:rFonts w:ascii="Arial" w:hAnsi="Arial" w:cs="Arial"/>
          <w:lang w:eastAsia="es-PE"/>
        </w:rPr>
        <w:t>3. Envase debe ser original y sin adulteración alguna.</w:t>
      </w:r>
    </w:p>
    <w:p w14:paraId="29C9C556" w14:textId="77777777" w:rsidR="00C720E8" w:rsidRPr="004D5616" w:rsidRDefault="00C720E8" w:rsidP="00C720E8">
      <w:pPr>
        <w:autoSpaceDE w:val="0"/>
        <w:autoSpaceDN w:val="0"/>
        <w:adjustRightInd w:val="0"/>
        <w:jc w:val="both"/>
        <w:rPr>
          <w:rFonts w:ascii="Arial" w:hAnsi="Arial" w:cs="Arial"/>
          <w:lang w:eastAsia="es-PE"/>
        </w:rPr>
      </w:pPr>
      <w:r w:rsidRPr="004D5616">
        <w:rPr>
          <w:rFonts w:ascii="Arial" w:hAnsi="Arial" w:cs="Arial"/>
          <w:lang w:eastAsia="es-PE"/>
        </w:rPr>
        <w:t xml:space="preserve">4. Destape el envase de la pintura y mediante una paleta agítela hasta homogeneizarla. </w:t>
      </w:r>
    </w:p>
    <w:p w14:paraId="3CA43009" w14:textId="77777777" w:rsidR="00C720E8" w:rsidRPr="004D5616" w:rsidRDefault="00C720E8" w:rsidP="00C720E8">
      <w:pPr>
        <w:autoSpaceDE w:val="0"/>
        <w:autoSpaceDN w:val="0"/>
        <w:adjustRightInd w:val="0"/>
        <w:jc w:val="both"/>
        <w:rPr>
          <w:rFonts w:ascii="Arial" w:hAnsi="Arial" w:cs="Arial"/>
          <w:lang w:eastAsia="es-PE"/>
        </w:rPr>
      </w:pPr>
      <w:r w:rsidRPr="004D5616">
        <w:rPr>
          <w:rFonts w:ascii="Arial" w:hAnsi="Arial" w:cs="Arial"/>
          <w:lang w:eastAsia="es-PE"/>
        </w:rPr>
        <w:t xml:space="preserve">4. Aplicación según especificaciones del fabricante. </w:t>
      </w:r>
    </w:p>
    <w:p w14:paraId="2EDA7E35" w14:textId="7F8FD50D" w:rsidR="00C720E8" w:rsidRPr="004D5616" w:rsidRDefault="00C720E8" w:rsidP="00C720E8">
      <w:pPr>
        <w:autoSpaceDE w:val="0"/>
        <w:autoSpaceDN w:val="0"/>
        <w:adjustRightInd w:val="0"/>
        <w:jc w:val="both"/>
        <w:rPr>
          <w:rFonts w:ascii="Arial" w:hAnsi="Arial" w:cs="Arial"/>
          <w:lang w:eastAsia="es-PE"/>
        </w:rPr>
      </w:pPr>
      <w:r w:rsidRPr="004D5616">
        <w:rPr>
          <w:rFonts w:ascii="Arial" w:hAnsi="Arial" w:cs="Arial"/>
          <w:lang w:eastAsia="es-PE"/>
        </w:rPr>
        <w:t>5. aplicar 2 manos de pintura</w:t>
      </w:r>
    </w:p>
    <w:p w14:paraId="0F2888B5" w14:textId="05F38B01" w:rsidR="00C720E8" w:rsidRPr="004D5616" w:rsidRDefault="00C720E8" w:rsidP="00C720E8">
      <w:pPr>
        <w:tabs>
          <w:tab w:val="left" w:pos="-720"/>
        </w:tabs>
        <w:suppressAutoHyphens/>
        <w:jc w:val="both"/>
        <w:rPr>
          <w:rFonts w:ascii="Arial" w:hAnsi="Arial" w:cs="Arial"/>
          <w:b/>
          <w:spacing w:val="-3"/>
        </w:rPr>
      </w:pPr>
      <w:r w:rsidRPr="004D5616">
        <w:rPr>
          <w:rFonts w:ascii="Arial" w:hAnsi="Arial" w:cs="Arial"/>
          <w:b/>
          <w:spacing w:val="-3"/>
        </w:rPr>
        <w:t>UNIDAD DE MEDIDA</w:t>
      </w:r>
    </w:p>
    <w:p w14:paraId="2D595543" w14:textId="6B285517" w:rsidR="00C720E8" w:rsidRPr="004D5616" w:rsidRDefault="00C720E8" w:rsidP="00C720E8">
      <w:pPr>
        <w:tabs>
          <w:tab w:val="left" w:pos="-720"/>
        </w:tabs>
        <w:suppressAutoHyphens/>
        <w:jc w:val="both"/>
        <w:rPr>
          <w:rFonts w:ascii="Arial" w:hAnsi="Arial" w:cs="Arial"/>
          <w:spacing w:val="-3"/>
        </w:rPr>
      </w:pPr>
      <w:r w:rsidRPr="004D5616">
        <w:rPr>
          <w:rFonts w:ascii="Arial" w:hAnsi="Arial" w:cs="Arial"/>
          <w:spacing w:val="-3"/>
        </w:rPr>
        <w:t>Metro cuadrado (M2).</w:t>
      </w:r>
    </w:p>
    <w:p w14:paraId="5728B6CB" w14:textId="3AF946C7" w:rsidR="00C720E8" w:rsidRPr="004D5616" w:rsidRDefault="00C720E8" w:rsidP="00C720E8">
      <w:pPr>
        <w:tabs>
          <w:tab w:val="left" w:pos="-720"/>
        </w:tabs>
        <w:suppressAutoHyphens/>
        <w:jc w:val="both"/>
        <w:rPr>
          <w:rFonts w:ascii="Arial" w:hAnsi="Arial" w:cs="Arial"/>
          <w:b/>
          <w:spacing w:val="-3"/>
        </w:rPr>
      </w:pPr>
      <w:r w:rsidRPr="004D5616">
        <w:rPr>
          <w:rFonts w:ascii="Arial" w:hAnsi="Arial" w:cs="Arial"/>
          <w:b/>
          <w:spacing w:val="-3"/>
        </w:rPr>
        <w:t>MÉTODO DE MEDICIÓN</w:t>
      </w:r>
    </w:p>
    <w:p w14:paraId="2CECE8FC" w14:textId="06FA29C0" w:rsidR="00C720E8" w:rsidRPr="004D5616" w:rsidRDefault="00C720E8" w:rsidP="00C720E8">
      <w:pPr>
        <w:tabs>
          <w:tab w:val="left" w:pos="-720"/>
        </w:tabs>
        <w:suppressAutoHyphens/>
        <w:jc w:val="both"/>
        <w:rPr>
          <w:rFonts w:ascii="Arial" w:hAnsi="Arial" w:cs="Arial"/>
          <w:spacing w:val="-3"/>
        </w:rPr>
      </w:pPr>
      <w:r w:rsidRPr="004D5616">
        <w:rPr>
          <w:rFonts w:ascii="Arial" w:hAnsi="Arial" w:cs="Arial"/>
          <w:spacing w:val="-3"/>
        </w:rPr>
        <w:t>En los muros interiores y exteriores se medirá el área neta a pintarse de muros y salientes como columnas y volados agregando el área de los derrames para obtener el cómputo total. Por consiguiente, se descontará los vanos o aberturas.</w:t>
      </w:r>
    </w:p>
    <w:p w14:paraId="6F670983" w14:textId="77777777" w:rsidR="00B5293A" w:rsidRPr="004D5616" w:rsidRDefault="00B5293A" w:rsidP="00B5293A">
      <w:pPr>
        <w:tabs>
          <w:tab w:val="left" w:pos="-720"/>
        </w:tabs>
        <w:suppressAutoHyphens/>
        <w:jc w:val="both"/>
        <w:rPr>
          <w:rFonts w:ascii="Arial" w:hAnsi="Arial" w:cs="Arial"/>
          <w:b/>
          <w:spacing w:val="-3"/>
        </w:rPr>
      </w:pPr>
      <w:r w:rsidRPr="004D5616">
        <w:rPr>
          <w:rFonts w:ascii="Arial" w:hAnsi="Arial" w:cs="Arial"/>
          <w:b/>
          <w:spacing w:val="-3"/>
        </w:rPr>
        <w:t xml:space="preserve">FORMA DE PAGO </w:t>
      </w:r>
    </w:p>
    <w:p w14:paraId="31179317" w14:textId="7737ED76" w:rsidR="002A7353" w:rsidRPr="004D5616" w:rsidRDefault="00C720E8" w:rsidP="00D4155D">
      <w:pPr>
        <w:tabs>
          <w:tab w:val="left" w:pos="-720"/>
        </w:tabs>
        <w:suppressAutoHyphens/>
        <w:jc w:val="both"/>
        <w:rPr>
          <w:rFonts w:ascii="Arial" w:hAnsi="Arial" w:cs="Arial"/>
          <w:spacing w:val="-3"/>
        </w:rPr>
      </w:pPr>
      <w:r w:rsidRPr="004D5616">
        <w:rPr>
          <w:rFonts w:ascii="Arial" w:hAnsi="Arial" w:cs="Arial"/>
          <w:spacing w:val="-3"/>
        </w:rPr>
        <w:t>La cantidad determinada según el método de medición, será pagada al precio unitario del contrato, y dicho pago constituirá compensación total por el costo de material, equipo, mano de obra e imprevistos necesarios para completar la partida.</w:t>
      </w:r>
    </w:p>
    <w:p w14:paraId="64032854" w14:textId="7E4C63D1" w:rsidR="002A7353" w:rsidRPr="004D5616" w:rsidRDefault="002A7353" w:rsidP="008C2516">
      <w:pPr>
        <w:pStyle w:val="Ttulo1"/>
        <w:keepNext w:val="0"/>
        <w:keepLines w:val="0"/>
        <w:widowControl w:val="0"/>
        <w:numPr>
          <w:ilvl w:val="2"/>
          <w:numId w:val="11"/>
        </w:numPr>
        <w:tabs>
          <w:tab w:val="left" w:pos="1134"/>
        </w:tabs>
        <w:snapToGrid w:val="0"/>
        <w:spacing w:after="160" w:line="240" w:lineRule="auto"/>
        <w:ind w:left="5256" w:hanging="5256"/>
        <w:jc w:val="both"/>
        <w:rPr>
          <w:rFonts w:ascii="Arial" w:hAnsi="Arial" w:cs="Arial"/>
          <w:b/>
          <w:bCs/>
          <w:color w:val="auto"/>
          <w:sz w:val="22"/>
          <w:szCs w:val="22"/>
        </w:rPr>
      </w:pPr>
      <w:r w:rsidRPr="004D5616">
        <w:rPr>
          <w:rFonts w:ascii="Arial" w:hAnsi="Arial" w:cs="Arial"/>
          <w:b/>
          <w:bCs/>
          <w:color w:val="auto"/>
          <w:sz w:val="22"/>
          <w:szCs w:val="22"/>
        </w:rPr>
        <w:t>PINTADO DE ESCALERA C/LATEX</w:t>
      </w:r>
    </w:p>
    <w:p w14:paraId="410AEA29" w14:textId="77777777" w:rsidR="004E468A" w:rsidRPr="004D5616" w:rsidRDefault="004E468A" w:rsidP="004E468A">
      <w:pPr>
        <w:tabs>
          <w:tab w:val="left" w:pos="-720"/>
        </w:tabs>
        <w:suppressAutoHyphens/>
        <w:jc w:val="both"/>
        <w:rPr>
          <w:rFonts w:ascii="Arial" w:hAnsi="Arial" w:cs="Arial"/>
          <w:b/>
          <w:spacing w:val="-3"/>
        </w:rPr>
      </w:pPr>
      <w:r w:rsidRPr="004D5616">
        <w:rPr>
          <w:rFonts w:ascii="Arial" w:hAnsi="Arial" w:cs="Arial"/>
          <w:b/>
          <w:spacing w:val="-3"/>
        </w:rPr>
        <w:t>DESCRIPCIÓN</w:t>
      </w:r>
    </w:p>
    <w:p w14:paraId="5AC5F053" w14:textId="7FF10D20" w:rsidR="004E468A" w:rsidRPr="004D5616" w:rsidRDefault="004E468A" w:rsidP="004E468A">
      <w:pPr>
        <w:jc w:val="both"/>
        <w:rPr>
          <w:rFonts w:ascii="Arial" w:hAnsi="Arial" w:cs="Arial"/>
        </w:rPr>
      </w:pPr>
      <w:r w:rsidRPr="004D5616">
        <w:rPr>
          <w:rFonts w:ascii="Arial" w:hAnsi="Arial" w:cs="Arial"/>
        </w:rPr>
        <w:t xml:space="preserve">Se refiere al acabado final de las </w:t>
      </w:r>
      <w:r w:rsidR="000D51BC" w:rsidRPr="004D5616">
        <w:rPr>
          <w:rFonts w:ascii="Arial" w:hAnsi="Arial" w:cs="Arial"/>
        </w:rPr>
        <w:t>paredes laterales y fondo de las escaleras</w:t>
      </w:r>
      <w:r w:rsidRPr="004D5616">
        <w:rPr>
          <w:rFonts w:ascii="Arial" w:hAnsi="Arial" w:cs="Arial"/>
        </w:rPr>
        <w:t>, con pintura látex lavable como medio de protección contra los agentes destructivos del clima y el tiempo. Permite lograr superficies lisas, limpias y luminosas.</w:t>
      </w:r>
    </w:p>
    <w:p w14:paraId="76A1914B" w14:textId="77777777" w:rsidR="004E468A" w:rsidRPr="004D5616" w:rsidRDefault="004E468A" w:rsidP="004E468A">
      <w:pPr>
        <w:jc w:val="both"/>
        <w:rPr>
          <w:rFonts w:ascii="Arial" w:hAnsi="Arial" w:cs="Arial"/>
        </w:rPr>
      </w:pPr>
      <w:r w:rsidRPr="004D5616">
        <w:rPr>
          <w:rFonts w:ascii="Arial" w:hAnsi="Arial" w:cs="Arial"/>
        </w:rPr>
        <w:t xml:space="preserve">Los trabajos terminados como </w:t>
      </w:r>
      <w:proofErr w:type="spellStart"/>
      <w:r w:rsidRPr="004D5616">
        <w:rPr>
          <w:rFonts w:ascii="Arial" w:hAnsi="Arial" w:cs="Arial"/>
        </w:rPr>
        <w:t>tarrajeos</w:t>
      </w:r>
      <w:proofErr w:type="spellEnd"/>
      <w:r w:rsidRPr="004D5616">
        <w:rPr>
          <w:rFonts w:ascii="Arial" w:hAnsi="Arial" w:cs="Arial"/>
        </w:rPr>
        <w:t xml:space="preserve">, pisos, zócalos, </w:t>
      </w:r>
      <w:proofErr w:type="spellStart"/>
      <w:r w:rsidRPr="004D5616">
        <w:rPr>
          <w:rFonts w:ascii="Arial" w:hAnsi="Arial" w:cs="Arial"/>
        </w:rPr>
        <w:t>contrazócalos</w:t>
      </w:r>
      <w:proofErr w:type="spellEnd"/>
      <w:r w:rsidRPr="004D5616">
        <w:rPr>
          <w:rFonts w:ascii="Arial" w:hAnsi="Arial" w:cs="Arial"/>
        </w:rPr>
        <w:t>, cristales, etc. deberán ser debidamente protegidos durante el proceso de pintado.</w:t>
      </w:r>
    </w:p>
    <w:p w14:paraId="2F4FCEBA" w14:textId="77777777" w:rsidR="004E468A" w:rsidRPr="004D5616" w:rsidRDefault="004E468A" w:rsidP="004E468A">
      <w:pPr>
        <w:jc w:val="both"/>
        <w:rPr>
          <w:rFonts w:ascii="Arial" w:hAnsi="Arial" w:cs="Arial"/>
          <w:b/>
          <w:bCs/>
        </w:rPr>
      </w:pPr>
      <w:r w:rsidRPr="004D5616">
        <w:rPr>
          <w:rFonts w:ascii="Arial" w:hAnsi="Arial" w:cs="Arial"/>
          <w:b/>
          <w:bCs/>
        </w:rPr>
        <w:t>MÉTODO DE EJECUCIÓN</w:t>
      </w:r>
    </w:p>
    <w:p w14:paraId="23BA7F60" w14:textId="77777777" w:rsidR="004E468A" w:rsidRPr="004D5616" w:rsidRDefault="004E468A" w:rsidP="004E468A">
      <w:pPr>
        <w:autoSpaceDE w:val="0"/>
        <w:autoSpaceDN w:val="0"/>
        <w:adjustRightInd w:val="0"/>
        <w:jc w:val="both"/>
        <w:rPr>
          <w:rFonts w:ascii="Arial" w:hAnsi="Arial" w:cs="Arial"/>
          <w:u w:val="single"/>
          <w:lang w:eastAsia="es-PE"/>
        </w:rPr>
      </w:pPr>
      <w:r w:rsidRPr="004D5616">
        <w:rPr>
          <w:rFonts w:ascii="Arial" w:hAnsi="Arial" w:cs="Arial"/>
          <w:bCs/>
          <w:u w:val="single"/>
          <w:lang w:eastAsia="es-PE"/>
        </w:rPr>
        <w:t xml:space="preserve">PREPARACIÓN DE LA SUPERFICIE </w:t>
      </w:r>
    </w:p>
    <w:p w14:paraId="44B55C7E" w14:textId="77777777" w:rsidR="004E468A" w:rsidRPr="004D5616" w:rsidRDefault="004E468A" w:rsidP="004E468A">
      <w:pPr>
        <w:autoSpaceDE w:val="0"/>
        <w:autoSpaceDN w:val="0"/>
        <w:adjustRightInd w:val="0"/>
        <w:jc w:val="both"/>
        <w:rPr>
          <w:rFonts w:ascii="Arial" w:hAnsi="Arial" w:cs="Arial"/>
          <w:lang w:eastAsia="es-PE"/>
        </w:rPr>
      </w:pPr>
      <w:r w:rsidRPr="004D5616">
        <w:rPr>
          <w:rFonts w:ascii="Arial" w:hAnsi="Arial" w:cs="Arial"/>
          <w:lang w:eastAsia="es-PE"/>
        </w:rPr>
        <w:t xml:space="preserve">Esperar 30 días después del </w:t>
      </w:r>
      <w:proofErr w:type="spellStart"/>
      <w:r w:rsidRPr="004D5616">
        <w:rPr>
          <w:rFonts w:ascii="Arial" w:hAnsi="Arial" w:cs="Arial"/>
          <w:lang w:eastAsia="es-PE"/>
        </w:rPr>
        <w:t>tarrajeo</w:t>
      </w:r>
      <w:proofErr w:type="spellEnd"/>
      <w:r w:rsidRPr="004D5616">
        <w:rPr>
          <w:rFonts w:ascii="Arial" w:hAnsi="Arial" w:cs="Arial"/>
          <w:lang w:eastAsia="es-PE"/>
        </w:rPr>
        <w:t xml:space="preserve">, antes de pintar. Eliminar residuos del </w:t>
      </w:r>
      <w:proofErr w:type="spellStart"/>
      <w:r w:rsidRPr="004D5616">
        <w:rPr>
          <w:rFonts w:ascii="Arial" w:hAnsi="Arial" w:cs="Arial"/>
          <w:lang w:eastAsia="es-PE"/>
        </w:rPr>
        <w:t>tarrajeo</w:t>
      </w:r>
      <w:proofErr w:type="spellEnd"/>
      <w:r w:rsidRPr="004D5616">
        <w:rPr>
          <w:rFonts w:ascii="Arial" w:hAnsi="Arial" w:cs="Arial"/>
          <w:lang w:eastAsia="es-PE"/>
        </w:rPr>
        <w:t xml:space="preserve"> con lija al agua # 80. Aplicar </w:t>
      </w:r>
      <w:r w:rsidRPr="004D5616">
        <w:rPr>
          <w:rFonts w:ascii="Arial" w:hAnsi="Arial" w:cs="Arial"/>
          <w:b/>
          <w:lang w:eastAsia="es-PE"/>
        </w:rPr>
        <w:t>dos manos</w:t>
      </w:r>
      <w:r w:rsidRPr="004D5616">
        <w:rPr>
          <w:rFonts w:ascii="Arial" w:hAnsi="Arial" w:cs="Arial"/>
          <w:lang w:eastAsia="es-PE"/>
        </w:rPr>
        <w:t xml:space="preserve"> de Imprimante. Dejar secar 4 horas entre manos y aplicar la pintura látex. </w:t>
      </w:r>
    </w:p>
    <w:p w14:paraId="7CAA26B6" w14:textId="77777777" w:rsidR="004E468A" w:rsidRPr="004D5616" w:rsidRDefault="004E468A" w:rsidP="004E468A">
      <w:pPr>
        <w:autoSpaceDE w:val="0"/>
        <w:autoSpaceDN w:val="0"/>
        <w:adjustRightInd w:val="0"/>
        <w:jc w:val="both"/>
        <w:rPr>
          <w:rFonts w:ascii="Arial" w:hAnsi="Arial" w:cs="Arial"/>
          <w:lang w:eastAsia="es-PE"/>
        </w:rPr>
      </w:pPr>
      <w:r w:rsidRPr="004D5616">
        <w:rPr>
          <w:rFonts w:ascii="Arial" w:hAnsi="Arial" w:cs="Arial"/>
          <w:i/>
          <w:iCs/>
          <w:lang w:eastAsia="es-PE"/>
        </w:rPr>
        <w:t xml:space="preserve">Acabado liso (sólo interiores) </w:t>
      </w:r>
    </w:p>
    <w:p w14:paraId="269C0543" w14:textId="77777777" w:rsidR="004E468A" w:rsidRPr="004D5616" w:rsidRDefault="004E468A" w:rsidP="004E468A">
      <w:pPr>
        <w:autoSpaceDE w:val="0"/>
        <w:autoSpaceDN w:val="0"/>
        <w:adjustRightInd w:val="0"/>
        <w:jc w:val="both"/>
        <w:rPr>
          <w:rFonts w:ascii="Arial" w:hAnsi="Arial" w:cs="Arial"/>
          <w:lang w:eastAsia="es-PE"/>
        </w:rPr>
      </w:pPr>
      <w:r w:rsidRPr="004D5616">
        <w:rPr>
          <w:rFonts w:ascii="Arial" w:hAnsi="Arial" w:cs="Arial"/>
          <w:lang w:eastAsia="es-PE"/>
        </w:rPr>
        <w:t xml:space="preserve">• Aplicar con plancha metálica de </w:t>
      </w:r>
      <w:proofErr w:type="spellStart"/>
      <w:r w:rsidRPr="004D5616">
        <w:rPr>
          <w:rFonts w:ascii="Arial" w:hAnsi="Arial" w:cs="Arial"/>
          <w:lang w:eastAsia="es-PE"/>
        </w:rPr>
        <w:t>tarrajeo</w:t>
      </w:r>
      <w:proofErr w:type="spellEnd"/>
      <w:r w:rsidRPr="004D5616">
        <w:rPr>
          <w:rFonts w:ascii="Arial" w:hAnsi="Arial" w:cs="Arial"/>
          <w:lang w:eastAsia="es-PE"/>
        </w:rPr>
        <w:t>, 2 capas delgadas de Pasta mural de marca reconocida. Dejar secar una hora entre capa y capa, lijar gradualmente con lijas al agua # 180 hasta # 320 y eliminar el polvo producido. Luego, aplicar la pintura látex.</w:t>
      </w:r>
    </w:p>
    <w:p w14:paraId="4A82999B" w14:textId="77777777" w:rsidR="004E468A" w:rsidRPr="004D5616" w:rsidRDefault="004E468A" w:rsidP="004E468A">
      <w:pPr>
        <w:autoSpaceDE w:val="0"/>
        <w:autoSpaceDN w:val="0"/>
        <w:adjustRightInd w:val="0"/>
        <w:jc w:val="both"/>
        <w:rPr>
          <w:rFonts w:ascii="Arial" w:hAnsi="Arial" w:cs="Arial"/>
          <w:bCs/>
          <w:u w:val="single"/>
          <w:lang w:eastAsia="es-PE"/>
        </w:rPr>
      </w:pPr>
      <w:r w:rsidRPr="004D5616">
        <w:rPr>
          <w:rFonts w:ascii="Arial" w:hAnsi="Arial" w:cs="Arial"/>
          <w:bCs/>
          <w:u w:val="single"/>
          <w:lang w:eastAsia="es-PE"/>
        </w:rPr>
        <w:t xml:space="preserve">METODOS DE APLICACIÓN </w:t>
      </w:r>
    </w:p>
    <w:p w14:paraId="0F4BA6FA" w14:textId="77777777" w:rsidR="004E468A" w:rsidRPr="004D5616" w:rsidRDefault="004E468A" w:rsidP="004E468A">
      <w:pPr>
        <w:autoSpaceDE w:val="0"/>
        <w:autoSpaceDN w:val="0"/>
        <w:adjustRightInd w:val="0"/>
        <w:jc w:val="both"/>
        <w:rPr>
          <w:rFonts w:ascii="Arial" w:hAnsi="Arial" w:cs="Arial"/>
          <w:lang w:eastAsia="es-PE"/>
        </w:rPr>
      </w:pPr>
      <w:r w:rsidRPr="004D5616">
        <w:rPr>
          <w:rFonts w:ascii="Arial" w:hAnsi="Arial" w:cs="Arial"/>
          <w:lang w:eastAsia="es-PE"/>
        </w:rPr>
        <w:t xml:space="preserve">Brocha, rodillo o pistola. </w:t>
      </w:r>
    </w:p>
    <w:p w14:paraId="64518C3A" w14:textId="77777777" w:rsidR="004E468A" w:rsidRPr="004D5616" w:rsidRDefault="004E468A" w:rsidP="004E468A">
      <w:pPr>
        <w:autoSpaceDE w:val="0"/>
        <w:autoSpaceDN w:val="0"/>
        <w:adjustRightInd w:val="0"/>
        <w:jc w:val="both"/>
        <w:rPr>
          <w:rFonts w:ascii="Arial" w:hAnsi="Arial" w:cs="Arial"/>
          <w:bCs/>
          <w:u w:val="single"/>
          <w:lang w:eastAsia="es-PE"/>
        </w:rPr>
      </w:pPr>
      <w:r w:rsidRPr="004D5616">
        <w:rPr>
          <w:rFonts w:ascii="Arial" w:hAnsi="Arial" w:cs="Arial"/>
          <w:bCs/>
          <w:u w:val="single"/>
          <w:lang w:eastAsia="es-PE"/>
        </w:rPr>
        <w:t xml:space="preserve">PROCEDIMIENTO DE APLICACIÓN </w:t>
      </w:r>
    </w:p>
    <w:p w14:paraId="277D6AE2" w14:textId="77777777" w:rsidR="004E468A" w:rsidRPr="004D5616" w:rsidRDefault="004E468A" w:rsidP="004E468A">
      <w:pPr>
        <w:autoSpaceDE w:val="0"/>
        <w:autoSpaceDN w:val="0"/>
        <w:adjustRightInd w:val="0"/>
        <w:jc w:val="both"/>
        <w:rPr>
          <w:rFonts w:ascii="Arial" w:hAnsi="Arial" w:cs="Arial"/>
          <w:lang w:eastAsia="es-PE"/>
        </w:rPr>
      </w:pPr>
      <w:r w:rsidRPr="004D5616">
        <w:rPr>
          <w:rFonts w:ascii="Arial" w:hAnsi="Arial" w:cs="Arial"/>
          <w:lang w:eastAsia="es-PE"/>
        </w:rPr>
        <w:t xml:space="preserve">1. La superficie a pintar debe estar libre de suciedad, grasa, aceite, pintura suelta, humedad y cualquier otro material extraño. </w:t>
      </w:r>
    </w:p>
    <w:p w14:paraId="117A2377" w14:textId="77777777" w:rsidR="004E468A" w:rsidRPr="004D5616" w:rsidRDefault="004E468A" w:rsidP="004E468A">
      <w:pPr>
        <w:autoSpaceDE w:val="0"/>
        <w:autoSpaceDN w:val="0"/>
        <w:adjustRightInd w:val="0"/>
        <w:jc w:val="both"/>
        <w:rPr>
          <w:rFonts w:ascii="Arial" w:hAnsi="Arial" w:cs="Arial"/>
          <w:lang w:eastAsia="es-PE"/>
        </w:rPr>
      </w:pPr>
      <w:r w:rsidRPr="004D5616">
        <w:rPr>
          <w:rFonts w:ascii="Arial" w:hAnsi="Arial" w:cs="Arial"/>
          <w:lang w:eastAsia="es-PE"/>
        </w:rPr>
        <w:t xml:space="preserve">2. La brocha, rodillo o pistola a usar, se deben encontrar en buen estado. </w:t>
      </w:r>
    </w:p>
    <w:p w14:paraId="15AF4B06" w14:textId="77777777" w:rsidR="004E468A" w:rsidRPr="004D5616" w:rsidRDefault="004E468A" w:rsidP="004E468A">
      <w:pPr>
        <w:autoSpaceDE w:val="0"/>
        <w:autoSpaceDN w:val="0"/>
        <w:adjustRightInd w:val="0"/>
        <w:jc w:val="both"/>
        <w:rPr>
          <w:rFonts w:ascii="Arial" w:hAnsi="Arial" w:cs="Arial"/>
          <w:lang w:eastAsia="es-PE"/>
        </w:rPr>
      </w:pPr>
      <w:r w:rsidRPr="004D5616">
        <w:rPr>
          <w:rFonts w:ascii="Arial" w:hAnsi="Arial" w:cs="Arial"/>
          <w:lang w:eastAsia="es-PE"/>
        </w:rPr>
        <w:t>3. Envase debe ser original y sin adulteración alguna.</w:t>
      </w:r>
    </w:p>
    <w:p w14:paraId="00DDE0E7" w14:textId="77777777" w:rsidR="004E468A" w:rsidRPr="004D5616" w:rsidRDefault="004E468A" w:rsidP="004E468A">
      <w:pPr>
        <w:autoSpaceDE w:val="0"/>
        <w:autoSpaceDN w:val="0"/>
        <w:adjustRightInd w:val="0"/>
        <w:jc w:val="both"/>
        <w:rPr>
          <w:rFonts w:ascii="Arial" w:hAnsi="Arial" w:cs="Arial"/>
          <w:lang w:eastAsia="es-PE"/>
        </w:rPr>
      </w:pPr>
      <w:r w:rsidRPr="004D5616">
        <w:rPr>
          <w:rFonts w:ascii="Arial" w:hAnsi="Arial" w:cs="Arial"/>
          <w:lang w:eastAsia="es-PE"/>
        </w:rPr>
        <w:t xml:space="preserve">4. Destape el envase de la pintura y mediante una paleta agítela hasta homogeneizarla. </w:t>
      </w:r>
    </w:p>
    <w:p w14:paraId="5B09A87A" w14:textId="77777777" w:rsidR="004E468A" w:rsidRPr="004D5616" w:rsidRDefault="004E468A" w:rsidP="004E468A">
      <w:pPr>
        <w:autoSpaceDE w:val="0"/>
        <w:autoSpaceDN w:val="0"/>
        <w:adjustRightInd w:val="0"/>
        <w:jc w:val="both"/>
        <w:rPr>
          <w:rFonts w:ascii="Arial" w:hAnsi="Arial" w:cs="Arial"/>
          <w:lang w:eastAsia="es-PE"/>
        </w:rPr>
      </w:pPr>
      <w:r w:rsidRPr="004D5616">
        <w:rPr>
          <w:rFonts w:ascii="Arial" w:hAnsi="Arial" w:cs="Arial"/>
          <w:lang w:eastAsia="es-PE"/>
        </w:rPr>
        <w:t xml:space="preserve">4. Aplicación según especificaciones del fabricante. </w:t>
      </w:r>
    </w:p>
    <w:p w14:paraId="1C9130C2" w14:textId="77777777" w:rsidR="004E468A" w:rsidRPr="004D5616" w:rsidRDefault="004E468A" w:rsidP="004E468A">
      <w:pPr>
        <w:autoSpaceDE w:val="0"/>
        <w:autoSpaceDN w:val="0"/>
        <w:adjustRightInd w:val="0"/>
        <w:jc w:val="both"/>
        <w:rPr>
          <w:rFonts w:ascii="Arial" w:hAnsi="Arial" w:cs="Arial"/>
          <w:lang w:eastAsia="es-PE"/>
        </w:rPr>
      </w:pPr>
      <w:r w:rsidRPr="004D5616">
        <w:rPr>
          <w:rFonts w:ascii="Arial" w:hAnsi="Arial" w:cs="Arial"/>
          <w:lang w:eastAsia="es-PE"/>
        </w:rPr>
        <w:t>5. aplicar 2 manos de pintura</w:t>
      </w:r>
    </w:p>
    <w:p w14:paraId="090838A7" w14:textId="77777777" w:rsidR="004E468A" w:rsidRPr="004D5616" w:rsidRDefault="004E468A" w:rsidP="004E468A">
      <w:pPr>
        <w:tabs>
          <w:tab w:val="left" w:pos="-720"/>
        </w:tabs>
        <w:suppressAutoHyphens/>
        <w:jc w:val="both"/>
        <w:rPr>
          <w:rFonts w:ascii="Arial" w:hAnsi="Arial" w:cs="Arial"/>
          <w:b/>
          <w:spacing w:val="-3"/>
        </w:rPr>
      </w:pPr>
      <w:r w:rsidRPr="004D5616">
        <w:rPr>
          <w:rFonts w:ascii="Arial" w:hAnsi="Arial" w:cs="Arial"/>
          <w:b/>
          <w:spacing w:val="-3"/>
        </w:rPr>
        <w:t>UNIDAD DE MEDIDA</w:t>
      </w:r>
    </w:p>
    <w:p w14:paraId="4C1A281A" w14:textId="77777777" w:rsidR="000D51BC" w:rsidRPr="004D5616" w:rsidRDefault="004E468A" w:rsidP="004E468A">
      <w:pPr>
        <w:tabs>
          <w:tab w:val="left" w:pos="-720"/>
        </w:tabs>
        <w:suppressAutoHyphens/>
        <w:jc w:val="both"/>
        <w:rPr>
          <w:rFonts w:ascii="Arial" w:hAnsi="Arial" w:cs="Arial"/>
          <w:spacing w:val="-3"/>
        </w:rPr>
      </w:pPr>
      <w:r w:rsidRPr="004D5616">
        <w:rPr>
          <w:rFonts w:ascii="Arial" w:hAnsi="Arial" w:cs="Arial"/>
          <w:spacing w:val="-3"/>
        </w:rPr>
        <w:t>Metro cuadrado (M2).</w:t>
      </w:r>
    </w:p>
    <w:p w14:paraId="040EF185" w14:textId="41B80810" w:rsidR="004E468A" w:rsidRPr="004D5616" w:rsidRDefault="004E468A" w:rsidP="004E468A">
      <w:pPr>
        <w:tabs>
          <w:tab w:val="left" w:pos="-720"/>
        </w:tabs>
        <w:suppressAutoHyphens/>
        <w:jc w:val="both"/>
        <w:rPr>
          <w:rFonts w:ascii="Arial" w:hAnsi="Arial" w:cs="Arial"/>
          <w:spacing w:val="-3"/>
        </w:rPr>
      </w:pPr>
      <w:r w:rsidRPr="004D5616">
        <w:rPr>
          <w:rFonts w:ascii="Arial" w:hAnsi="Arial" w:cs="Arial"/>
          <w:b/>
          <w:spacing w:val="-3"/>
        </w:rPr>
        <w:t>MÉTODO DE MEDICIÓN</w:t>
      </w:r>
    </w:p>
    <w:p w14:paraId="4C5430AA" w14:textId="0FB63ED9" w:rsidR="004E468A" w:rsidRPr="004D5616" w:rsidRDefault="000D51BC" w:rsidP="004E468A">
      <w:pPr>
        <w:tabs>
          <w:tab w:val="left" w:pos="-720"/>
        </w:tabs>
        <w:suppressAutoHyphens/>
        <w:jc w:val="both"/>
        <w:rPr>
          <w:rFonts w:ascii="Arial" w:hAnsi="Arial" w:cs="Arial"/>
          <w:spacing w:val="-3"/>
        </w:rPr>
      </w:pPr>
      <w:r w:rsidRPr="004D5616">
        <w:rPr>
          <w:rFonts w:ascii="Arial" w:hAnsi="Arial" w:cs="Arial"/>
          <w:spacing w:val="-3"/>
        </w:rPr>
        <w:t>Se</w:t>
      </w:r>
      <w:r w:rsidR="004E468A" w:rsidRPr="004D5616">
        <w:rPr>
          <w:rFonts w:ascii="Arial" w:hAnsi="Arial" w:cs="Arial"/>
          <w:spacing w:val="-3"/>
        </w:rPr>
        <w:t xml:space="preserve"> medirá el área neta a pintarse de </w:t>
      </w:r>
      <w:r w:rsidRPr="004D5616">
        <w:rPr>
          <w:rFonts w:ascii="Arial" w:hAnsi="Arial" w:cs="Arial"/>
          <w:spacing w:val="-3"/>
        </w:rPr>
        <w:t>escaleras.</w:t>
      </w:r>
    </w:p>
    <w:p w14:paraId="0D8B161A" w14:textId="77777777" w:rsidR="00B5293A" w:rsidRPr="004D5616" w:rsidRDefault="00B5293A" w:rsidP="00B5293A">
      <w:pPr>
        <w:tabs>
          <w:tab w:val="left" w:pos="-720"/>
        </w:tabs>
        <w:suppressAutoHyphens/>
        <w:jc w:val="both"/>
        <w:rPr>
          <w:rFonts w:ascii="Arial" w:hAnsi="Arial" w:cs="Arial"/>
          <w:b/>
          <w:spacing w:val="-3"/>
        </w:rPr>
      </w:pPr>
      <w:r w:rsidRPr="004D5616">
        <w:rPr>
          <w:rFonts w:ascii="Arial" w:hAnsi="Arial" w:cs="Arial"/>
          <w:b/>
          <w:spacing w:val="-3"/>
        </w:rPr>
        <w:t xml:space="preserve">FORMA DE PAGO </w:t>
      </w:r>
    </w:p>
    <w:p w14:paraId="37CE61D7" w14:textId="4DAD56A9" w:rsidR="002A7353" w:rsidRPr="004D5616" w:rsidRDefault="004E468A" w:rsidP="00D4155D">
      <w:pPr>
        <w:tabs>
          <w:tab w:val="left" w:pos="-720"/>
        </w:tabs>
        <w:suppressAutoHyphens/>
        <w:jc w:val="both"/>
        <w:rPr>
          <w:rFonts w:ascii="Arial" w:hAnsi="Arial" w:cs="Arial"/>
          <w:spacing w:val="-3"/>
        </w:rPr>
      </w:pPr>
      <w:r w:rsidRPr="004D5616">
        <w:rPr>
          <w:rFonts w:ascii="Arial" w:hAnsi="Arial" w:cs="Arial"/>
          <w:spacing w:val="-3"/>
        </w:rPr>
        <w:t>La cantidad determinada según el método de medición, será pagada al precio unitario del contrato, y dicho pago constituirá compensación total por el costo de material, equipo, mano de obra e imprevistos necesarios para completar la partida.</w:t>
      </w:r>
    </w:p>
    <w:p w14:paraId="03386C68" w14:textId="250935BE" w:rsidR="00AB642E" w:rsidRPr="004D5616" w:rsidRDefault="00FD4D9C" w:rsidP="008C2516">
      <w:pPr>
        <w:pStyle w:val="Ttulo1"/>
        <w:keepNext w:val="0"/>
        <w:keepLines w:val="0"/>
        <w:widowControl w:val="0"/>
        <w:numPr>
          <w:ilvl w:val="1"/>
          <w:numId w:val="11"/>
        </w:numPr>
        <w:snapToGrid w:val="0"/>
        <w:spacing w:after="160" w:line="240" w:lineRule="auto"/>
        <w:ind w:left="993" w:hanging="993"/>
        <w:jc w:val="both"/>
        <w:rPr>
          <w:rFonts w:ascii="Arial" w:hAnsi="Arial" w:cs="Arial"/>
          <w:b/>
          <w:bCs/>
          <w:color w:val="auto"/>
          <w:sz w:val="22"/>
          <w:szCs w:val="22"/>
        </w:rPr>
      </w:pPr>
      <w:r w:rsidRPr="004D5616">
        <w:rPr>
          <w:rFonts w:ascii="Arial" w:hAnsi="Arial" w:cs="Arial"/>
          <w:b/>
          <w:bCs/>
          <w:color w:val="auto"/>
          <w:sz w:val="22"/>
          <w:szCs w:val="22"/>
        </w:rPr>
        <w:t>PUERTAS</w:t>
      </w:r>
    </w:p>
    <w:p w14:paraId="6526100A" w14:textId="77777777" w:rsidR="00347629" w:rsidRPr="00455D0B" w:rsidRDefault="00347629" w:rsidP="00347629">
      <w:pPr>
        <w:pStyle w:val="Prrafodelista"/>
        <w:keepNext/>
        <w:keepLines/>
        <w:widowControl w:val="0"/>
        <w:numPr>
          <w:ilvl w:val="2"/>
          <w:numId w:val="11"/>
        </w:numPr>
        <w:tabs>
          <w:tab w:val="left" w:pos="4536"/>
        </w:tabs>
        <w:snapToGrid w:val="0"/>
        <w:spacing w:before="120"/>
        <w:ind w:left="1134" w:hanging="1134"/>
        <w:jc w:val="both"/>
        <w:outlineLvl w:val="0"/>
        <w:rPr>
          <w:rFonts w:ascii="Arial" w:eastAsiaTheme="majorEastAsia" w:hAnsi="Arial" w:cs="Arial"/>
          <w:b/>
          <w:bCs/>
        </w:rPr>
      </w:pPr>
      <w:r w:rsidRPr="00455D0B">
        <w:rPr>
          <w:rFonts w:ascii="Arial" w:eastAsiaTheme="majorEastAsia" w:hAnsi="Arial" w:cs="Arial"/>
          <w:b/>
          <w:bCs/>
          <w:sz w:val="22"/>
          <w:szCs w:val="22"/>
          <w:lang w:eastAsia="ja-JP"/>
        </w:rPr>
        <w:t>PUERTA EXTERIOR DE VIDRIO/ALUMINIO SERIE 80</w:t>
      </w:r>
    </w:p>
    <w:p w14:paraId="00424AF8"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r w:rsidRPr="00BF6F61">
        <w:rPr>
          <w:rFonts w:ascii="Arial" w:eastAsiaTheme="majorEastAsia" w:hAnsi="Arial" w:cs="Arial"/>
          <w:b/>
          <w:bCs/>
        </w:rPr>
        <w:t>DESCRIPCIÓN</w:t>
      </w:r>
    </w:p>
    <w:p w14:paraId="0A42BED3"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eastAsiaTheme="majorEastAsia" w:hAnsi="Arial" w:cs="Arial"/>
          <w:bCs/>
        </w:rPr>
        <w:t xml:space="preserve">Esta partida se refiere a suministro e instalación de puerta exterior de vidrio/aluminio serie 80, con vidrio laminado de 10 </w:t>
      </w:r>
      <w:proofErr w:type="spellStart"/>
      <w:r w:rsidRPr="00BF6F61">
        <w:rPr>
          <w:rFonts w:ascii="Arial" w:eastAsiaTheme="majorEastAsia" w:hAnsi="Arial" w:cs="Arial"/>
          <w:bCs/>
        </w:rPr>
        <w:t>mm.</w:t>
      </w:r>
      <w:proofErr w:type="spellEnd"/>
      <w:r w:rsidRPr="00BF6F61">
        <w:rPr>
          <w:rFonts w:ascii="Arial" w:eastAsiaTheme="majorEastAsia" w:hAnsi="Arial" w:cs="Arial"/>
          <w:bCs/>
        </w:rPr>
        <w:t xml:space="preserve"> y contara con una </w:t>
      </w:r>
      <w:proofErr w:type="spellStart"/>
      <w:r w:rsidRPr="00BF6F61">
        <w:rPr>
          <w:rFonts w:ascii="Arial" w:eastAsiaTheme="majorEastAsia" w:hAnsi="Arial" w:cs="Arial"/>
          <w:bCs/>
        </w:rPr>
        <w:t>lamina</w:t>
      </w:r>
      <w:proofErr w:type="spellEnd"/>
      <w:r w:rsidRPr="00BF6F61">
        <w:rPr>
          <w:rFonts w:ascii="Arial" w:eastAsiaTheme="majorEastAsia" w:hAnsi="Arial" w:cs="Arial"/>
          <w:bCs/>
        </w:rPr>
        <w:t xml:space="preserve"> de seguridad de 4 micras, además incluirá chapas y todo lo necesario para su instalación</w:t>
      </w:r>
    </w:p>
    <w:p w14:paraId="3D9F5702"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hAnsi="Arial" w:cs="Arial"/>
          <w:bCs/>
          <w:color w:val="0A0A0A"/>
          <w:shd w:val="clear" w:color="auto" w:fill="FFFFFF"/>
        </w:rPr>
        <w:t>Debe ser un sistema específico de perfiles para ventanas y puertas corredizas</w:t>
      </w:r>
      <w:r w:rsidRPr="00BF6F61">
        <w:rPr>
          <w:rFonts w:ascii="Arial" w:hAnsi="Arial" w:cs="Arial"/>
          <w:color w:val="0A0A0A"/>
          <w:shd w:val="clear" w:color="auto" w:fill="FFFFFF"/>
        </w:rPr>
        <w:t> de alta gama, conocido por su </w:t>
      </w:r>
      <w:r w:rsidRPr="00BF6F61">
        <w:rPr>
          <w:rFonts w:ascii="Arial" w:hAnsi="Arial" w:cs="Arial"/>
          <w:bCs/>
          <w:color w:val="0A0A0A"/>
          <w:shd w:val="clear" w:color="auto" w:fill="FFFFFF"/>
        </w:rPr>
        <w:t>robustez, seguridad y capacidad de aislamiento</w:t>
      </w:r>
      <w:r w:rsidRPr="00BF6F61">
        <w:rPr>
          <w:rFonts w:ascii="Arial" w:hAnsi="Arial" w:cs="Arial"/>
          <w:color w:val="0A0A0A"/>
          <w:shd w:val="clear" w:color="auto" w:fill="FFFFFF"/>
        </w:rPr>
        <w:t>. No es una aleación de aluminio estándar (como las series 6000 o 7000), sino una designación comercial para un conjunto de perfiles que forman un sistema integral de carpintería metálica. </w:t>
      </w:r>
    </w:p>
    <w:p w14:paraId="24D9ABFB" w14:textId="77777777" w:rsidR="00347629" w:rsidRPr="00BF6F61" w:rsidRDefault="00347629" w:rsidP="00347629">
      <w:pPr>
        <w:keepNext/>
        <w:keepLines/>
        <w:widowControl w:val="0"/>
        <w:snapToGrid w:val="0"/>
        <w:spacing w:before="120" w:after="0" w:line="240" w:lineRule="auto"/>
        <w:jc w:val="both"/>
        <w:outlineLvl w:val="0"/>
        <w:rPr>
          <w:rFonts w:ascii="Arial" w:hAnsi="Arial" w:cs="Arial"/>
          <w:spacing w:val="-3"/>
        </w:rPr>
      </w:pPr>
      <w:r w:rsidRPr="00BF6F61">
        <w:rPr>
          <w:rFonts w:ascii="Arial" w:hAnsi="Arial" w:cs="Arial"/>
          <w:spacing w:val="-3"/>
        </w:rPr>
        <w:t>Características Principales</w:t>
      </w:r>
    </w:p>
    <w:p w14:paraId="4DA77295"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Aplicaciones: Se utiliza principalmente para la fabricación de ventanas y puertas corredizas, incluyendo opciones con paneles fijos, mosquiteros y configuraciones de hasta tres o cuatro hojas.</w:t>
      </w:r>
    </w:p>
    <w:p w14:paraId="2BE39306"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Hermeticidad y Aislamiento: Cuenta con un diseño avanzado que incluye doble felpa perimetral y juntas de estanqueidad para evitar filtraciones de agua, viento y polvo.</w:t>
      </w:r>
    </w:p>
    <w:p w14:paraId="548C1F4D"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sistema está diseñado para ser seguro, con características como la fijación oculta de perfiles, la posibilidad de instalar cierres multipunto y candados de hoja.</w:t>
      </w:r>
    </w:p>
    <w:p w14:paraId="1E99A9D0"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Drenaje: Incorpora un sistema de drenaje interno eficiente en el riel inferior para manejar la condensación y el agua de lluvia.</w:t>
      </w:r>
    </w:p>
    <w:p w14:paraId="08144611"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Versatilidad de Vidrio: Es compatible con vidrio sencillo y doble acristalamiento (DVH) de diferentes grosores, adaptándose a diversas necesidades de aislamiento y seguridad.</w:t>
      </w:r>
    </w:p>
    <w:p w14:paraId="0CD0A1D1"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Estética: Ofrece un acabado estético superior, con perfiles que permiten cortes a 45 grados y una apariencia más uniforme en todas las secciones.</w:t>
      </w:r>
    </w:p>
    <w:p w14:paraId="3ADC85C6"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p>
    <w:p w14:paraId="3904D545"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BF6F61">
        <w:rPr>
          <w:rFonts w:ascii="Arial" w:hAnsi="Arial" w:cs="Arial"/>
          <w:b/>
          <w:bCs/>
          <w:spacing w:val="-3"/>
        </w:rPr>
        <w:t>UNIDAD DE MEDIDA</w:t>
      </w:r>
    </w:p>
    <w:p w14:paraId="097697D4"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BF6F61">
        <w:rPr>
          <w:rFonts w:ascii="Arial" w:hAnsi="Arial" w:cs="Arial"/>
          <w:spacing w:val="-3"/>
        </w:rPr>
        <w:t>La Unidad de medición es por metro cuadrado (m2).</w:t>
      </w:r>
    </w:p>
    <w:p w14:paraId="25AB58BD"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BF6F61">
        <w:rPr>
          <w:rFonts w:ascii="Arial" w:hAnsi="Arial" w:cs="Arial"/>
          <w:b/>
          <w:bCs/>
          <w:spacing w:val="-3"/>
        </w:rPr>
        <w:t>FORMA DE PAGO</w:t>
      </w:r>
    </w:p>
    <w:p w14:paraId="39781165" w14:textId="77777777" w:rsidR="00347629" w:rsidRPr="00BF6F61" w:rsidRDefault="00347629" w:rsidP="00347629">
      <w:pPr>
        <w:jc w:val="both"/>
      </w:pPr>
      <w:r w:rsidRPr="00BF6F61">
        <w:rPr>
          <w:rFonts w:ascii="Arial" w:hAnsi="Arial" w:cs="Arial"/>
          <w:bCs/>
          <w:spacing w:val="-3"/>
        </w:rPr>
        <w:t>La cantidad determinada según el método de medición será pagada al precio unitario del contrato, y dicho pago constituirá compensación total por el costo de material, equipo, mano de obra e imprevistos necesarios para completar la partida</w:t>
      </w:r>
      <w:r w:rsidRPr="00BF6F61">
        <w:t>.</w:t>
      </w:r>
    </w:p>
    <w:p w14:paraId="4E401526" w14:textId="77777777" w:rsidR="00347629" w:rsidRPr="00BF6F61" w:rsidRDefault="00347629" w:rsidP="00347629">
      <w:pPr>
        <w:keepNext/>
        <w:keepLines/>
        <w:widowControl w:val="0"/>
        <w:numPr>
          <w:ilvl w:val="2"/>
          <w:numId w:val="11"/>
        </w:numPr>
        <w:snapToGrid w:val="0"/>
        <w:spacing w:before="120" w:after="0" w:line="240" w:lineRule="auto"/>
        <w:ind w:left="1276" w:hanging="1276"/>
        <w:jc w:val="both"/>
        <w:outlineLvl w:val="0"/>
        <w:rPr>
          <w:rFonts w:ascii="Arial" w:eastAsiaTheme="majorEastAsia" w:hAnsi="Arial" w:cs="Arial"/>
          <w:b/>
          <w:bCs/>
        </w:rPr>
      </w:pPr>
      <w:r w:rsidRPr="00BF6F61">
        <w:rPr>
          <w:rFonts w:ascii="Arial" w:eastAsiaTheme="majorEastAsia" w:hAnsi="Arial" w:cs="Arial"/>
          <w:b/>
          <w:bCs/>
        </w:rPr>
        <w:t>PUERTA INTERIOR DE VIDRIO/ALUMINIO SERIE 46</w:t>
      </w:r>
    </w:p>
    <w:p w14:paraId="0B783B42"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r w:rsidRPr="00BF6F61">
        <w:rPr>
          <w:rFonts w:ascii="Arial" w:eastAsiaTheme="majorEastAsia" w:hAnsi="Arial" w:cs="Arial"/>
          <w:b/>
          <w:bCs/>
        </w:rPr>
        <w:t>DESCRIPCIÓN</w:t>
      </w:r>
    </w:p>
    <w:p w14:paraId="1E860E66"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eastAsiaTheme="majorEastAsia" w:hAnsi="Arial" w:cs="Arial"/>
          <w:bCs/>
        </w:rPr>
        <w:t xml:space="preserve">Esta partida se refiere a suministro e instalación de puerta exterior de vidrio/aluminio serie 46, con vidrio templado de 8 </w:t>
      </w:r>
      <w:proofErr w:type="spellStart"/>
      <w:r w:rsidRPr="00BF6F61">
        <w:rPr>
          <w:rFonts w:ascii="Arial" w:eastAsiaTheme="majorEastAsia" w:hAnsi="Arial" w:cs="Arial"/>
          <w:bCs/>
        </w:rPr>
        <w:t>mm.</w:t>
      </w:r>
      <w:proofErr w:type="spellEnd"/>
      <w:r w:rsidRPr="00BF6F61">
        <w:rPr>
          <w:rFonts w:ascii="Arial" w:eastAsiaTheme="majorEastAsia" w:hAnsi="Arial" w:cs="Arial"/>
          <w:bCs/>
        </w:rPr>
        <w:t>, además incluirá chapas y todo lo necesario para su instalación</w:t>
      </w:r>
    </w:p>
    <w:p w14:paraId="17E3141B"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p>
    <w:p w14:paraId="7D871A5C"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hAnsi="Arial" w:cs="Arial"/>
          <w:bCs/>
          <w:color w:val="0A0A0A"/>
          <w:shd w:val="clear" w:color="auto" w:fill="FFFFFF"/>
        </w:rPr>
        <w:t>Debe ser un sistema específico de perfiles para ventanas y puertas corredizas</w:t>
      </w:r>
      <w:r w:rsidRPr="00BF6F61">
        <w:rPr>
          <w:rFonts w:ascii="Arial" w:hAnsi="Arial" w:cs="Arial"/>
          <w:color w:val="0A0A0A"/>
          <w:shd w:val="clear" w:color="auto" w:fill="FFFFFF"/>
        </w:rPr>
        <w:t> de alta gama, conocido por su </w:t>
      </w:r>
      <w:r w:rsidRPr="00BF6F61">
        <w:rPr>
          <w:rFonts w:ascii="Arial" w:hAnsi="Arial" w:cs="Arial"/>
          <w:bCs/>
          <w:color w:val="0A0A0A"/>
          <w:shd w:val="clear" w:color="auto" w:fill="FFFFFF"/>
        </w:rPr>
        <w:t>robustez, seguridad y capacidad de aislamiento</w:t>
      </w:r>
      <w:r w:rsidRPr="00BF6F61">
        <w:rPr>
          <w:rFonts w:ascii="Arial" w:hAnsi="Arial" w:cs="Arial"/>
          <w:color w:val="0A0A0A"/>
          <w:shd w:val="clear" w:color="auto" w:fill="FFFFFF"/>
        </w:rPr>
        <w:t>. No es una aleación de aluminio estándar (como las series 6000 o 7000), sino una designación comercial para un conjunto de perfiles que forman un sistema integral de carpintería metálica. </w:t>
      </w:r>
    </w:p>
    <w:p w14:paraId="430B315C" w14:textId="77777777" w:rsidR="00347629" w:rsidRPr="00BF6F61" w:rsidRDefault="00347629" w:rsidP="00347629">
      <w:pPr>
        <w:keepNext/>
        <w:keepLines/>
        <w:widowControl w:val="0"/>
        <w:snapToGrid w:val="0"/>
        <w:spacing w:before="120" w:after="0" w:line="240" w:lineRule="auto"/>
        <w:jc w:val="both"/>
        <w:outlineLvl w:val="0"/>
        <w:rPr>
          <w:rFonts w:ascii="Arial" w:hAnsi="Arial" w:cs="Arial"/>
          <w:spacing w:val="-3"/>
        </w:rPr>
      </w:pPr>
      <w:r w:rsidRPr="00BF6F61">
        <w:rPr>
          <w:rFonts w:ascii="Arial" w:hAnsi="Arial" w:cs="Arial"/>
          <w:spacing w:val="-3"/>
        </w:rPr>
        <w:t>Características Principales</w:t>
      </w:r>
    </w:p>
    <w:p w14:paraId="1F716CAB"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Aplicaciones: Se utiliza principalmente para la fabricación de ventanas y puertas corredizas, incluyendo opciones con paneles fijos, mosquiteros y configuraciones de hasta tres o cuatro hojas.</w:t>
      </w:r>
    </w:p>
    <w:p w14:paraId="5D629238"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Hermeticidad y Aislamiento: Cuenta con un diseño avanzado que incluye doble felpa perimetral y juntas de estanqueidad para evitar filtraciones de agua, viento y polvo.</w:t>
      </w:r>
    </w:p>
    <w:p w14:paraId="29904DBB"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sistema está diseñado para ser seguro, con características como la fijación oculta de perfiles, la posibilidad de instalar cierres multipunto y candados de hoja.</w:t>
      </w:r>
    </w:p>
    <w:p w14:paraId="2002BB2E"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Drenaje: Incorpora un sistema de drenaje interno eficiente en el riel inferior para manejar la condensación y el agua de lluvia.</w:t>
      </w:r>
    </w:p>
    <w:p w14:paraId="23D388B0"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Versatilidad de Vidrio: Es compatible con vidrio sencillo y doble acristalamiento (DVH) de diferentes grosores, adaptándose a diversas necesidades de aislamiento y seguridad.</w:t>
      </w:r>
    </w:p>
    <w:p w14:paraId="052F8B87"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Estética: Ofrece un acabado estético superior, con perfiles que permiten cortes a 45 grados y una apariencia más uniforme en todas las secciones.</w:t>
      </w:r>
    </w:p>
    <w:p w14:paraId="0C086761"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p>
    <w:p w14:paraId="3972A398"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BF6F61">
        <w:rPr>
          <w:rFonts w:ascii="Arial" w:hAnsi="Arial" w:cs="Arial"/>
          <w:b/>
          <w:bCs/>
          <w:spacing w:val="-3"/>
        </w:rPr>
        <w:t>UNIDAD DE MEDIDA</w:t>
      </w:r>
    </w:p>
    <w:p w14:paraId="7DFAD043"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BF6F61">
        <w:rPr>
          <w:rFonts w:ascii="Arial" w:hAnsi="Arial" w:cs="Arial"/>
          <w:spacing w:val="-3"/>
        </w:rPr>
        <w:t>La Unidad de medición es por metro cuadrado (m2).</w:t>
      </w:r>
    </w:p>
    <w:p w14:paraId="1A149693"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BF6F61">
        <w:rPr>
          <w:rFonts w:ascii="Arial" w:hAnsi="Arial" w:cs="Arial"/>
          <w:b/>
          <w:bCs/>
          <w:spacing w:val="-3"/>
        </w:rPr>
        <w:t>FORMA DE PAGO</w:t>
      </w:r>
    </w:p>
    <w:p w14:paraId="22E13F2D" w14:textId="77777777" w:rsidR="00347629" w:rsidRPr="00BF6F61" w:rsidRDefault="00347629" w:rsidP="00347629">
      <w:pPr>
        <w:jc w:val="both"/>
      </w:pPr>
      <w:r w:rsidRPr="00BF6F61">
        <w:rPr>
          <w:rFonts w:ascii="Arial" w:hAnsi="Arial" w:cs="Arial"/>
          <w:bCs/>
          <w:spacing w:val="-3"/>
        </w:rPr>
        <w:t>La cantidad determinada según el método de medición será pagada al precio unitario del contrato, y dicho pago constituirá compensación total por el costo de material, equipo, mano de obra e imprevistos necesarios para completar la partida</w:t>
      </w:r>
      <w:r w:rsidRPr="00BF6F61">
        <w:t>.</w:t>
      </w:r>
    </w:p>
    <w:p w14:paraId="3641568C" w14:textId="77777777" w:rsidR="00347629" w:rsidRPr="00BF6F61" w:rsidRDefault="00347629" w:rsidP="00347629">
      <w:pPr>
        <w:keepNext/>
        <w:keepLines/>
        <w:widowControl w:val="0"/>
        <w:numPr>
          <w:ilvl w:val="2"/>
          <w:numId w:val="11"/>
        </w:numPr>
        <w:snapToGrid w:val="0"/>
        <w:spacing w:before="120" w:after="0" w:line="240" w:lineRule="auto"/>
        <w:ind w:left="1276" w:hanging="1276"/>
        <w:jc w:val="both"/>
        <w:outlineLvl w:val="0"/>
        <w:rPr>
          <w:rFonts w:ascii="Arial" w:eastAsiaTheme="majorEastAsia" w:hAnsi="Arial" w:cs="Arial"/>
          <w:b/>
          <w:bCs/>
        </w:rPr>
      </w:pPr>
      <w:r w:rsidRPr="00BF6F61">
        <w:rPr>
          <w:rFonts w:ascii="Arial" w:eastAsiaTheme="majorEastAsia" w:hAnsi="Arial" w:cs="Arial"/>
          <w:b/>
          <w:bCs/>
        </w:rPr>
        <w:t>PUERTA INTERIOR DE MADERA CONTRAPLACADA</w:t>
      </w:r>
      <w:r w:rsidRPr="00BF6F61">
        <w:rPr>
          <w:rFonts w:ascii="Arial" w:eastAsiaTheme="majorEastAsia" w:hAnsi="Arial" w:cs="Arial"/>
          <w:b/>
          <w:bCs/>
        </w:rPr>
        <w:tab/>
      </w:r>
    </w:p>
    <w:p w14:paraId="03A2115B"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r w:rsidRPr="00BF6F61">
        <w:rPr>
          <w:rFonts w:ascii="Arial" w:eastAsiaTheme="majorEastAsia" w:hAnsi="Arial" w:cs="Arial"/>
          <w:b/>
          <w:bCs/>
        </w:rPr>
        <w:t>DESCRIPCIÓN</w:t>
      </w:r>
    </w:p>
    <w:p w14:paraId="7B807106"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eastAsiaTheme="majorEastAsia" w:hAnsi="Arial" w:cs="Arial"/>
          <w:bCs/>
        </w:rPr>
        <w:t xml:space="preserve">Esta partida se refiere a suministro e instalación de puertas interiores de madera </w:t>
      </w:r>
      <w:proofErr w:type="spellStart"/>
      <w:r w:rsidRPr="00BF6F61">
        <w:rPr>
          <w:rFonts w:ascii="Arial" w:eastAsiaTheme="majorEastAsia" w:hAnsi="Arial" w:cs="Arial"/>
          <w:bCs/>
        </w:rPr>
        <w:t>contraplacada</w:t>
      </w:r>
      <w:proofErr w:type="spellEnd"/>
      <w:r w:rsidRPr="00BF6F61">
        <w:rPr>
          <w:rFonts w:ascii="Arial" w:eastAsiaTheme="majorEastAsia" w:hAnsi="Arial" w:cs="Arial"/>
          <w:bCs/>
        </w:rPr>
        <w:t>, esta partida incluirá marcos, bisagras y chapas</w:t>
      </w:r>
    </w:p>
    <w:p w14:paraId="097CF063"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p>
    <w:p w14:paraId="191ECD86"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347629">
        <w:rPr>
          <w:rFonts w:ascii="Arial" w:hAnsi="Arial" w:cs="Arial"/>
          <w:b/>
          <w:bCs/>
          <w:spacing w:val="-3"/>
        </w:rPr>
        <w:t>UNIDAD DE MEDIDA</w:t>
      </w:r>
    </w:p>
    <w:p w14:paraId="4DBF5310"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La Unidad de medición es por metro cuadrado (m2).</w:t>
      </w:r>
    </w:p>
    <w:p w14:paraId="3FE26E4B"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347629">
        <w:rPr>
          <w:rFonts w:ascii="Arial" w:hAnsi="Arial" w:cs="Arial"/>
          <w:b/>
          <w:bCs/>
          <w:spacing w:val="-3"/>
        </w:rPr>
        <w:t>FORMA DE PAGO</w:t>
      </w:r>
    </w:p>
    <w:p w14:paraId="338D4166" w14:textId="30BD2CE5" w:rsidR="00347629" w:rsidRPr="00347629" w:rsidRDefault="00347629" w:rsidP="00347629">
      <w:pPr>
        <w:jc w:val="both"/>
      </w:pPr>
      <w:r w:rsidRPr="00347629">
        <w:rPr>
          <w:rFonts w:ascii="Arial" w:hAnsi="Arial" w:cs="Arial"/>
          <w:bCs/>
          <w:spacing w:val="-3"/>
        </w:rPr>
        <w:t>La cantidad determinada según el método de medición será pagada al precio unitario del contrato, y dicho pago constituirá compensación total por el costo de material, equipo, mano de obra e imprevistos necesarios para completar la partida</w:t>
      </w:r>
      <w:r w:rsidRPr="00347629">
        <w:t>.</w:t>
      </w:r>
    </w:p>
    <w:p w14:paraId="5EEBF8D1" w14:textId="43722469" w:rsidR="00347629" w:rsidRPr="00347629" w:rsidRDefault="00347629" w:rsidP="00347629">
      <w:pPr>
        <w:pStyle w:val="Prrafodelista"/>
        <w:numPr>
          <w:ilvl w:val="2"/>
          <w:numId w:val="11"/>
        </w:numPr>
        <w:ind w:left="1134" w:hanging="1134"/>
        <w:jc w:val="both"/>
      </w:pPr>
      <w:r w:rsidRPr="00347629">
        <w:rPr>
          <w:rFonts w:ascii="Arial" w:eastAsiaTheme="majorEastAsia" w:hAnsi="Arial" w:cs="Arial"/>
          <w:b/>
          <w:bCs/>
          <w:sz w:val="22"/>
          <w:szCs w:val="22"/>
          <w:lang w:eastAsia="ja-JP"/>
        </w:rPr>
        <w:t>PUERTA EXTERIOR DE MADERA</w:t>
      </w:r>
    </w:p>
    <w:p w14:paraId="0053C930"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spacing w:before="120"/>
        <w:jc w:val="both"/>
        <w:rPr>
          <w:rFonts w:ascii="Arial" w:hAnsi="Arial" w:cs="Arial"/>
          <w:b/>
          <w:spacing w:val="-3"/>
        </w:rPr>
      </w:pPr>
      <w:r w:rsidRPr="00347629">
        <w:rPr>
          <w:rFonts w:ascii="Arial" w:hAnsi="Arial" w:cs="Arial"/>
          <w:b/>
          <w:spacing w:val="-3"/>
        </w:rPr>
        <w:t>DESCRIPCIÓN</w:t>
      </w:r>
    </w:p>
    <w:p w14:paraId="2959DAEE"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spacing w:before="120" w:after="100" w:afterAutospacing="1"/>
        <w:jc w:val="both"/>
        <w:rPr>
          <w:rFonts w:ascii="Arial" w:hAnsi="Arial" w:cs="Arial"/>
          <w:spacing w:val="-3"/>
        </w:rPr>
      </w:pPr>
      <w:r w:rsidRPr="00347629">
        <w:rPr>
          <w:rFonts w:ascii="Arial" w:hAnsi="Arial" w:cs="Arial"/>
          <w:spacing w:val="-3"/>
        </w:rPr>
        <w:t>Esta partida comprende el suministro e instalación de puerta de madera nogal, incluirá bisagras y chapas.</w:t>
      </w:r>
    </w:p>
    <w:p w14:paraId="7730A18B" w14:textId="77777777" w:rsidR="00347629" w:rsidRPr="00347629" w:rsidRDefault="00347629" w:rsidP="00347629">
      <w:pPr>
        <w:tabs>
          <w:tab w:val="left" w:pos="0"/>
        </w:tabs>
        <w:jc w:val="both"/>
        <w:rPr>
          <w:rFonts w:ascii="Arial" w:hAnsi="Arial" w:cs="Arial"/>
          <w:b/>
        </w:rPr>
      </w:pPr>
      <w:r w:rsidRPr="00347629">
        <w:rPr>
          <w:rFonts w:ascii="Arial" w:hAnsi="Arial" w:cs="Arial"/>
          <w:b/>
        </w:rPr>
        <w:t xml:space="preserve">MÉTODO DE EJECUCIÓN </w:t>
      </w:r>
    </w:p>
    <w:p w14:paraId="1FB24BDB"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MADERA</w:t>
      </w:r>
    </w:p>
    <w:p w14:paraId="1614DBDD"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La madera a utilizarse será tornillo de primera calidad, seca, tratada y habilitada, derecha, sin nudos, rajaduras, paredes blandas, enfermedades comunes o cualquier otra imperfección que afecte su resistencia o apariencia.</w:t>
      </w:r>
    </w:p>
    <w:p w14:paraId="394375D1"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Los bastidores serán de madera tornillo.</w:t>
      </w:r>
    </w:p>
    <w:p w14:paraId="6C0BA62B"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PRESERVACIÓN</w:t>
      </w:r>
    </w:p>
    <w:p w14:paraId="15F2B842"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Toda la madera será preservada con antipolilla.</w:t>
      </w:r>
    </w:p>
    <w:p w14:paraId="1B93808A"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SECADO</w:t>
      </w:r>
    </w:p>
    <w:p w14:paraId="04B6E955"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Toda la madera empleada deberá estar completamente seca, protegida del sol y de la lluvia todo el tiempo que sea necesario. En ningún caso se aceptará madera húmeda.</w:t>
      </w:r>
    </w:p>
    <w:p w14:paraId="78220205"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ELABORACIÓN</w:t>
      </w:r>
    </w:p>
    <w:p w14:paraId="4BB47719"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Todos los elementos de carpintería se ceñirán exactamente a los cortes, detalles y medidas indicados en los planos, entendiéndose que ellos corresponden a dimensiones de obra terminada y no a madera en bruto.</w:t>
      </w:r>
    </w:p>
    <w:p w14:paraId="6549C888"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Este trabajo podrá ser ejecutado en taller o en obra, pero siempre por operarios especializados.</w:t>
      </w:r>
    </w:p>
    <w:p w14:paraId="5A9EEA10"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Las piezas serán acopladas y colocadas perfectamente a fuerte presión, debiéndose siempre obtener un ensamblaje perfectamente rígido y con el menor número de clavos, los cuales serán suprimidos en la mayoría de los casos.</w:t>
      </w:r>
    </w:p>
    <w:p w14:paraId="1D864DCB"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En la confección de elementos estructurales se tendrá en cuenta que siempre la dirección de fibra será igual a la del esfuerzo axial.</w:t>
      </w:r>
    </w:p>
    <w:p w14:paraId="44632064"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 xml:space="preserve">PUERTAS </w:t>
      </w:r>
    </w:p>
    <w:p w14:paraId="29DE6649"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Las uniones en las puertas deben ser caja y espiga, y encoladas.</w:t>
      </w:r>
    </w:p>
    <w:p w14:paraId="5406BCB6"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Las aristas de los bastidores de puertas deben ser biseladas.</w:t>
      </w:r>
    </w:p>
    <w:p w14:paraId="218262D1"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Los marcos de puertas y ventanas serán rebajados con lijas en sus aristas</w:t>
      </w:r>
    </w:p>
    <w:p w14:paraId="2215B775"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El lijado de la madera se ejecutará en el sentido de la hebra.</w:t>
      </w:r>
    </w:p>
    <w:p w14:paraId="362BBA94"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Todo trabajo de madera será entregado en obra bien lijado hasta un pulido fino impregnado, listo para recibir su acabado final.</w:t>
      </w:r>
    </w:p>
    <w:p w14:paraId="46A186A6"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El acabado final será con 2 manos de barniz transparente, no se usará ningún elemento que cambie el color natural de la madera.</w:t>
      </w:r>
    </w:p>
    <w:p w14:paraId="3DB761B3"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La fijación de las puertas y molduras de marcos no se llevará a cabo hasta que se haya concluido el trabajo de revoques del ambiente. Ningún elemento de madera será colocado en obra sin la aprobación previa del Ingeniero Supervisor.</w:t>
      </w:r>
    </w:p>
    <w:p w14:paraId="3F2BF03C"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Todos los elementos de madera serán cuidadosamente protegidos de golpes, abolladuras o manchas, hasta la entrega de la obra, siendo de responsabilidad del Contratista el cambio de piezas dañadas por la falta de tales cuidados.</w:t>
      </w:r>
    </w:p>
    <w:p w14:paraId="13AC1055"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En los planos respectivos se pueden ver las medidas y detalles de puertas, la forma de los marcos y el espesor de las planchas a utilizarse.</w:t>
      </w:r>
    </w:p>
    <w:p w14:paraId="4AFB3AE2" w14:textId="77777777" w:rsidR="00347629" w:rsidRPr="00347629" w:rsidRDefault="00347629" w:rsidP="00347629">
      <w:pPr>
        <w:pStyle w:val="Textosinformato"/>
        <w:tabs>
          <w:tab w:val="left" w:pos="0"/>
        </w:tabs>
        <w:jc w:val="both"/>
        <w:rPr>
          <w:rFonts w:ascii="Arial" w:hAnsi="Arial" w:cs="Arial"/>
          <w:spacing w:val="-3"/>
          <w:sz w:val="22"/>
          <w:szCs w:val="22"/>
        </w:rPr>
      </w:pPr>
      <w:r w:rsidRPr="00347629">
        <w:rPr>
          <w:rFonts w:ascii="Arial" w:hAnsi="Arial" w:cs="Arial"/>
          <w:spacing w:val="-3"/>
          <w:sz w:val="22"/>
          <w:szCs w:val="22"/>
        </w:rPr>
        <w:t>Las cabezas de los tornillos de fijación serán escondidas en todos los casos por lo menos 5 mm bajo la superficie de acabado y luego tapadas con tarugos de la misma madera y con la hebra en el mismo sentido que la pieza.</w:t>
      </w:r>
    </w:p>
    <w:p w14:paraId="230EDE2C" w14:textId="77777777" w:rsidR="00347629" w:rsidRPr="00347629" w:rsidRDefault="00347629" w:rsidP="00347629">
      <w:pPr>
        <w:pStyle w:val="Textosinformato"/>
        <w:tabs>
          <w:tab w:val="left" w:pos="0"/>
        </w:tabs>
        <w:jc w:val="both"/>
        <w:rPr>
          <w:rFonts w:ascii="Arial" w:hAnsi="Arial" w:cs="Arial"/>
          <w:spacing w:val="-3"/>
          <w:sz w:val="22"/>
          <w:szCs w:val="22"/>
        </w:rPr>
      </w:pPr>
    </w:p>
    <w:p w14:paraId="5F2A39DC"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347629">
        <w:rPr>
          <w:rFonts w:ascii="Arial" w:hAnsi="Arial" w:cs="Arial"/>
          <w:b/>
          <w:bCs/>
          <w:spacing w:val="-3"/>
        </w:rPr>
        <w:t>UNIDAD DE MEDIDA</w:t>
      </w:r>
    </w:p>
    <w:p w14:paraId="71FA9734"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347629">
        <w:rPr>
          <w:rFonts w:ascii="Arial" w:hAnsi="Arial" w:cs="Arial"/>
          <w:spacing w:val="-3"/>
        </w:rPr>
        <w:t>La Unidad de medición es por metro cuadrado (m2).</w:t>
      </w:r>
    </w:p>
    <w:p w14:paraId="3587AC2A" w14:textId="77777777" w:rsidR="00347629" w:rsidRPr="00347629"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347629">
        <w:rPr>
          <w:rFonts w:ascii="Arial" w:hAnsi="Arial" w:cs="Arial"/>
          <w:b/>
          <w:bCs/>
          <w:spacing w:val="-3"/>
        </w:rPr>
        <w:t>FORMA DE PAGO</w:t>
      </w:r>
    </w:p>
    <w:p w14:paraId="4FC1732F" w14:textId="3E47EC4C" w:rsidR="00347629" w:rsidRPr="00347629" w:rsidRDefault="00347629" w:rsidP="00347629">
      <w:pPr>
        <w:jc w:val="both"/>
      </w:pPr>
      <w:r w:rsidRPr="00347629">
        <w:rPr>
          <w:rFonts w:ascii="Arial" w:hAnsi="Arial" w:cs="Arial"/>
          <w:bCs/>
          <w:spacing w:val="-3"/>
        </w:rPr>
        <w:t>La cantidad determinada según el método de medición será pagada al precio unitario del contrato, y dicho pago constituirá compensación total por el costo de material, equipo, mano de obra e imprevistos necesarios para completar la partida</w:t>
      </w:r>
      <w:r w:rsidRPr="00347629">
        <w:t>.</w:t>
      </w:r>
    </w:p>
    <w:p w14:paraId="6E07A1D7" w14:textId="77777777" w:rsidR="00347629" w:rsidRPr="00BF6F61" w:rsidRDefault="00347629" w:rsidP="00347629">
      <w:pPr>
        <w:keepNext/>
        <w:keepLines/>
        <w:widowControl w:val="0"/>
        <w:numPr>
          <w:ilvl w:val="1"/>
          <w:numId w:val="11"/>
        </w:numPr>
        <w:snapToGrid w:val="0"/>
        <w:spacing w:before="120" w:after="0" w:line="240" w:lineRule="auto"/>
        <w:ind w:left="868" w:hanging="868"/>
        <w:jc w:val="both"/>
        <w:outlineLvl w:val="0"/>
        <w:rPr>
          <w:rFonts w:ascii="Arial" w:eastAsiaTheme="majorEastAsia" w:hAnsi="Arial" w:cs="Arial"/>
          <w:b/>
          <w:bCs/>
        </w:rPr>
      </w:pPr>
      <w:r w:rsidRPr="00347629">
        <w:rPr>
          <w:rFonts w:ascii="Arial" w:eastAsiaTheme="majorEastAsia" w:hAnsi="Arial" w:cs="Arial"/>
          <w:b/>
          <w:bCs/>
        </w:rPr>
        <w:t>VENTANAS</w:t>
      </w:r>
      <w:r w:rsidRPr="00BF6F61">
        <w:rPr>
          <w:rFonts w:ascii="Arial" w:eastAsiaTheme="majorEastAsia" w:hAnsi="Arial" w:cs="Arial"/>
          <w:b/>
          <w:bCs/>
        </w:rPr>
        <w:tab/>
      </w:r>
      <w:r w:rsidRPr="00BF6F61">
        <w:rPr>
          <w:rFonts w:ascii="Arial" w:eastAsiaTheme="majorEastAsia" w:hAnsi="Arial" w:cs="Arial"/>
          <w:b/>
          <w:bCs/>
        </w:rPr>
        <w:tab/>
      </w:r>
      <w:r w:rsidRPr="00BF6F61">
        <w:rPr>
          <w:rFonts w:ascii="Arial" w:eastAsiaTheme="majorEastAsia" w:hAnsi="Arial" w:cs="Arial"/>
          <w:b/>
          <w:bCs/>
        </w:rPr>
        <w:tab/>
      </w:r>
      <w:r w:rsidRPr="00BF6F61">
        <w:rPr>
          <w:rFonts w:ascii="Arial" w:eastAsiaTheme="majorEastAsia" w:hAnsi="Arial" w:cs="Arial"/>
          <w:b/>
          <w:bCs/>
        </w:rPr>
        <w:tab/>
      </w:r>
    </w:p>
    <w:p w14:paraId="35D8A99F" w14:textId="77777777" w:rsidR="00347629" w:rsidRPr="00BF6F61" w:rsidRDefault="00347629" w:rsidP="00347629">
      <w:pPr>
        <w:keepNext/>
        <w:keepLines/>
        <w:widowControl w:val="0"/>
        <w:numPr>
          <w:ilvl w:val="2"/>
          <w:numId w:val="11"/>
        </w:numPr>
        <w:snapToGrid w:val="0"/>
        <w:spacing w:before="120" w:after="0" w:line="240" w:lineRule="auto"/>
        <w:ind w:left="1134" w:hanging="1134"/>
        <w:jc w:val="both"/>
        <w:outlineLvl w:val="0"/>
        <w:rPr>
          <w:rFonts w:ascii="Arial" w:eastAsiaTheme="majorEastAsia" w:hAnsi="Arial" w:cs="Arial"/>
          <w:b/>
          <w:bCs/>
        </w:rPr>
      </w:pPr>
      <w:r w:rsidRPr="00BF6F61">
        <w:rPr>
          <w:rFonts w:ascii="Arial" w:eastAsiaTheme="majorEastAsia" w:hAnsi="Arial" w:cs="Arial"/>
          <w:b/>
          <w:bCs/>
        </w:rPr>
        <w:t>VENTANA EXTERIOR SERIE 80</w:t>
      </w:r>
    </w:p>
    <w:p w14:paraId="53EFFD9F"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r w:rsidRPr="00BF6F61">
        <w:rPr>
          <w:rFonts w:ascii="Arial" w:eastAsiaTheme="majorEastAsia" w:hAnsi="Arial" w:cs="Arial"/>
          <w:b/>
          <w:bCs/>
        </w:rPr>
        <w:t>DESCRIPCIÓN</w:t>
      </w:r>
    </w:p>
    <w:p w14:paraId="38E193D4"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eastAsiaTheme="majorEastAsia" w:hAnsi="Arial" w:cs="Arial"/>
          <w:bCs/>
        </w:rPr>
        <w:t xml:space="preserve">Esta partida se refiere a suministro e instalación de ventana exterior de vidrio/aluminio serie 80, con vidrio laminado de 10 </w:t>
      </w:r>
      <w:proofErr w:type="spellStart"/>
      <w:r w:rsidRPr="00BF6F61">
        <w:rPr>
          <w:rFonts w:ascii="Arial" w:eastAsiaTheme="majorEastAsia" w:hAnsi="Arial" w:cs="Arial"/>
          <w:bCs/>
        </w:rPr>
        <w:t>mm.</w:t>
      </w:r>
      <w:proofErr w:type="spellEnd"/>
      <w:r w:rsidRPr="00BF6F61">
        <w:rPr>
          <w:rFonts w:ascii="Arial" w:eastAsiaTheme="majorEastAsia" w:hAnsi="Arial" w:cs="Arial"/>
          <w:bCs/>
        </w:rPr>
        <w:t xml:space="preserve"> y contara con una </w:t>
      </w:r>
      <w:proofErr w:type="spellStart"/>
      <w:r w:rsidRPr="00BF6F61">
        <w:rPr>
          <w:rFonts w:ascii="Arial" w:eastAsiaTheme="majorEastAsia" w:hAnsi="Arial" w:cs="Arial"/>
          <w:bCs/>
        </w:rPr>
        <w:t>lamina</w:t>
      </w:r>
      <w:proofErr w:type="spellEnd"/>
      <w:r w:rsidRPr="00BF6F61">
        <w:rPr>
          <w:rFonts w:ascii="Arial" w:eastAsiaTheme="majorEastAsia" w:hAnsi="Arial" w:cs="Arial"/>
          <w:bCs/>
        </w:rPr>
        <w:t xml:space="preserve"> de seguridad de 4 micras</w:t>
      </w:r>
    </w:p>
    <w:p w14:paraId="40F10867"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hAnsi="Arial" w:cs="Arial"/>
          <w:bCs/>
          <w:color w:val="0A0A0A"/>
          <w:shd w:val="clear" w:color="auto" w:fill="FFFFFF"/>
        </w:rPr>
        <w:t>Debe ser un sistema específico de perfiles para ventanas y puertas corredizas</w:t>
      </w:r>
      <w:r w:rsidRPr="00BF6F61">
        <w:rPr>
          <w:rFonts w:ascii="Arial" w:hAnsi="Arial" w:cs="Arial"/>
          <w:color w:val="0A0A0A"/>
          <w:shd w:val="clear" w:color="auto" w:fill="FFFFFF"/>
        </w:rPr>
        <w:t> de alta gama, conocido por su </w:t>
      </w:r>
      <w:r w:rsidRPr="00BF6F61">
        <w:rPr>
          <w:rFonts w:ascii="Arial" w:hAnsi="Arial" w:cs="Arial"/>
          <w:bCs/>
          <w:color w:val="0A0A0A"/>
          <w:shd w:val="clear" w:color="auto" w:fill="FFFFFF"/>
        </w:rPr>
        <w:t>robustez, seguridad y capacidad de aislamiento</w:t>
      </w:r>
      <w:r w:rsidRPr="00BF6F61">
        <w:rPr>
          <w:rFonts w:ascii="Arial" w:hAnsi="Arial" w:cs="Arial"/>
          <w:color w:val="0A0A0A"/>
          <w:shd w:val="clear" w:color="auto" w:fill="FFFFFF"/>
        </w:rPr>
        <w:t>. No es una aleación de aluminio estándar (como las series 6000 o 7000), sino una designación comercial para un conjunto de perfiles que forman un sistema integral de carpintería metálica. </w:t>
      </w:r>
    </w:p>
    <w:p w14:paraId="79DC2FD5" w14:textId="77777777" w:rsidR="00347629" w:rsidRPr="00BF6F61" w:rsidRDefault="00347629" w:rsidP="00347629">
      <w:pPr>
        <w:keepNext/>
        <w:keepLines/>
        <w:widowControl w:val="0"/>
        <w:snapToGrid w:val="0"/>
        <w:spacing w:before="120" w:after="0" w:line="240" w:lineRule="auto"/>
        <w:jc w:val="both"/>
        <w:outlineLvl w:val="0"/>
        <w:rPr>
          <w:rFonts w:ascii="Arial" w:hAnsi="Arial" w:cs="Arial"/>
          <w:spacing w:val="-3"/>
        </w:rPr>
      </w:pPr>
      <w:r w:rsidRPr="00BF6F61">
        <w:rPr>
          <w:rFonts w:ascii="Arial" w:hAnsi="Arial" w:cs="Arial"/>
          <w:spacing w:val="-3"/>
        </w:rPr>
        <w:t>Características Principales</w:t>
      </w:r>
    </w:p>
    <w:p w14:paraId="0F23E51C"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Aplicaciones: Se utiliza principalmente para la fabricación de ventanas y puertas corredizas, incluyendo opciones con paneles fijos, mosquiteros y configuraciones de hasta tres o cuatro hojas.</w:t>
      </w:r>
    </w:p>
    <w:p w14:paraId="6F1917D8"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Hermeticidad y Aislamiento: Cuenta con un diseño avanzado que incluye doble felpa perimetral y juntas de estanqueidad para evitar filtraciones de agua, viento y polvo.</w:t>
      </w:r>
    </w:p>
    <w:p w14:paraId="30B4ADE9"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sistema está diseñado para ser seguro, con características como la fijación oculta de perfiles, la posibilidad de instalar cierres multipunto y candados de hoja.</w:t>
      </w:r>
    </w:p>
    <w:p w14:paraId="1E80819D"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Drenaje: Incorpora un sistema de drenaje interno eficiente en el riel inferior para manejar la condensación y el agua de lluvia.</w:t>
      </w:r>
    </w:p>
    <w:p w14:paraId="42F91FD4"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Versatilidad de Vidrio: Es compatible con vidrio sencillo y doble acristalamiento (DVH) de diferentes grosores, adaptándose a diversas necesidades de aislamiento y seguridad.</w:t>
      </w:r>
    </w:p>
    <w:p w14:paraId="6A46DFE7"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Estética: Ofrece un acabado estético superior, con perfiles que permiten cortes a 45 grados y una apariencia más uniforme en todas las secciones.</w:t>
      </w:r>
    </w:p>
    <w:p w14:paraId="3C08A398"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p>
    <w:p w14:paraId="3278CFAB"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BF6F61">
        <w:rPr>
          <w:rFonts w:ascii="Arial" w:hAnsi="Arial" w:cs="Arial"/>
          <w:b/>
          <w:bCs/>
          <w:spacing w:val="-3"/>
        </w:rPr>
        <w:t>UNIDAD DE MEDIDA</w:t>
      </w:r>
    </w:p>
    <w:p w14:paraId="5FC3979B"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BF6F61">
        <w:rPr>
          <w:rFonts w:ascii="Arial" w:hAnsi="Arial" w:cs="Arial"/>
          <w:spacing w:val="-3"/>
        </w:rPr>
        <w:t>La Unidad de medición es por metro cuadrado (m2).</w:t>
      </w:r>
    </w:p>
    <w:p w14:paraId="6D9BEFE5"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BF6F61">
        <w:rPr>
          <w:rFonts w:ascii="Arial" w:hAnsi="Arial" w:cs="Arial"/>
          <w:b/>
          <w:bCs/>
          <w:spacing w:val="-3"/>
        </w:rPr>
        <w:t>FORMA DE PAGO</w:t>
      </w:r>
    </w:p>
    <w:p w14:paraId="124F1530" w14:textId="77777777" w:rsidR="00347629" w:rsidRPr="00BF6F61" w:rsidRDefault="00347629" w:rsidP="00347629">
      <w:pPr>
        <w:jc w:val="both"/>
      </w:pPr>
      <w:r w:rsidRPr="00BF6F61">
        <w:rPr>
          <w:rFonts w:ascii="Arial" w:hAnsi="Arial" w:cs="Arial"/>
          <w:bCs/>
          <w:spacing w:val="-3"/>
        </w:rPr>
        <w:t>La cantidad determinada según el método de medición será pagada al precio unitario del contrato, y dicho pago constituirá compensación total por el costo de material, equipo, mano de obra e imprevistos necesarios para completar la partida</w:t>
      </w:r>
      <w:r w:rsidRPr="00BF6F61">
        <w:t>.</w:t>
      </w:r>
    </w:p>
    <w:p w14:paraId="7EEC829D" w14:textId="77777777" w:rsidR="00347629" w:rsidRPr="00BF6F61" w:rsidRDefault="00347629" w:rsidP="00347629">
      <w:pPr>
        <w:keepNext/>
        <w:keepLines/>
        <w:widowControl w:val="0"/>
        <w:numPr>
          <w:ilvl w:val="2"/>
          <w:numId w:val="11"/>
        </w:numPr>
        <w:snapToGrid w:val="0"/>
        <w:spacing w:before="120" w:after="0" w:line="240" w:lineRule="auto"/>
        <w:ind w:left="1134" w:hanging="1134"/>
        <w:jc w:val="both"/>
        <w:outlineLvl w:val="0"/>
        <w:rPr>
          <w:rFonts w:ascii="Arial" w:eastAsiaTheme="majorEastAsia" w:hAnsi="Arial" w:cs="Arial"/>
          <w:b/>
          <w:bCs/>
        </w:rPr>
      </w:pPr>
      <w:r w:rsidRPr="00BF6F61">
        <w:rPr>
          <w:rFonts w:ascii="Arial" w:eastAsiaTheme="majorEastAsia" w:hAnsi="Arial" w:cs="Arial"/>
          <w:b/>
          <w:bCs/>
        </w:rPr>
        <w:t>VENTANA INTERIOR SERIE 62</w:t>
      </w:r>
    </w:p>
    <w:p w14:paraId="525BB95F"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r w:rsidRPr="00BF6F61">
        <w:rPr>
          <w:rFonts w:ascii="Arial" w:eastAsiaTheme="majorEastAsia" w:hAnsi="Arial" w:cs="Arial"/>
          <w:b/>
          <w:bCs/>
        </w:rPr>
        <w:t>DESCRIPCIÓN</w:t>
      </w:r>
    </w:p>
    <w:p w14:paraId="23E34090"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eastAsiaTheme="majorEastAsia" w:hAnsi="Arial" w:cs="Arial"/>
          <w:bCs/>
        </w:rPr>
        <w:t>Esta partida se refiere a suministro e instalación de ventana interior de vidrio/aluminio serie 62</w:t>
      </w:r>
    </w:p>
    <w:p w14:paraId="60309FFD"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eastAsiaTheme="majorEastAsia" w:hAnsi="Arial" w:cs="Arial"/>
          <w:bCs/>
        </w:rPr>
        <w:t xml:space="preserve">Esta partida se refiere a suministro e instalación de puerta exterior de vidrio/aluminio serie 62, con vidrio templado de 8 </w:t>
      </w:r>
      <w:proofErr w:type="spellStart"/>
      <w:r w:rsidRPr="00BF6F61">
        <w:rPr>
          <w:rFonts w:ascii="Arial" w:eastAsiaTheme="majorEastAsia" w:hAnsi="Arial" w:cs="Arial"/>
          <w:bCs/>
        </w:rPr>
        <w:t>mm.</w:t>
      </w:r>
      <w:proofErr w:type="spellEnd"/>
    </w:p>
    <w:p w14:paraId="44769848"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hAnsi="Arial" w:cs="Arial"/>
          <w:bCs/>
          <w:color w:val="0A0A0A"/>
          <w:shd w:val="clear" w:color="auto" w:fill="FFFFFF"/>
        </w:rPr>
        <w:t>Debe ser un sistema específico de perfiles para ventanas y puertas corredizas</w:t>
      </w:r>
      <w:r w:rsidRPr="00BF6F61">
        <w:rPr>
          <w:rFonts w:ascii="Arial" w:hAnsi="Arial" w:cs="Arial"/>
          <w:color w:val="0A0A0A"/>
          <w:shd w:val="clear" w:color="auto" w:fill="FFFFFF"/>
        </w:rPr>
        <w:t> de alta gama, conocido por su </w:t>
      </w:r>
      <w:r w:rsidRPr="00BF6F61">
        <w:rPr>
          <w:rFonts w:ascii="Arial" w:hAnsi="Arial" w:cs="Arial"/>
          <w:bCs/>
          <w:color w:val="0A0A0A"/>
          <w:shd w:val="clear" w:color="auto" w:fill="FFFFFF"/>
        </w:rPr>
        <w:t>robustez, seguridad y capacidad de aislamiento</w:t>
      </w:r>
      <w:r w:rsidRPr="00BF6F61">
        <w:rPr>
          <w:rFonts w:ascii="Arial" w:hAnsi="Arial" w:cs="Arial"/>
          <w:color w:val="0A0A0A"/>
          <w:shd w:val="clear" w:color="auto" w:fill="FFFFFF"/>
        </w:rPr>
        <w:t>. No es una aleación de aluminio estándar (como las series 6000 o 7000), sino una designación comercial para un conjunto de perfiles que forman un sistema integral de carpintería metálica. </w:t>
      </w:r>
    </w:p>
    <w:p w14:paraId="14BCE72A" w14:textId="77777777" w:rsidR="00347629" w:rsidRPr="00BF6F61" w:rsidRDefault="00347629" w:rsidP="00347629">
      <w:pPr>
        <w:keepNext/>
        <w:keepLines/>
        <w:widowControl w:val="0"/>
        <w:snapToGrid w:val="0"/>
        <w:spacing w:before="120" w:after="0" w:line="240" w:lineRule="auto"/>
        <w:jc w:val="both"/>
        <w:outlineLvl w:val="0"/>
        <w:rPr>
          <w:rFonts w:ascii="Arial" w:hAnsi="Arial" w:cs="Arial"/>
          <w:spacing w:val="-3"/>
        </w:rPr>
      </w:pPr>
      <w:r w:rsidRPr="00BF6F61">
        <w:rPr>
          <w:rFonts w:ascii="Arial" w:hAnsi="Arial" w:cs="Arial"/>
          <w:spacing w:val="-3"/>
        </w:rPr>
        <w:t>Características Principales</w:t>
      </w:r>
    </w:p>
    <w:p w14:paraId="2DFCE40A"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Aplicaciones: Se utiliza principalmente para la fabricación de ventanas y puertas corredizas, incluyendo opciones con paneles fijos, mosquiteros y configuraciones de hasta tres o cuatro hojas.</w:t>
      </w:r>
    </w:p>
    <w:p w14:paraId="59C52CCC"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Hermeticidad y Aislamiento: Cuenta con un diseño avanzado que incluye doble felpa perimetral y juntas de estanqueidad para evitar filtraciones de agua, viento y polvo.</w:t>
      </w:r>
    </w:p>
    <w:p w14:paraId="7C546DCA"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sistema está diseñado para ser seguro, con características como la fijación oculta de perfiles, la posibilidad de instalar cierres multipunto y candados de hoja.</w:t>
      </w:r>
    </w:p>
    <w:p w14:paraId="4E04DCDC"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Drenaje: Incorpora un sistema de drenaje interno eficiente en el riel inferior para manejar la condensación y el agua de lluvia.</w:t>
      </w:r>
    </w:p>
    <w:p w14:paraId="2B99D524"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Versatilidad de Vidrio: Es compatible con vidrio sencillo y doble acristalamiento (DVH) de diferentes grosores, adaptándose a diversas necesidades de aislamiento y seguridad.</w:t>
      </w:r>
    </w:p>
    <w:p w14:paraId="47928B29"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Estética: Ofrece un acabado estético superior, con perfiles que permiten cortes a 45 grados y una apariencia más uniforme en todas las secciones.</w:t>
      </w:r>
    </w:p>
    <w:p w14:paraId="5BF18FDD"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p>
    <w:p w14:paraId="5D2907AC"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BF6F61">
        <w:rPr>
          <w:rFonts w:ascii="Arial" w:hAnsi="Arial" w:cs="Arial"/>
          <w:b/>
          <w:bCs/>
          <w:spacing w:val="-3"/>
        </w:rPr>
        <w:t>UNIDAD DE MEDIDA</w:t>
      </w:r>
    </w:p>
    <w:p w14:paraId="0A182B07"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BF6F61">
        <w:rPr>
          <w:rFonts w:ascii="Arial" w:hAnsi="Arial" w:cs="Arial"/>
          <w:spacing w:val="-3"/>
        </w:rPr>
        <w:t>La Unidad de medición es por metro cuadrado (m2).</w:t>
      </w:r>
    </w:p>
    <w:p w14:paraId="5C376157"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BF6F61">
        <w:rPr>
          <w:rFonts w:ascii="Arial" w:hAnsi="Arial" w:cs="Arial"/>
          <w:b/>
          <w:bCs/>
          <w:spacing w:val="-3"/>
        </w:rPr>
        <w:t>FORMA DE PAGO</w:t>
      </w:r>
    </w:p>
    <w:p w14:paraId="539E307A" w14:textId="77777777" w:rsidR="00347629" w:rsidRPr="00BF6F61" w:rsidRDefault="00347629" w:rsidP="00347629">
      <w:pPr>
        <w:jc w:val="both"/>
      </w:pPr>
      <w:r w:rsidRPr="00BF6F61">
        <w:rPr>
          <w:rFonts w:ascii="Arial" w:hAnsi="Arial" w:cs="Arial"/>
          <w:bCs/>
          <w:spacing w:val="-3"/>
        </w:rPr>
        <w:t>La cantidad determinada según el método de medición será pagada al precio unitario del contrato, y dicho pago constituirá compensación total por el costo de material, equipo, mano de obra e imprevistos necesarios para completar la partida</w:t>
      </w:r>
      <w:r w:rsidRPr="00BF6F61">
        <w:t>.</w:t>
      </w:r>
    </w:p>
    <w:p w14:paraId="76B6AB68" w14:textId="77777777" w:rsidR="00347629" w:rsidRPr="00BF6F61" w:rsidRDefault="00347629" w:rsidP="00347629">
      <w:pPr>
        <w:keepNext/>
        <w:keepLines/>
        <w:widowControl w:val="0"/>
        <w:numPr>
          <w:ilvl w:val="1"/>
          <w:numId w:val="11"/>
        </w:numPr>
        <w:snapToGrid w:val="0"/>
        <w:spacing w:before="120" w:after="0" w:line="240" w:lineRule="auto"/>
        <w:ind w:left="924" w:hanging="924"/>
        <w:jc w:val="both"/>
        <w:outlineLvl w:val="0"/>
        <w:rPr>
          <w:rFonts w:ascii="Arial" w:eastAsiaTheme="majorEastAsia" w:hAnsi="Arial" w:cs="Arial"/>
          <w:b/>
          <w:bCs/>
        </w:rPr>
      </w:pPr>
      <w:r w:rsidRPr="00BF6F61">
        <w:rPr>
          <w:rFonts w:ascii="Arial" w:eastAsiaTheme="majorEastAsia" w:hAnsi="Arial" w:cs="Arial"/>
          <w:b/>
          <w:bCs/>
        </w:rPr>
        <w:t>MAMPARAS</w:t>
      </w:r>
      <w:r w:rsidRPr="00BF6F61">
        <w:rPr>
          <w:rFonts w:ascii="Arial" w:eastAsiaTheme="majorEastAsia" w:hAnsi="Arial" w:cs="Arial"/>
          <w:b/>
          <w:bCs/>
        </w:rPr>
        <w:tab/>
      </w:r>
      <w:r w:rsidRPr="00BF6F61">
        <w:rPr>
          <w:rFonts w:ascii="Arial" w:eastAsiaTheme="majorEastAsia" w:hAnsi="Arial" w:cs="Arial"/>
          <w:b/>
          <w:bCs/>
        </w:rPr>
        <w:tab/>
      </w:r>
      <w:r w:rsidRPr="00BF6F61">
        <w:rPr>
          <w:rFonts w:ascii="Arial" w:eastAsiaTheme="majorEastAsia" w:hAnsi="Arial" w:cs="Arial"/>
          <w:b/>
          <w:bCs/>
        </w:rPr>
        <w:tab/>
      </w:r>
    </w:p>
    <w:p w14:paraId="58DAB4FB" w14:textId="77777777" w:rsidR="00347629" w:rsidRPr="00BF6F61" w:rsidRDefault="00347629" w:rsidP="00347629">
      <w:pPr>
        <w:keepNext/>
        <w:keepLines/>
        <w:widowControl w:val="0"/>
        <w:numPr>
          <w:ilvl w:val="2"/>
          <w:numId w:val="11"/>
        </w:numPr>
        <w:snapToGrid w:val="0"/>
        <w:spacing w:before="120" w:after="0" w:line="240" w:lineRule="auto"/>
        <w:ind w:left="993" w:hanging="993"/>
        <w:jc w:val="both"/>
        <w:outlineLvl w:val="0"/>
        <w:rPr>
          <w:rFonts w:ascii="Arial" w:eastAsiaTheme="majorEastAsia" w:hAnsi="Arial" w:cs="Arial"/>
          <w:b/>
          <w:bCs/>
        </w:rPr>
      </w:pPr>
      <w:r w:rsidRPr="00BF6F61">
        <w:rPr>
          <w:rFonts w:ascii="Arial" w:eastAsiaTheme="majorEastAsia" w:hAnsi="Arial" w:cs="Arial"/>
          <w:b/>
          <w:bCs/>
        </w:rPr>
        <w:t>MAMPARA EXTERIOR SERIE 80</w:t>
      </w:r>
    </w:p>
    <w:p w14:paraId="595DF94B"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r w:rsidRPr="00BF6F61">
        <w:rPr>
          <w:rFonts w:ascii="Arial" w:eastAsiaTheme="majorEastAsia" w:hAnsi="Arial" w:cs="Arial"/>
          <w:b/>
          <w:bCs/>
        </w:rPr>
        <w:t>DESCRIPCIÓN</w:t>
      </w:r>
    </w:p>
    <w:p w14:paraId="0531929C"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eastAsiaTheme="majorEastAsia" w:hAnsi="Arial" w:cs="Arial"/>
          <w:bCs/>
        </w:rPr>
        <w:t xml:space="preserve">Esta partida se refiere a suministro e instalación de mampara exterior de vidrio/aluminio serie 80, con vidrio laminado de 10 </w:t>
      </w:r>
      <w:proofErr w:type="spellStart"/>
      <w:r w:rsidRPr="00BF6F61">
        <w:rPr>
          <w:rFonts w:ascii="Arial" w:eastAsiaTheme="majorEastAsia" w:hAnsi="Arial" w:cs="Arial"/>
          <w:bCs/>
        </w:rPr>
        <w:t>mm.</w:t>
      </w:r>
      <w:proofErr w:type="spellEnd"/>
      <w:r w:rsidRPr="00BF6F61">
        <w:rPr>
          <w:rFonts w:ascii="Arial" w:eastAsiaTheme="majorEastAsia" w:hAnsi="Arial" w:cs="Arial"/>
          <w:bCs/>
        </w:rPr>
        <w:t xml:space="preserve"> y contara con una </w:t>
      </w:r>
      <w:proofErr w:type="spellStart"/>
      <w:r w:rsidRPr="00BF6F61">
        <w:rPr>
          <w:rFonts w:ascii="Arial" w:eastAsiaTheme="majorEastAsia" w:hAnsi="Arial" w:cs="Arial"/>
          <w:bCs/>
        </w:rPr>
        <w:t>lamina</w:t>
      </w:r>
      <w:proofErr w:type="spellEnd"/>
      <w:r w:rsidRPr="00BF6F61">
        <w:rPr>
          <w:rFonts w:ascii="Arial" w:eastAsiaTheme="majorEastAsia" w:hAnsi="Arial" w:cs="Arial"/>
          <w:bCs/>
        </w:rPr>
        <w:t xml:space="preserve"> de seguridad de 4 micras</w:t>
      </w:r>
    </w:p>
    <w:p w14:paraId="59D20E69"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Cs/>
        </w:rPr>
      </w:pPr>
      <w:r w:rsidRPr="00BF6F61">
        <w:rPr>
          <w:rFonts w:ascii="Arial" w:hAnsi="Arial" w:cs="Arial"/>
          <w:bCs/>
          <w:color w:val="0A0A0A"/>
          <w:shd w:val="clear" w:color="auto" w:fill="FFFFFF"/>
        </w:rPr>
        <w:t>Debe ser un sistema específico de perfiles para ventanas y puertas corredizas</w:t>
      </w:r>
      <w:r w:rsidRPr="00BF6F61">
        <w:rPr>
          <w:rFonts w:ascii="Arial" w:hAnsi="Arial" w:cs="Arial"/>
          <w:color w:val="0A0A0A"/>
          <w:shd w:val="clear" w:color="auto" w:fill="FFFFFF"/>
        </w:rPr>
        <w:t> de alta gama, conocido por su </w:t>
      </w:r>
      <w:r w:rsidRPr="00BF6F61">
        <w:rPr>
          <w:rFonts w:ascii="Arial" w:hAnsi="Arial" w:cs="Arial"/>
          <w:bCs/>
          <w:color w:val="0A0A0A"/>
          <w:shd w:val="clear" w:color="auto" w:fill="FFFFFF"/>
        </w:rPr>
        <w:t>robustez, seguridad y capacidad de aislamiento</w:t>
      </w:r>
      <w:r w:rsidRPr="00BF6F61">
        <w:rPr>
          <w:rFonts w:ascii="Arial" w:hAnsi="Arial" w:cs="Arial"/>
          <w:color w:val="0A0A0A"/>
          <w:shd w:val="clear" w:color="auto" w:fill="FFFFFF"/>
        </w:rPr>
        <w:t>. No es una aleación de aluminio estándar (como las series 6000 o 7000), sino una designación comercial para un conjunto de perfiles que forman un sistema integral de carpintería metálica. </w:t>
      </w:r>
    </w:p>
    <w:p w14:paraId="6A7FC4A2" w14:textId="77777777" w:rsidR="00347629" w:rsidRPr="00BF6F61" w:rsidRDefault="00347629" w:rsidP="00347629">
      <w:pPr>
        <w:keepNext/>
        <w:keepLines/>
        <w:widowControl w:val="0"/>
        <w:snapToGrid w:val="0"/>
        <w:spacing w:before="120" w:after="0" w:line="240" w:lineRule="auto"/>
        <w:jc w:val="both"/>
        <w:outlineLvl w:val="0"/>
        <w:rPr>
          <w:rFonts w:ascii="Arial" w:hAnsi="Arial" w:cs="Arial"/>
          <w:spacing w:val="-3"/>
        </w:rPr>
      </w:pPr>
      <w:r w:rsidRPr="00BF6F61">
        <w:rPr>
          <w:rFonts w:ascii="Arial" w:hAnsi="Arial" w:cs="Arial"/>
          <w:spacing w:val="-3"/>
        </w:rPr>
        <w:t>Características Principales</w:t>
      </w:r>
    </w:p>
    <w:p w14:paraId="42A769AC"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Aplicaciones: Se utiliza principalmente para la fabricación de ventanas y puertas corredizas, incluyendo opciones con paneles fijos, mosquiteros y configuraciones de hasta tres o cuatro hojas.</w:t>
      </w:r>
    </w:p>
    <w:p w14:paraId="2B8DB7C3"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Hermeticidad y Aislamiento: Cuenta con un diseño avanzado que incluye doble felpa perimetral y juntas de estanqueidad para evitar filtraciones de agua, viento y polvo.</w:t>
      </w:r>
    </w:p>
    <w:p w14:paraId="76CF8A3B"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sistema está diseñado para ser seguro, con características como la fijación oculta de perfiles, la posibilidad de instalar cierres multipunto y candados de hoja.</w:t>
      </w:r>
    </w:p>
    <w:p w14:paraId="12F6E3D6"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Drenaje: Incorpora un sistema de drenaje interno eficiente en el riel inferior para manejar la condensación y el agua de lluvia.</w:t>
      </w:r>
    </w:p>
    <w:p w14:paraId="248F3986"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Versatilidad de Vidrio: Es compatible con vidrio sencillo y doble acristalamiento (DVH) de diferentes grosores, adaptándose a diversas necesidades de aislamiento y seguridad.</w:t>
      </w:r>
    </w:p>
    <w:p w14:paraId="259E86AC" w14:textId="77777777" w:rsidR="00347629" w:rsidRPr="00BF6F61" w:rsidRDefault="00347629" w:rsidP="00347629">
      <w:pPr>
        <w:keepNext/>
        <w:keepLines/>
        <w:widowControl w:val="0"/>
        <w:numPr>
          <w:ilvl w:val="0"/>
          <w:numId w:val="42"/>
        </w:numPr>
        <w:snapToGrid w:val="0"/>
        <w:spacing w:before="120" w:after="0" w:line="240" w:lineRule="auto"/>
        <w:jc w:val="both"/>
        <w:outlineLvl w:val="0"/>
        <w:rPr>
          <w:rFonts w:ascii="Arial" w:hAnsi="Arial" w:cs="Arial"/>
          <w:spacing w:val="-3"/>
        </w:rPr>
      </w:pPr>
      <w:r w:rsidRPr="00BF6F61">
        <w:rPr>
          <w:rFonts w:ascii="Arial" w:hAnsi="Arial" w:cs="Arial"/>
          <w:spacing w:val="-3"/>
        </w:rPr>
        <w:t>Estética: Ofrece un acabado estético superior, con perfiles que permiten cortes a 45 grados y una apariencia más uniforme en todas las secciones.</w:t>
      </w:r>
    </w:p>
    <w:p w14:paraId="4DA148C7" w14:textId="77777777" w:rsidR="00347629" w:rsidRPr="00BF6F61" w:rsidRDefault="00347629" w:rsidP="00347629">
      <w:pPr>
        <w:keepNext/>
        <w:keepLines/>
        <w:widowControl w:val="0"/>
        <w:snapToGrid w:val="0"/>
        <w:spacing w:before="120" w:after="0" w:line="240" w:lineRule="auto"/>
        <w:jc w:val="both"/>
        <w:outlineLvl w:val="0"/>
        <w:rPr>
          <w:rFonts w:ascii="Arial" w:eastAsiaTheme="majorEastAsia" w:hAnsi="Arial" w:cs="Arial"/>
          <w:b/>
          <w:bCs/>
        </w:rPr>
      </w:pPr>
    </w:p>
    <w:p w14:paraId="3F71E165"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BF6F61">
        <w:rPr>
          <w:rFonts w:ascii="Arial" w:hAnsi="Arial" w:cs="Arial"/>
          <w:b/>
          <w:bCs/>
          <w:spacing w:val="-3"/>
        </w:rPr>
        <w:t>UNIDAD DE MEDIDA</w:t>
      </w:r>
    </w:p>
    <w:p w14:paraId="0EE0B723"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BF6F61">
        <w:rPr>
          <w:rFonts w:ascii="Arial" w:hAnsi="Arial" w:cs="Arial"/>
          <w:spacing w:val="-3"/>
        </w:rPr>
        <w:t>La Unidad de medición es por metro cuadrado (m2).</w:t>
      </w:r>
    </w:p>
    <w:p w14:paraId="5DDE6C37" w14:textId="77777777" w:rsidR="00347629" w:rsidRPr="00BF6F61" w:rsidRDefault="00347629" w:rsidP="00347629">
      <w:pPr>
        <w:tabs>
          <w:tab w:val="left" w:pos="-720"/>
          <w:tab w:val="left" w:pos="0"/>
          <w:tab w:val="left" w:pos="720"/>
          <w:tab w:val="left" w:pos="1440"/>
          <w:tab w:val="left" w:pos="1872"/>
          <w:tab w:val="left" w:pos="2304"/>
          <w:tab w:val="left" w:pos="2880"/>
        </w:tabs>
        <w:suppressAutoHyphens/>
        <w:jc w:val="both"/>
        <w:rPr>
          <w:rFonts w:ascii="Arial" w:hAnsi="Arial" w:cs="Arial"/>
          <w:b/>
          <w:bCs/>
          <w:spacing w:val="-3"/>
        </w:rPr>
      </w:pPr>
      <w:r w:rsidRPr="00BF6F61">
        <w:rPr>
          <w:rFonts w:ascii="Arial" w:hAnsi="Arial" w:cs="Arial"/>
          <w:b/>
          <w:bCs/>
          <w:spacing w:val="-3"/>
        </w:rPr>
        <w:t>FORMA DE PAGO</w:t>
      </w:r>
    </w:p>
    <w:p w14:paraId="2829FB70" w14:textId="1E1C148F" w:rsidR="00347629" w:rsidRPr="00347629" w:rsidRDefault="00347629" w:rsidP="00347629">
      <w:pPr>
        <w:jc w:val="both"/>
      </w:pPr>
      <w:r w:rsidRPr="00BF6F61">
        <w:rPr>
          <w:rFonts w:ascii="Arial" w:hAnsi="Arial" w:cs="Arial"/>
          <w:bCs/>
          <w:spacing w:val="-3"/>
        </w:rPr>
        <w:t>La cantidad determinada según el método de medición será pagada al precio unitario del contrato, y dicho pago constituirá compensación total por el costo de material, equipo, mano de obra e imprevistos necesarios para completar la partida</w:t>
      </w:r>
      <w:r w:rsidRPr="00BF6F61">
        <w:t>.</w:t>
      </w:r>
    </w:p>
    <w:p w14:paraId="6DBE9D56" w14:textId="35415C0E" w:rsidR="00017381" w:rsidRPr="00017381" w:rsidRDefault="00017381" w:rsidP="00017381">
      <w:pPr>
        <w:pStyle w:val="Ttulo1"/>
        <w:keepNext w:val="0"/>
        <w:keepLines w:val="0"/>
        <w:widowControl w:val="0"/>
        <w:numPr>
          <w:ilvl w:val="1"/>
          <w:numId w:val="11"/>
        </w:numPr>
        <w:snapToGrid w:val="0"/>
        <w:spacing w:after="160" w:line="240" w:lineRule="auto"/>
        <w:ind w:left="993" w:hanging="993"/>
        <w:jc w:val="both"/>
        <w:rPr>
          <w:rFonts w:ascii="Arial" w:hAnsi="Arial" w:cs="Arial"/>
          <w:b/>
          <w:bCs/>
          <w:color w:val="auto"/>
          <w:sz w:val="22"/>
          <w:szCs w:val="22"/>
        </w:rPr>
      </w:pPr>
      <w:r w:rsidRPr="00017381">
        <w:rPr>
          <w:rFonts w:ascii="Arial" w:hAnsi="Arial" w:cs="Arial"/>
          <w:b/>
          <w:bCs/>
          <w:color w:val="auto"/>
          <w:sz w:val="22"/>
          <w:szCs w:val="22"/>
        </w:rPr>
        <w:t>BARANDAS</w:t>
      </w:r>
    </w:p>
    <w:p w14:paraId="7B6883F0" w14:textId="0AB52EE1" w:rsidR="00017381" w:rsidRDefault="00017381" w:rsidP="00017381">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017381">
        <w:rPr>
          <w:rFonts w:ascii="Arial" w:hAnsi="Arial" w:cs="Arial"/>
          <w:b/>
          <w:bCs/>
          <w:color w:val="auto"/>
          <w:sz w:val="22"/>
          <w:szCs w:val="22"/>
        </w:rPr>
        <w:t>BARANDA DE ACERO</w:t>
      </w:r>
    </w:p>
    <w:p w14:paraId="3884F087" w14:textId="77777777" w:rsidR="00017381" w:rsidRPr="004D5616" w:rsidRDefault="00017381" w:rsidP="00017381">
      <w:pPr>
        <w:pStyle w:val="Sangria02"/>
        <w:ind w:left="0"/>
        <w:rPr>
          <w:rFonts w:ascii="Arial" w:hAnsi="Arial" w:cs="Arial"/>
          <w:b/>
        </w:rPr>
      </w:pPr>
      <w:r w:rsidRPr="004D5616">
        <w:rPr>
          <w:rFonts w:ascii="Arial" w:hAnsi="Arial" w:cs="Arial"/>
          <w:b/>
        </w:rPr>
        <w:t>DESCRIPCIÓN</w:t>
      </w:r>
    </w:p>
    <w:p w14:paraId="5F0C379E" w14:textId="0DDD476E" w:rsidR="00017381" w:rsidRPr="004D5616" w:rsidRDefault="00017381" w:rsidP="00017381">
      <w:pPr>
        <w:pStyle w:val="Sangria02"/>
        <w:spacing w:before="120"/>
        <w:ind w:left="0"/>
        <w:rPr>
          <w:rFonts w:ascii="Arial" w:hAnsi="Arial" w:cs="Arial"/>
        </w:rPr>
      </w:pPr>
      <w:r w:rsidRPr="004D5616">
        <w:rPr>
          <w:rFonts w:ascii="Arial" w:hAnsi="Arial" w:cs="Arial"/>
        </w:rPr>
        <w:t xml:space="preserve">Esta partida consiste en el suministro e instalación de </w:t>
      </w:r>
      <w:r w:rsidR="00A72C36">
        <w:rPr>
          <w:rFonts w:ascii="Arial" w:hAnsi="Arial" w:cs="Arial"/>
        </w:rPr>
        <w:t>barandas de acero</w:t>
      </w:r>
      <w:r w:rsidRPr="004D5616">
        <w:rPr>
          <w:rFonts w:ascii="Arial" w:hAnsi="Arial" w:cs="Arial"/>
        </w:rPr>
        <w:t>, según medidas en planos.</w:t>
      </w:r>
    </w:p>
    <w:p w14:paraId="72BE9AA9" w14:textId="77777777" w:rsidR="00017381" w:rsidRPr="004D5616" w:rsidRDefault="00017381" w:rsidP="00017381">
      <w:pPr>
        <w:pStyle w:val="Sangria02"/>
        <w:spacing w:before="120"/>
        <w:ind w:left="0"/>
        <w:rPr>
          <w:rFonts w:ascii="Arial" w:hAnsi="Arial" w:cs="Arial"/>
        </w:rPr>
      </w:pPr>
    </w:p>
    <w:p w14:paraId="154045AD" w14:textId="77777777" w:rsidR="00017381" w:rsidRPr="004D5616" w:rsidRDefault="00017381" w:rsidP="00017381">
      <w:pPr>
        <w:tabs>
          <w:tab w:val="left" w:pos="-720"/>
        </w:tabs>
        <w:suppressAutoHyphens/>
        <w:ind w:right="-1"/>
        <w:jc w:val="both"/>
        <w:rPr>
          <w:rFonts w:ascii="Arial" w:hAnsi="Arial" w:cs="Arial"/>
          <w:b/>
          <w:bCs/>
        </w:rPr>
      </w:pPr>
      <w:r w:rsidRPr="004D5616">
        <w:rPr>
          <w:rFonts w:ascii="Arial" w:hAnsi="Arial" w:cs="Arial"/>
          <w:b/>
          <w:bCs/>
        </w:rPr>
        <w:t>UNIDAD DE MEDIDA</w:t>
      </w:r>
    </w:p>
    <w:p w14:paraId="5DBDB020" w14:textId="3C122CFE" w:rsidR="00017381" w:rsidRPr="004D5616" w:rsidRDefault="00017381" w:rsidP="00017381">
      <w:pPr>
        <w:pStyle w:val="Sangria02"/>
        <w:ind w:left="0"/>
        <w:rPr>
          <w:rFonts w:ascii="Arial" w:hAnsi="Arial" w:cs="Arial"/>
        </w:rPr>
      </w:pPr>
      <w:r w:rsidRPr="004D5616">
        <w:rPr>
          <w:rFonts w:ascii="Arial" w:hAnsi="Arial" w:cs="Arial"/>
        </w:rPr>
        <w:t xml:space="preserve">Se medirá esta partida por </w:t>
      </w:r>
      <w:r w:rsidR="00A72C36">
        <w:rPr>
          <w:rFonts w:ascii="Arial" w:hAnsi="Arial" w:cs="Arial"/>
        </w:rPr>
        <w:t>metro lineal</w:t>
      </w:r>
      <w:r w:rsidRPr="004D5616">
        <w:rPr>
          <w:rFonts w:ascii="Arial" w:hAnsi="Arial" w:cs="Arial"/>
        </w:rPr>
        <w:t xml:space="preserve"> (</w:t>
      </w:r>
      <w:r w:rsidR="00A72C36">
        <w:rPr>
          <w:rFonts w:ascii="Arial" w:hAnsi="Arial" w:cs="Arial"/>
        </w:rPr>
        <w:t>m</w:t>
      </w:r>
      <w:r w:rsidRPr="004D5616">
        <w:rPr>
          <w:rFonts w:ascii="Arial" w:hAnsi="Arial" w:cs="Arial"/>
        </w:rPr>
        <w:t>).</w:t>
      </w:r>
    </w:p>
    <w:p w14:paraId="511A90E5" w14:textId="77777777" w:rsidR="00017381" w:rsidRPr="004D5616" w:rsidRDefault="00017381" w:rsidP="00017381">
      <w:pPr>
        <w:pStyle w:val="Sangria02"/>
        <w:ind w:left="0"/>
        <w:rPr>
          <w:rFonts w:ascii="Arial" w:hAnsi="Arial" w:cs="Arial"/>
        </w:rPr>
      </w:pPr>
    </w:p>
    <w:p w14:paraId="03356FCC" w14:textId="77777777" w:rsidR="00017381" w:rsidRPr="004D5616" w:rsidRDefault="00017381" w:rsidP="00017381">
      <w:pPr>
        <w:tabs>
          <w:tab w:val="left" w:pos="-720"/>
        </w:tabs>
        <w:suppressAutoHyphens/>
        <w:ind w:right="-1"/>
        <w:jc w:val="both"/>
        <w:rPr>
          <w:rFonts w:ascii="Arial" w:hAnsi="Arial" w:cs="Arial"/>
          <w:b/>
        </w:rPr>
      </w:pPr>
      <w:r w:rsidRPr="004D5616">
        <w:rPr>
          <w:rFonts w:ascii="Arial" w:hAnsi="Arial" w:cs="Arial"/>
          <w:b/>
        </w:rPr>
        <w:t xml:space="preserve">FORMA DE PAGO </w:t>
      </w:r>
    </w:p>
    <w:p w14:paraId="1782F9C2" w14:textId="71F5FD6B" w:rsidR="00017381" w:rsidRPr="00017381" w:rsidRDefault="00017381" w:rsidP="00A72C36">
      <w:pPr>
        <w:pStyle w:val="Sangria02"/>
        <w:ind w:left="0"/>
      </w:pPr>
      <w:r w:rsidRPr="004D5616">
        <w:rPr>
          <w:rFonts w:ascii="Arial" w:hAnsi="Arial" w:cs="Arial"/>
        </w:rPr>
        <w:t>La cantidad determinada según el método de medición, será pagada al precio unitario del contrato, y dicho pago constituirá compensación total por el costo de material, equipo, mano de obra e imprevistos necesarios para completar la partida.</w:t>
      </w:r>
      <w:r w:rsidRPr="004D5616">
        <w:t xml:space="preserve"> </w:t>
      </w:r>
    </w:p>
    <w:p w14:paraId="1C9DA818" w14:textId="5697D765" w:rsidR="00017381" w:rsidRPr="00017381" w:rsidRDefault="00017381" w:rsidP="00017381">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017381">
        <w:rPr>
          <w:rFonts w:ascii="Arial" w:hAnsi="Arial" w:cs="Arial"/>
          <w:b/>
          <w:bCs/>
          <w:color w:val="auto"/>
          <w:sz w:val="22"/>
          <w:szCs w:val="22"/>
        </w:rPr>
        <w:t>BARANDA CON VIDRIO</w:t>
      </w:r>
    </w:p>
    <w:p w14:paraId="697CA7E8" w14:textId="77777777" w:rsidR="00A72C36" w:rsidRPr="004D5616" w:rsidRDefault="00A72C36" w:rsidP="00A72C36">
      <w:pPr>
        <w:pStyle w:val="Sangria02"/>
        <w:ind w:left="0"/>
        <w:rPr>
          <w:rFonts w:ascii="Arial" w:hAnsi="Arial" w:cs="Arial"/>
          <w:b/>
        </w:rPr>
      </w:pPr>
      <w:r w:rsidRPr="004D5616">
        <w:rPr>
          <w:rFonts w:ascii="Arial" w:hAnsi="Arial" w:cs="Arial"/>
          <w:b/>
        </w:rPr>
        <w:t>DESCRIPCIÓN</w:t>
      </w:r>
    </w:p>
    <w:p w14:paraId="6E425B7A" w14:textId="1CB4B031" w:rsidR="00A72C36" w:rsidRPr="004D5616" w:rsidRDefault="00A72C36" w:rsidP="00A72C36">
      <w:pPr>
        <w:pStyle w:val="Sangria02"/>
        <w:spacing w:before="120"/>
        <w:ind w:left="0"/>
        <w:rPr>
          <w:rFonts w:ascii="Arial" w:hAnsi="Arial" w:cs="Arial"/>
        </w:rPr>
      </w:pPr>
      <w:r w:rsidRPr="004D5616">
        <w:rPr>
          <w:rFonts w:ascii="Arial" w:hAnsi="Arial" w:cs="Arial"/>
        </w:rPr>
        <w:t xml:space="preserve">Esta partida consiste en el suministro e instalación de </w:t>
      </w:r>
      <w:r>
        <w:rPr>
          <w:rFonts w:ascii="Arial" w:hAnsi="Arial" w:cs="Arial"/>
        </w:rPr>
        <w:t>barandas de acero con vidrio</w:t>
      </w:r>
      <w:r w:rsidRPr="004D5616">
        <w:rPr>
          <w:rFonts w:ascii="Arial" w:hAnsi="Arial" w:cs="Arial"/>
        </w:rPr>
        <w:t>, según medidas en planos.</w:t>
      </w:r>
    </w:p>
    <w:p w14:paraId="02BC3C41" w14:textId="77777777" w:rsidR="00A72C36" w:rsidRPr="004D5616" w:rsidRDefault="00A72C36" w:rsidP="00A72C36">
      <w:pPr>
        <w:pStyle w:val="Sangria02"/>
        <w:spacing w:before="120"/>
        <w:ind w:left="0"/>
        <w:rPr>
          <w:rFonts w:ascii="Arial" w:hAnsi="Arial" w:cs="Arial"/>
        </w:rPr>
      </w:pPr>
    </w:p>
    <w:p w14:paraId="0A603081" w14:textId="77777777" w:rsidR="00A72C36" w:rsidRPr="004D5616" w:rsidRDefault="00A72C36" w:rsidP="00A72C36">
      <w:pPr>
        <w:tabs>
          <w:tab w:val="left" w:pos="-720"/>
        </w:tabs>
        <w:suppressAutoHyphens/>
        <w:ind w:right="-1"/>
        <w:jc w:val="both"/>
        <w:rPr>
          <w:rFonts w:ascii="Arial" w:hAnsi="Arial" w:cs="Arial"/>
          <w:b/>
          <w:bCs/>
        </w:rPr>
      </w:pPr>
      <w:r w:rsidRPr="004D5616">
        <w:rPr>
          <w:rFonts w:ascii="Arial" w:hAnsi="Arial" w:cs="Arial"/>
          <w:b/>
          <w:bCs/>
        </w:rPr>
        <w:t>UNIDAD DE MEDIDA</w:t>
      </w:r>
    </w:p>
    <w:p w14:paraId="273182C2" w14:textId="77777777" w:rsidR="00A72C36" w:rsidRPr="004D5616" w:rsidRDefault="00A72C36" w:rsidP="00A72C36">
      <w:pPr>
        <w:pStyle w:val="Sangria02"/>
        <w:ind w:left="0"/>
        <w:rPr>
          <w:rFonts w:ascii="Arial" w:hAnsi="Arial" w:cs="Arial"/>
        </w:rPr>
      </w:pPr>
      <w:r w:rsidRPr="004D5616">
        <w:rPr>
          <w:rFonts w:ascii="Arial" w:hAnsi="Arial" w:cs="Arial"/>
        </w:rPr>
        <w:t xml:space="preserve">Se medirá esta partida por </w:t>
      </w:r>
      <w:r>
        <w:rPr>
          <w:rFonts w:ascii="Arial" w:hAnsi="Arial" w:cs="Arial"/>
        </w:rPr>
        <w:t>metro lineal</w:t>
      </w:r>
      <w:r w:rsidRPr="004D5616">
        <w:rPr>
          <w:rFonts w:ascii="Arial" w:hAnsi="Arial" w:cs="Arial"/>
        </w:rPr>
        <w:t xml:space="preserve"> (</w:t>
      </w:r>
      <w:r>
        <w:rPr>
          <w:rFonts w:ascii="Arial" w:hAnsi="Arial" w:cs="Arial"/>
        </w:rPr>
        <w:t>m</w:t>
      </w:r>
      <w:r w:rsidRPr="004D5616">
        <w:rPr>
          <w:rFonts w:ascii="Arial" w:hAnsi="Arial" w:cs="Arial"/>
        </w:rPr>
        <w:t>).</w:t>
      </w:r>
    </w:p>
    <w:p w14:paraId="3172184C" w14:textId="77777777" w:rsidR="00A72C36" w:rsidRPr="004D5616" w:rsidRDefault="00A72C36" w:rsidP="00A72C36">
      <w:pPr>
        <w:pStyle w:val="Sangria02"/>
        <w:ind w:left="0"/>
        <w:rPr>
          <w:rFonts w:ascii="Arial" w:hAnsi="Arial" w:cs="Arial"/>
        </w:rPr>
      </w:pPr>
    </w:p>
    <w:p w14:paraId="011ADF50" w14:textId="77777777" w:rsidR="00A72C36" w:rsidRPr="004D5616" w:rsidRDefault="00A72C36" w:rsidP="00A72C36">
      <w:pPr>
        <w:tabs>
          <w:tab w:val="left" w:pos="-720"/>
        </w:tabs>
        <w:suppressAutoHyphens/>
        <w:ind w:right="-1"/>
        <w:jc w:val="both"/>
        <w:rPr>
          <w:rFonts w:ascii="Arial" w:hAnsi="Arial" w:cs="Arial"/>
          <w:b/>
        </w:rPr>
      </w:pPr>
      <w:r w:rsidRPr="004D5616">
        <w:rPr>
          <w:rFonts w:ascii="Arial" w:hAnsi="Arial" w:cs="Arial"/>
          <w:b/>
        </w:rPr>
        <w:t xml:space="preserve">FORMA DE PAGO </w:t>
      </w:r>
    </w:p>
    <w:p w14:paraId="09613A95" w14:textId="0EA85682" w:rsidR="00017381" w:rsidRPr="00A72C36" w:rsidRDefault="00A72C36" w:rsidP="00A72C36">
      <w:pPr>
        <w:pStyle w:val="Sangria02"/>
        <w:ind w:left="0"/>
      </w:pPr>
      <w:r w:rsidRPr="004D5616">
        <w:rPr>
          <w:rFonts w:ascii="Arial" w:hAnsi="Arial" w:cs="Arial"/>
        </w:rPr>
        <w:t>La cantidad determinada según el método de medición, será pagada al precio unitario del contrato, y dicho pago constituirá compensación total por el costo de material, equipo, mano de obra e imprevistos necesarios para completar la partida.</w:t>
      </w:r>
      <w:r w:rsidRPr="004D5616">
        <w:t xml:space="preserve"> </w:t>
      </w:r>
    </w:p>
    <w:p w14:paraId="1C32018F" w14:textId="3A3ABF00" w:rsidR="00C45E7B" w:rsidRPr="004D5616" w:rsidRDefault="00C45E7B" w:rsidP="008C2516">
      <w:pPr>
        <w:pStyle w:val="Ttulo1"/>
        <w:keepNext w:val="0"/>
        <w:keepLines w:val="0"/>
        <w:widowControl w:val="0"/>
        <w:numPr>
          <w:ilvl w:val="0"/>
          <w:numId w:val="11"/>
        </w:numPr>
        <w:snapToGrid w:val="0"/>
        <w:spacing w:after="160" w:line="240" w:lineRule="auto"/>
        <w:jc w:val="both"/>
        <w:rPr>
          <w:rFonts w:ascii="Arial" w:hAnsi="Arial" w:cs="Arial"/>
          <w:b/>
          <w:bCs/>
          <w:color w:val="auto"/>
          <w:sz w:val="22"/>
          <w:szCs w:val="22"/>
        </w:rPr>
      </w:pPr>
      <w:r w:rsidRPr="004D5616">
        <w:rPr>
          <w:rFonts w:ascii="Arial" w:hAnsi="Arial" w:cs="Arial"/>
          <w:b/>
          <w:bCs/>
          <w:color w:val="auto"/>
          <w:sz w:val="22"/>
          <w:szCs w:val="22"/>
        </w:rPr>
        <w:t>INSTALACIONES ELECTRICAS</w:t>
      </w:r>
    </w:p>
    <w:p w14:paraId="56B912A1" w14:textId="43D28B65" w:rsidR="00C45E7B" w:rsidRPr="004D5616" w:rsidRDefault="00C45E7B" w:rsidP="008C2516">
      <w:pPr>
        <w:pStyle w:val="Ttulo1"/>
        <w:keepNext w:val="0"/>
        <w:keepLines w:val="0"/>
        <w:widowControl w:val="0"/>
        <w:numPr>
          <w:ilvl w:val="1"/>
          <w:numId w:val="11"/>
        </w:numPr>
        <w:snapToGrid w:val="0"/>
        <w:spacing w:after="160" w:line="240" w:lineRule="auto"/>
        <w:ind w:left="993" w:hanging="993"/>
        <w:jc w:val="both"/>
        <w:rPr>
          <w:rFonts w:ascii="Arial" w:hAnsi="Arial" w:cs="Arial"/>
          <w:b/>
          <w:bCs/>
          <w:color w:val="auto"/>
          <w:sz w:val="22"/>
          <w:szCs w:val="22"/>
        </w:rPr>
      </w:pPr>
      <w:r w:rsidRPr="004D5616">
        <w:rPr>
          <w:rFonts w:ascii="Arial" w:hAnsi="Arial" w:cs="Arial"/>
          <w:b/>
          <w:bCs/>
          <w:color w:val="auto"/>
          <w:sz w:val="22"/>
          <w:szCs w:val="22"/>
        </w:rPr>
        <w:t>SALIDAS PARA ALUMBRADO</w:t>
      </w:r>
    </w:p>
    <w:p w14:paraId="1B6E6580" w14:textId="06B4DE46" w:rsidR="00C45E7B" w:rsidRPr="004D5616" w:rsidRDefault="00C45E7B"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 xml:space="preserve">SALIDA </w:t>
      </w:r>
      <w:r w:rsidR="005761A7" w:rsidRPr="004D5616">
        <w:rPr>
          <w:rFonts w:ascii="Arial" w:hAnsi="Arial" w:cs="Arial"/>
          <w:b/>
          <w:bCs/>
          <w:color w:val="auto"/>
          <w:sz w:val="22"/>
          <w:szCs w:val="22"/>
        </w:rPr>
        <w:t>PARA ALUMBRADO</w:t>
      </w:r>
    </w:p>
    <w:p w14:paraId="75ED2D7F" w14:textId="5DFC0C13" w:rsidR="00DA151E" w:rsidRPr="004D5616" w:rsidRDefault="00FB777F" w:rsidP="00DA151E">
      <w:pPr>
        <w:rPr>
          <w:rFonts w:ascii="Arial" w:hAnsi="Arial" w:cs="Arial"/>
          <w:b/>
          <w:lang w:eastAsia="es-PE"/>
        </w:rPr>
      </w:pPr>
      <w:r w:rsidRPr="004D5616">
        <w:rPr>
          <w:rFonts w:ascii="Arial" w:hAnsi="Arial" w:cs="Arial"/>
          <w:b/>
          <w:lang w:eastAsia="es-PE"/>
        </w:rPr>
        <w:t>DESCRIPCIÓN</w:t>
      </w:r>
    </w:p>
    <w:p w14:paraId="26F75235" w14:textId="23C03E97" w:rsidR="00DA151E" w:rsidRPr="004D5616" w:rsidRDefault="00DA151E" w:rsidP="00DA151E">
      <w:pPr>
        <w:jc w:val="both"/>
        <w:rPr>
          <w:rFonts w:ascii="Arial" w:hAnsi="Arial" w:cs="Arial"/>
          <w:iCs/>
          <w:lang w:eastAsia="es-MX"/>
        </w:rPr>
      </w:pPr>
      <w:r w:rsidRPr="004D5616">
        <w:rPr>
          <w:rFonts w:ascii="Arial" w:hAnsi="Arial" w:cs="Arial"/>
          <w:iCs/>
        </w:rPr>
        <w:t xml:space="preserve">Comprende a los puntos que sirven como salidas de alumbrado </w:t>
      </w:r>
      <w:r w:rsidR="005761A7" w:rsidRPr="004D5616">
        <w:rPr>
          <w:rFonts w:ascii="Arial" w:hAnsi="Arial" w:cs="Arial"/>
          <w:iCs/>
        </w:rPr>
        <w:t xml:space="preserve">tanto </w:t>
      </w:r>
      <w:r w:rsidRPr="004D5616">
        <w:rPr>
          <w:rFonts w:ascii="Arial" w:hAnsi="Arial" w:cs="Arial"/>
          <w:iCs/>
        </w:rPr>
        <w:t>en techo</w:t>
      </w:r>
      <w:r w:rsidR="005761A7" w:rsidRPr="004D5616">
        <w:rPr>
          <w:rFonts w:ascii="Arial" w:hAnsi="Arial" w:cs="Arial"/>
          <w:iCs/>
        </w:rPr>
        <w:t xml:space="preserve"> como en paredes</w:t>
      </w:r>
      <w:r w:rsidRPr="004D5616">
        <w:rPr>
          <w:rFonts w:ascii="Arial" w:hAnsi="Arial" w:cs="Arial"/>
          <w:iCs/>
        </w:rPr>
        <w:t xml:space="preserve"> y que figuran en los planos, e incluye los materiales, mano de obra y equipo que figuran en el análisis de precios unitarios.</w:t>
      </w:r>
    </w:p>
    <w:p w14:paraId="3B40A1B2" w14:textId="77777777" w:rsidR="0059662A" w:rsidRPr="004D5616" w:rsidRDefault="0059662A" w:rsidP="0059662A">
      <w:pPr>
        <w:jc w:val="both"/>
        <w:rPr>
          <w:rFonts w:ascii="Arial" w:hAnsi="Arial" w:cs="Arial"/>
          <w:b/>
          <w:bCs/>
        </w:rPr>
      </w:pPr>
      <w:r w:rsidRPr="004D5616">
        <w:rPr>
          <w:rFonts w:ascii="Arial" w:hAnsi="Arial" w:cs="Arial"/>
          <w:b/>
          <w:bCs/>
        </w:rPr>
        <w:t>MÉTODO DE EJECUCIÓN</w:t>
      </w:r>
    </w:p>
    <w:p w14:paraId="7A2336C7" w14:textId="406AD5FF" w:rsidR="0059662A" w:rsidRPr="004D5616" w:rsidRDefault="0059662A" w:rsidP="0059662A">
      <w:pPr>
        <w:spacing w:line="276" w:lineRule="auto"/>
        <w:jc w:val="both"/>
        <w:rPr>
          <w:rFonts w:ascii="Arial" w:hAnsi="Arial" w:cs="Arial"/>
          <w:lang w:eastAsia="es-PE"/>
        </w:rPr>
      </w:pPr>
      <w:r w:rsidRPr="004D5616">
        <w:rPr>
          <w:rFonts w:ascii="Arial" w:hAnsi="Arial" w:cs="Arial"/>
          <w:lang w:eastAsia="es-PE"/>
        </w:rPr>
        <w:t>Esta partida incluye el suministro y colocación de cajas galvanizadas y accesorios necesarios para la instalación de salidas de alumbrado ubicadas en el techo</w:t>
      </w:r>
      <w:r w:rsidR="005761A7" w:rsidRPr="004D5616">
        <w:rPr>
          <w:rFonts w:ascii="Arial" w:hAnsi="Arial" w:cs="Arial"/>
          <w:lang w:eastAsia="es-PE"/>
        </w:rPr>
        <w:t xml:space="preserve"> como en las paredes</w:t>
      </w:r>
      <w:r w:rsidRPr="004D5616">
        <w:rPr>
          <w:rFonts w:ascii="Arial" w:hAnsi="Arial" w:cs="Arial"/>
          <w:lang w:eastAsia="es-PE"/>
        </w:rPr>
        <w:t>, en ambientes señalados en los planos del proyecto.</w:t>
      </w:r>
    </w:p>
    <w:p w14:paraId="02EBFEF5" w14:textId="712AF019" w:rsidR="0059662A" w:rsidRPr="004D5616" w:rsidRDefault="0059662A" w:rsidP="0059662A">
      <w:pPr>
        <w:spacing w:line="276" w:lineRule="auto"/>
        <w:jc w:val="both"/>
        <w:rPr>
          <w:rFonts w:ascii="Arial" w:hAnsi="Arial" w:cs="Arial"/>
          <w:lang w:eastAsia="es-PE"/>
        </w:rPr>
      </w:pPr>
      <w:r w:rsidRPr="004D5616">
        <w:rPr>
          <w:rFonts w:ascii="Arial" w:hAnsi="Arial" w:cs="Arial"/>
          <w:lang w:eastAsia="es-PE"/>
        </w:rPr>
        <w:t xml:space="preserve">Las salidas de iluminación de techo se instalarán antes de realizar el vaciado de concreto en losas macizas, ubicando las cajas octogonales y las tuberías de acuerdo a los detalles de los planos, asegurándolos a la armadura de acero y cuidando que no se desplacen, la conexión a las cajas rectangulares se realizará en el muro antes del </w:t>
      </w:r>
      <w:proofErr w:type="spellStart"/>
      <w:r w:rsidRPr="004D5616">
        <w:rPr>
          <w:rFonts w:ascii="Arial" w:hAnsi="Arial" w:cs="Arial"/>
          <w:lang w:eastAsia="es-PE"/>
        </w:rPr>
        <w:t>tarrajeo</w:t>
      </w:r>
      <w:proofErr w:type="spellEnd"/>
      <w:r w:rsidRPr="004D5616">
        <w:rPr>
          <w:rFonts w:ascii="Arial" w:hAnsi="Arial" w:cs="Arial"/>
          <w:lang w:eastAsia="es-PE"/>
        </w:rPr>
        <w:t xml:space="preserve"> y cubriendo las tuberías con mortero, las salidas serán cubiertas para evitar el ingreso de polvo, mortero, etc. que ocasione su obstrucción. </w:t>
      </w:r>
    </w:p>
    <w:p w14:paraId="1749EE50" w14:textId="4D3A2077" w:rsidR="005761A7" w:rsidRPr="004D5616" w:rsidRDefault="005761A7" w:rsidP="0059662A">
      <w:pPr>
        <w:spacing w:line="276" w:lineRule="auto"/>
        <w:jc w:val="both"/>
        <w:rPr>
          <w:rFonts w:ascii="Arial" w:hAnsi="Arial" w:cs="Arial"/>
          <w:lang w:eastAsia="es-PE"/>
        </w:rPr>
      </w:pPr>
      <w:r w:rsidRPr="004D5616">
        <w:rPr>
          <w:rFonts w:ascii="Arial" w:hAnsi="Arial" w:cs="Arial"/>
          <w:lang w:eastAsia="es-PE"/>
        </w:rPr>
        <w:t xml:space="preserve">Las salidas de iluminación de pared se instalarán antes de realizar el </w:t>
      </w:r>
      <w:proofErr w:type="spellStart"/>
      <w:r w:rsidRPr="004D5616">
        <w:rPr>
          <w:rFonts w:ascii="Arial" w:hAnsi="Arial" w:cs="Arial"/>
          <w:lang w:eastAsia="es-PE"/>
        </w:rPr>
        <w:t>tarrajeo</w:t>
      </w:r>
      <w:proofErr w:type="spellEnd"/>
      <w:r w:rsidRPr="004D5616">
        <w:rPr>
          <w:rFonts w:ascii="Arial" w:hAnsi="Arial" w:cs="Arial"/>
          <w:lang w:eastAsia="es-PE"/>
        </w:rPr>
        <w:t>, ubicando las cajas galvanizadas y las tuberías de acuerdo a los detalles de los planos, las salidas serán cubiertas para evitar el ingreso de polvo, mortero, etc. que ocasione su obstrucción</w:t>
      </w:r>
    </w:p>
    <w:p w14:paraId="0AFA7DEC" w14:textId="77777777" w:rsidR="00AE067F" w:rsidRPr="004D5616" w:rsidRDefault="00AE067F" w:rsidP="00AE067F">
      <w:pPr>
        <w:tabs>
          <w:tab w:val="left" w:pos="851"/>
        </w:tabs>
        <w:jc w:val="both"/>
        <w:rPr>
          <w:rFonts w:ascii="Arial" w:hAnsi="Arial" w:cs="Arial"/>
          <w:b/>
          <w:bCs/>
        </w:rPr>
      </w:pPr>
      <w:r w:rsidRPr="004D5616">
        <w:rPr>
          <w:rFonts w:ascii="Arial" w:hAnsi="Arial" w:cs="Arial"/>
          <w:b/>
          <w:bCs/>
        </w:rPr>
        <w:t>UNIDAD DE MEDIDA</w:t>
      </w:r>
    </w:p>
    <w:p w14:paraId="1330ECF4" w14:textId="3A72290A" w:rsidR="00DA151E" w:rsidRPr="004D5616" w:rsidRDefault="00DA151E" w:rsidP="00DA151E">
      <w:pPr>
        <w:tabs>
          <w:tab w:val="left" w:pos="851"/>
        </w:tabs>
        <w:jc w:val="both"/>
        <w:rPr>
          <w:rFonts w:ascii="Arial" w:hAnsi="Arial" w:cs="Arial"/>
          <w:iCs/>
          <w:lang w:val="es-ES"/>
        </w:rPr>
      </w:pPr>
      <w:r w:rsidRPr="004D5616">
        <w:rPr>
          <w:rFonts w:ascii="Arial" w:hAnsi="Arial" w:cs="Arial"/>
          <w:iCs/>
        </w:rPr>
        <w:t>La unidad de medida de esta partida es el Punto (PTO).</w:t>
      </w:r>
    </w:p>
    <w:p w14:paraId="50E05C0F" w14:textId="0900A1D1" w:rsidR="00DA151E" w:rsidRPr="004D5616" w:rsidRDefault="00B5293A" w:rsidP="00DA151E">
      <w:pPr>
        <w:jc w:val="both"/>
        <w:rPr>
          <w:rFonts w:ascii="Arial" w:hAnsi="Arial" w:cs="Arial"/>
          <w:lang w:eastAsia="es-PE"/>
        </w:rPr>
      </w:pPr>
      <w:r w:rsidRPr="004D5616">
        <w:rPr>
          <w:rFonts w:ascii="Arial" w:hAnsi="Arial" w:cs="Arial"/>
          <w:b/>
          <w:lang w:eastAsia="es-PE"/>
        </w:rPr>
        <w:t>FORMA</w:t>
      </w:r>
      <w:r w:rsidR="00DA151E" w:rsidRPr="004D5616">
        <w:rPr>
          <w:rFonts w:ascii="Arial" w:hAnsi="Arial" w:cs="Arial"/>
          <w:b/>
          <w:lang w:eastAsia="es-PE"/>
        </w:rPr>
        <w:t xml:space="preserve"> DE PAGO</w:t>
      </w:r>
      <w:r w:rsidR="00DA151E" w:rsidRPr="004D5616">
        <w:rPr>
          <w:rFonts w:ascii="Arial" w:hAnsi="Arial" w:cs="Arial"/>
          <w:lang w:eastAsia="es-PE"/>
        </w:rPr>
        <w:t>:</w:t>
      </w:r>
    </w:p>
    <w:p w14:paraId="6713DD1E" w14:textId="0AD4F139" w:rsidR="00F16490" w:rsidRPr="004D5616" w:rsidRDefault="00DA151E" w:rsidP="00F16490">
      <w:pPr>
        <w:tabs>
          <w:tab w:val="left" w:pos="851"/>
        </w:tabs>
        <w:jc w:val="both"/>
        <w:rPr>
          <w:rFonts w:ascii="Arial" w:hAnsi="Arial" w:cs="Arial"/>
          <w:iCs/>
        </w:rPr>
      </w:pPr>
      <w:r w:rsidRPr="004D5616">
        <w:rPr>
          <w:rFonts w:ascii="Arial" w:hAnsi="Arial" w:cs="Arial"/>
          <w:iCs/>
        </w:rPr>
        <w:t>Los trabajos descritos en estas partidas serán pagados – según las cantidades y medidas indicadas y su norma de medición, el precio unitario incluye el pago por material, mano de obra, equipo y herramientas por utilizar previ</w:t>
      </w:r>
      <w:r w:rsidR="005761A7" w:rsidRPr="004D5616">
        <w:rPr>
          <w:rFonts w:ascii="Arial" w:hAnsi="Arial" w:cs="Arial"/>
          <w:iCs/>
        </w:rPr>
        <w:t>a aprobación de la supervisión.</w:t>
      </w:r>
    </w:p>
    <w:p w14:paraId="1A92E2A5" w14:textId="7A36A1DB" w:rsidR="00C45E7B" w:rsidRPr="004D5616" w:rsidRDefault="00C45E7B" w:rsidP="008C2516">
      <w:pPr>
        <w:pStyle w:val="Ttulo1"/>
        <w:keepNext w:val="0"/>
        <w:keepLines w:val="0"/>
        <w:widowControl w:val="0"/>
        <w:numPr>
          <w:ilvl w:val="1"/>
          <w:numId w:val="11"/>
        </w:numPr>
        <w:snapToGrid w:val="0"/>
        <w:spacing w:after="160" w:line="240" w:lineRule="auto"/>
        <w:ind w:left="851" w:hanging="851"/>
        <w:jc w:val="both"/>
        <w:rPr>
          <w:rFonts w:ascii="Arial" w:hAnsi="Arial" w:cs="Arial"/>
          <w:b/>
          <w:bCs/>
          <w:color w:val="auto"/>
          <w:sz w:val="22"/>
          <w:szCs w:val="22"/>
        </w:rPr>
      </w:pPr>
      <w:r w:rsidRPr="004D5616">
        <w:rPr>
          <w:rFonts w:ascii="Arial" w:hAnsi="Arial" w:cs="Arial"/>
          <w:b/>
          <w:bCs/>
          <w:color w:val="auto"/>
          <w:sz w:val="22"/>
          <w:szCs w:val="22"/>
        </w:rPr>
        <w:t>SALIDAS PARA INTERRUPTORES</w:t>
      </w:r>
    </w:p>
    <w:p w14:paraId="73755581" w14:textId="3F9B44BD" w:rsidR="00C45E7B" w:rsidRPr="004D5616" w:rsidRDefault="00C45E7B" w:rsidP="008C251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4D5616">
        <w:rPr>
          <w:rFonts w:ascii="Arial" w:hAnsi="Arial" w:cs="Arial"/>
          <w:b/>
          <w:bCs/>
          <w:color w:val="auto"/>
          <w:sz w:val="22"/>
          <w:szCs w:val="22"/>
        </w:rPr>
        <w:t>SALIDA PARA INTERRUPTOR SIMPLE</w:t>
      </w:r>
    </w:p>
    <w:p w14:paraId="52C542BC" w14:textId="4179F1BE" w:rsidR="006F3DE1" w:rsidRPr="004D5616" w:rsidRDefault="004823A9" w:rsidP="006F3DE1">
      <w:pPr>
        <w:rPr>
          <w:rFonts w:ascii="Arial" w:hAnsi="Arial" w:cs="Arial"/>
          <w:b/>
          <w:lang w:eastAsia="es-PE"/>
        </w:rPr>
      </w:pPr>
      <w:r w:rsidRPr="004D5616">
        <w:rPr>
          <w:rFonts w:ascii="Arial" w:hAnsi="Arial" w:cs="Arial"/>
          <w:b/>
          <w:lang w:eastAsia="es-PE"/>
        </w:rPr>
        <w:t>DESCRIPCIÓN</w:t>
      </w:r>
    </w:p>
    <w:p w14:paraId="749E1723" w14:textId="48DA0336" w:rsidR="006F3DE1" w:rsidRPr="004D5616" w:rsidRDefault="006F3DE1" w:rsidP="006F3DE1">
      <w:pPr>
        <w:jc w:val="both"/>
        <w:rPr>
          <w:rFonts w:ascii="Arial" w:hAnsi="Arial" w:cs="Arial"/>
          <w:iCs/>
          <w:lang w:eastAsia="es-MX"/>
        </w:rPr>
      </w:pPr>
      <w:r w:rsidRPr="004D5616">
        <w:rPr>
          <w:rFonts w:ascii="Arial" w:hAnsi="Arial" w:cs="Arial"/>
          <w:iCs/>
        </w:rPr>
        <w:t>Comprende a los puntos que sirven como salidas de interruptores simples y que figuran en los planos, e incluye los materiales, mano de obra y equipo que figuran en el análisis de precios unitarios.</w:t>
      </w:r>
    </w:p>
    <w:p w14:paraId="6FEA88AE" w14:textId="77777777" w:rsidR="006F3DE1" w:rsidRPr="004D5616" w:rsidRDefault="006F3DE1" w:rsidP="006F3DE1">
      <w:pPr>
        <w:jc w:val="both"/>
        <w:rPr>
          <w:rFonts w:ascii="Arial" w:hAnsi="Arial" w:cs="Arial"/>
          <w:b/>
          <w:bCs/>
        </w:rPr>
      </w:pPr>
      <w:r w:rsidRPr="004D5616">
        <w:rPr>
          <w:rFonts w:ascii="Arial" w:hAnsi="Arial" w:cs="Arial"/>
          <w:b/>
          <w:bCs/>
        </w:rPr>
        <w:t>MÉTODO DE EJECUCIÓN</w:t>
      </w:r>
    </w:p>
    <w:p w14:paraId="138A7BDE" w14:textId="7589408A" w:rsidR="006F3DE1" w:rsidRPr="004D5616" w:rsidRDefault="006F3DE1" w:rsidP="006F3DE1">
      <w:pPr>
        <w:spacing w:line="276" w:lineRule="auto"/>
        <w:jc w:val="both"/>
        <w:rPr>
          <w:rFonts w:ascii="Arial" w:hAnsi="Arial" w:cs="Arial"/>
          <w:lang w:eastAsia="es-PE"/>
        </w:rPr>
      </w:pPr>
      <w:r w:rsidRPr="004D5616">
        <w:rPr>
          <w:rFonts w:ascii="Arial" w:hAnsi="Arial" w:cs="Arial"/>
          <w:lang w:eastAsia="es-PE"/>
        </w:rPr>
        <w:t>Esta partida incluye el suministro y colocación de cajas galvanizadas y accesorios necesarios para la instalación de salidas de interruptores simples ubicadas en la pared de los ambientes señalados en los planos del proyecto.</w:t>
      </w:r>
    </w:p>
    <w:p w14:paraId="42BEA27B" w14:textId="48F15D7A" w:rsidR="006F3DE1" w:rsidRPr="004D5616" w:rsidRDefault="006F3DE1" w:rsidP="006F3DE1">
      <w:pPr>
        <w:spacing w:line="276" w:lineRule="auto"/>
        <w:jc w:val="both"/>
        <w:rPr>
          <w:rFonts w:ascii="Arial" w:hAnsi="Arial" w:cs="Arial"/>
          <w:lang w:eastAsia="es-PE"/>
        </w:rPr>
      </w:pPr>
      <w:r w:rsidRPr="004D5616">
        <w:rPr>
          <w:rFonts w:ascii="Arial" w:hAnsi="Arial" w:cs="Arial"/>
          <w:lang w:eastAsia="es-PE"/>
        </w:rPr>
        <w:t xml:space="preserve">Las salidas de interruptores simples se instalarán antes de realizar el </w:t>
      </w:r>
      <w:proofErr w:type="spellStart"/>
      <w:r w:rsidRPr="004D5616">
        <w:rPr>
          <w:rFonts w:ascii="Arial" w:hAnsi="Arial" w:cs="Arial"/>
          <w:lang w:eastAsia="es-PE"/>
        </w:rPr>
        <w:t>tarrajeo</w:t>
      </w:r>
      <w:proofErr w:type="spellEnd"/>
      <w:r w:rsidRPr="004D5616">
        <w:rPr>
          <w:rFonts w:ascii="Arial" w:hAnsi="Arial" w:cs="Arial"/>
          <w:lang w:eastAsia="es-PE"/>
        </w:rPr>
        <w:t xml:space="preserve">, ubicando las cajas rectangulares y las tuberías de acuerdo a los detalles de los </w:t>
      </w:r>
      <w:r w:rsidR="001E51AD" w:rsidRPr="004D5616">
        <w:rPr>
          <w:rFonts w:ascii="Arial" w:hAnsi="Arial" w:cs="Arial"/>
          <w:lang w:eastAsia="es-PE"/>
        </w:rPr>
        <w:t>planos,</w:t>
      </w:r>
      <w:r w:rsidRPr="004D5616">
        <w:rPr>
          <w:rFonts w:ascii="Arial" w:hAnsi="Arial" w:cs="Arial"/>
          <w:lang w:eastAsia="es-PE"/>
        </w:rPr>
        <w:t xml:space="preserve"> las salidas serán cubiertas para evitar el ingreso de polvo, mortero, etc. que ocasione su obstrucción. </w:t>
      </w:r>
    </w:p>
    <w:p w14:paraId="6D7681C1" w14:textId="77777777" w:rsidR="00AE067F" w:rsidRPr="004D5616" w:rsidRDefault="00AE067F" w:rsidP="00AE067F">
      <w:pPr>
        <w:tabs>
          <w:tab w:val="left" w:pos="851"/>
        </w:tabs>
        <w:jc w:val="both"/>
        <w:rPr>
          <w:rFonts w:ascii="Arial" w:hAnsi="Arial" w:cs="Arial"/>
          <w:b/>
          <w:bCs/>
        </w:rPr>
      </w:pPr>
      <w:r w:rsidRPr="004D5616">
        <w:rPr>
          <w:rFonts w:ascii="Arial" w:hAnsi="Arial" w:cs="Arial"/>
          <w:b/>
          <w:bCs/>
        </w:rPr>
        <w:t>UNIDAD DE MEDIDA</w:t>
      </w:r>
    </w:p>
    <w:p w14:paraId="6F9569D3" w14:textId="77777777" w:rsidR="006F3DE1" w:rsidRPr="004D5616" w:rsidRDefault="006F3DE1" w:rsidP="006F3DE1">
      <w:pPr>
        <w:tabs>
          <w:tab w:val="left" w:pos="851"/>
        </w:tabs>
        <w:jc w:val="both"/>
        <w:rPr>
          <w:rFonts w:ascii="Arial" w:hAnsi="Arial" w:cs="Arial"/>
          <w:iCs/>
          <w:lang w:val="es-ES"/>
        </w:rPr>
      </w:pPr>
      <w:r w:rsidRPr="004D5616">
        <w:rPr>
          <w:rFonts w:ascii="Arial" w:hAnsi="Arial" w:cs="Arial"/>
          <w:iCs/>
        </w:rPr>
        <w:t>La unidad de medida de esta partida es el Punto (PTO).</w:t>
      </w:r>
    </w:p>
    <w:p w14:paraId="5209A894" w14:textId="2861D00B" w:rsidR="006F3DE1" w:rsidRPr="004D5616" w:rsidRDefault="00B5293A" w:rsidP="006F3DE1">
      <w:pPr>
        <w:jc w:val="both"/>
        <w:rPr>
          <w:rFonts w:ascii="Arial" w:hAnsi="Arial" w:cs="Arial"/>
          <w:lang w:eastAsia="es-PE"/>
        </w:rPr>
      </w:pPr>
      <w:r w:rsidRPr="004D5616">
        <w:rPr>
          <w:rFonts w:ascii="Arial" w:hAnsi="Arial" w:cs="Arial"/>
          <w:b/>
          <w:lang w:eastAsia="es-PE"/>
        </w:rPr>
        <w:t>FORMA</w:t>
      </w:r>
      <w:r w:rsidR="006F3DE1" w:rsidRPr="004D5616">
        <w:rPr>
          <w:rFonts w:ascii="Arial" w:hAnsi="Arial" w:cs="Arial"/>
          <w:b/>
          <w:lang w:eastAsia="es-PE"/>
        </w:rPr>
        <w:t xml:space="preserve"> DE PAGO</w:t>
      </w:r>
      <w:r w:rsidR="006F3DE1" w:rsidRPr="004D5616">
        <w:rPr>
          <w:rFonts w:ascii="Arial" w:hAnsi="Arial" w:cs="Arial"/>
          <w:lang w:eastAsia="es-PE"/>
        </w:rPr>
        <w:t>:</w:t>
      </w:r>
    </w:p>
    <w:p w14:paraId="42A8E2AC" w14:textId="5AD8120E" w:rsidR="0060219B" w:rsidRDefault="006F3DE1" w:rsidP="006F3DE1">
      <w:pPr>
        <w:tabs>
          <w:tab w:val="left" w:pos="851"/>
        </w:tabs>
        <w:jc w:val="both"/>
        <w:rPr>
          <w:rFonts w:ascii="Arial" w:hAnsi="Arial" w:cs="Arial"/>
          <w:iCs/>
        </w:rPr>
      </w:pPr>
      <w:r w:rsidRPr="004D5616">
        <w:rPr>
          <w:rFonts w:ascii="Arial" w:hAnsi="Arial" w:cs="Arial"/>
          <w:iCs/>
        </w:rPr>
        <w:t>Los trabajos descritos en estas partidas serán pagados – según las cantidades y medidas indicadas y su norma de medición, el precio unitario incluye el pago por material, mano de obra, equipo y herramientas por utilizar previa aprobación de la supervisión.</w:t>
      </w:r>
    </w:p>
    <w:p w14:paraId="2E397D27" w14:textId="7AD6C42E" w:rsidR="00A72C36" w:rsidRDefault="00A72C36" w:rsidP="00A72C36">
      <w:pPr>
        <w:pStyle w:val="Ttulo1"/>
        <w:keepNext w:val="0"/>
        <w:keepLines w:val="0"/>
        <w:widowControl w:val="0"/>
        <w:numPr>
          <w:ilvl w:val="2"/>
          <w:numId w:val="11"/>
        </w:numPr>
        <w:snapToGrid w:val="0"/>
        <w:spacing w:after="160" w:line="240" w:lineRule="auto"/>
        <w:ind w:left="1134" w:hanging="1134"/>
        <w:jc w:val="both"/>
        <w:rPr>
          <w:rFonts w:ascii="Arial" w:hAnsi="Arial" w:cs="Arial"/>
          <w:b/>
          <w:bCs/>
          <w:color w:val="auto"/>
          <w:sz w:val="22"/>
          <w:szCs w:val="22"/>
        </w:rPr>
      </w:pPr>
      <w:r w:rsidRPr="00A72C36">
        <w:rPr>
          <w:rFonts w:ascii="Arial" w:hAnsi="Arial" w:cs="Arial"/>
          <w:b/>
          <w:bCs/>
          <w:color w:val="auto"/>
          <w:sz w:val="22"/>
          <w:szCs w:val="22"/>
        </w:rPr>
        <w:t>SALIDA PARA INTERRUPTOR TRIPLE</w:t>
      </w:r>
    </w:p>
    <w:p w14:paraId="3939F233" w14:textId="77777777" w:rsidR="00A72C36" w:rsidRPr="004D5616" w:rsidRDefault="00A72C36" w:rsidP="00A72C36">
      <w:pPr>
        <w:rPr>
          <w:rFonts w:ascii="Arial" w:hAnsi="Arial" w:cs="Arial"/>
          <w:b/>
          <w:lang w:eastAsia="es-PE"/>
        </w:rPr>
      </w:pPr>
      <w:r w:rsidRPr="004D5616">
        <w:rPr>
          <w:rFonts w:ascii="Arial" w:hAnsi="Arial" w:cs="Arial"/>
          <w:b/>
          <w:lang w:eastAsia="es-PE"/>
        </w:rPr>
        <w:t>DESCRIPCIÓN</w:t>
      </w:r>
    </w:p>
    <w:p w14:paraId="7F0D5448" w14:textId="032E7913" w:rsidR="00A72C36" w:rsidRPr="004D5616" w:rsidRDefault="00A72C36" w:rsidP="00A72C36">
      <w:pPr>
        <w:jc w:val="both"/>
        <w:rPr>
          <w:rFonts w:ascii="Arial" w:hAnsi="Arial" w:cs="Arial"/>
          <w:iCs/>
          <w:lang w:eastAsia="es-MX"/>
        </w:rPr>
      </w:pPr>
      <w:r w:rsidRPr="004D5616">
        <w:rPr>
          <w:rFonts w:ascii="Arial" w:hAnsi="Arial" w:cs="Arial"/>
          <w:iCs/>
        </w:rPr>
        <w:t xml:space="preserve">Comprende a los puntos que sirven como salidas de interruptores </w:t>
      </w:r>
      <w:r>
        <w:rPr>
          <w:rFonts w:ascii="Arial" w:hAnsi="Arial" w:cs="Arial"/>
          <w:iCs/>
        </w:rPr>
        <w:t>triples</w:t>
      </w:r>
      <w:r w:rsidRPr="004D5616">
        <w:rPr>
          <w:rFonts w:ascii="Arial" w:hAnsi="Arial" w:cs="Arial"/>
          <w:iCs/>
        </w:rPr>
        <w:t xml:space="preserve"> y que figuran en los planos, e incluye los materiales, mano de obra y equipo que figuran en el análisis de precios unitarios.</w:t>
      </w:r>
    </w:p>
    <w:p w14:paraId="3D67527B" w14:textId="77777777" w:rsidR="00A72C36" w:rsidRPr="004D5616" w:rsidRDefault="00A72C36" w:rsidP="00A72C36">
      <w:pPr>
        <w:jc w:val="both"/>
        <w:rPr>
          <w:rFonts w:ascii="Arial" w:hAnsi="Arial" w:cs="Arial"/>
          <w:b/>
          <w:bCs/>
        </w:rPr>
      </w:pPr>
      <w:r w:rsidRPr="004D5616">
        <w:rPr>
          <w:rFonts w:ascii="Arial" w:hAnsi="Arial" w:cs="Arial"/>
          <w:b/>
          <w:bCs/>
        </w:rPr>
        <w:t>MÉTODO DE EJECUCIÓN</w:t>
      </w:r>
    </w:p>
    <w:p w14:paraId="3FD40A22" w14:textId="77777777" w:rsidR="00A72C36" w:rsidRPr="004D5616" w:rsidRDefault="00A72C36" w:rsidP="00A72C36">
      <w:pPr>
        <w:spacing w:line="276" w:lineRule="auto"/>
        <w:jc w:val="both"/>
        <w:rPr>
          <w:rFonts w:ascii="Arial" w:hAnsi="Arial" w:cs="Arial"/>
          <w:lang w:eastAsia="es-PE"/>
        </w:rPr>
      </w:pPr>
      <w:r w:rsidRPr="004D5616">
        <w:rPr>
          <w:rFonts w:ascii="Arial" w:hAnsi="Arial" w:cs="Arial"/>
          <w:lang w:eastAsia="es-PE"/>
        </w:rPr>
        <w:t>Esta partida incluye el suministro y colocación de cajas galvanizadas y accesorios necesarios para la instalación de salidas de interruptores simples ubicadas en la pared de los ambientes señalados en los planos del proyecto.</w:t>
      </w:r>
    </w:p>
    <w:p w14:paraId="44957ED6" w14:textId="1D081CD0" w:rsidR="00A72C36" w:rsidRPr="004D5616" w:rsidRDefault="00A72C36" w:rsidP="00A72C36">
      <w:pPr>
        <w:spacing w:line="276" w:lineRule="auto"/>
        <w:jc w:val="both"/>
        <w:rPr>
          <w:rFonts w:ascii="Arial" w:hAnsi="Arial" w:cs="Arial"/>
          <w:lang w:eastAsia="es-PE"/>
        </w:rPr>
      </w:pPr>
      <w:r w:rsidRPr="004D5616">
        <w:rPr>
          <w:rFonts w:ascii="Arial" w:hAnsi="Arial" w:cs="Arial"/>
          <w:lang w:eastAsia="es-PE"/>
        </w:rPr>
        <w:t xml:space="preserve">Las salidas de interruptores </w:t>
      </w:r>
      <w:r>
        <w:rPr>
          <w:rFonts w:ascii="Arial" w:hAnsi="Arial" w:cs="Arial"/>
          <w:lang w:eastAsia="es-PE"/>
        </w:rPr>
        <w:t>triples</w:t>
      </w:r>
      <w:r w:rsidRPr="004D5616">
        <w:rPr>
          <w:rFonts w:ascii="Arial" w:hAnsi="Arial" w:cs="Arial"/>
          <w:lang w:eastAsia="es-PE"/>
        </w:rPr>
        <w:t xml:space="preserve"> se instalarán antes de realizar el </w:t>
      </w:r>
      <w:proofErr w:type="spellStart"/>
      <w:r w:rsidRPr="004D5616">
        <w:rPr>
          <w:rFonts w:ascii="Arial" w:hAnsi="Arial" w:cs="Arial"/>
          <w:lang w:eastAsia="es-PE"/>
        </w:rPr>
        <w:t>tarrajeo</w:t>
      </w:r>
      <w:proofErr w:type="spellEnd"/>
      <w:r w:rsidRPr="004D5616">
        <w:rPr>
          <w:rFonts w:ascii="Arial" w:hAnsi="Arial" w:cs="Arial"/>
          <w:lang w:eastAsia="es-PE"/>
        </w:rPr>
        <w:t xml:space="preserve">, ubicando las cajas rectangulares y las tuberías de acuerdo a los detalles de los planos, las salidas serán cubiertas para evitar el ingreso de polvo, mortero, etc. que ocasione su obstrucción. </w:t>
      </w:r>
    </w:p>
    <w:p w14:paraId="362FB255" w14:textId="77777777" w:rsidR="00A72C36" w:rsidRPr="004D5616" w:rsidRDefault="00A72C36" w:rsidP="00A72C36">
      <w:pPr>
        <w:tabs>
          <w:tab w:val="left" w:pos="851"/>
        </w:tabs>
        <w:jc w:val="both"/>
        <w:rPr>
          <w:rFonts w:ascii="Arial" w:hAnsi="Arial" w:cs="Arial"/>
          <w:b/>
          <w:bCs/>
        </w:rPr>
      </w:pPr>
      <w:r w:rsidRPr="004D5616">
        <w:rPr>
          <w:rFonts w:ascii="Arial" w:hAnsi="Arial" w:cs="Arial"/>
          <w:b/>
          <w:bCs/>
        </w:rPr>
        <w:t>UNIDAD DE MEDIDA</w:t>
      </w:r>
    </w:p>
    <w:p w14:paraId="5ED93182" w14:textId="77777777" w:rsidR="00A72C36" w:rsidRPr="004D5616" w:rsidRDefault="00A72C36" w:rsidP="00A72C36">
      <w:pPr>
        <w:tabs>
          <w:tab w:val="left" w:pos="851"/>
        </w:tabs>
        <w:jc w:val="both"/>
        <w:rPr>
          <w:rFonts w:ascii="Arial" w:hAnsi="Arial" w:cs="Arial"/>
          <w:iCs/>
          <w:lang w:val="es-ES"/>
        </w:rPr>
      </w:pPr>
      <w:r w:rsidRPr="004D5616">
        <w:rPr>
          <w:rFonts w:ascii="Arial" w:hAnsi="Arial" w:cs="Arial"/>
          <w:iCs/>
        </w:rPr>
        <w:t>La unidad de medida de esta partida es el Punto (PTO).</w:t>
      </w:r>
    </w:p>
    <w:p w14:paraId="4D4D1EC5" w14:textId="77777777" w:rsidR="00A72C36" w:rsidRPr="004D5616" w:rsidRDefault="00A72C36" w:rsidP="00A72C36">
      <w:pPr>
        <w:jc w:val="both"/>
        <w:rPr>
          <w:rFonts w:ascii="Arial" w:hAnsi="Arial" w:cs="Arial"/>
          <w:lang w:eastAsia="es-PE"/>
        </w:rPr>
      </w:pPr>
      <w:r w:rsidRPr="004D5616">
        <w:rPr>
          <w:rFonts w:ascii="Arial" w:hAnsi="Arial" w:cs="Arial"/>
          <w:b/>
          <w:lang w:eastAsia="es-PE"/>
        </w:rPr>
        <w:t>FORMA DE PAGO</w:t>
      </w:r>
      <w:r w:rsidRPr="004D5616">
        <w:rPr>
          <w:rFonts w:ascii="Arial" w:hAnsi="Arial" w:cs="Arial"/>
          <w:lang w:eastAsia="es-PE"/>
        </w:rPr>
        <w:t>:</w:t>
      </w:r>
    </w:p>
    <w:p w14:paraId="020743DE" w14:textId="03FCF158" w:rsidR="00A72C36" w:rsidRPr="00A72C36" w:rsidRDefault="00A72C36" w:rsidP="00A72C36">
      <w:pPr>
        <w:tabs>
          <w:tab w:val="left" w:pos="851"/>
        </w:tabs>
        <w:jc w:val="both"/>
        <w:rPr>
          <w:rFonts w:ascii="Arial" w:hAnsi="Arial" w:cs="Arial"/>
          <w:iCs/>
        </w:rPr>
      </w:pPr>
      <w:r w:rsidRPr="004D5616">
        <w:rPr>
          <w:rFonts w:ascii="Arial" w:hAnsi="Arial" w:cs="Arial"/>
          <w:iCs/>
        </w:rPr>
        <w:t>Los trabajos descritos en estas partidas serán pagados – según las cantidades y medidas indicadas y su norma de medición, el precio unitario incluye el pago por material, mano de obra, equipo y herramientas por utilizar previa aprobación de la supervisión.</w:t>
      </w:r>
    </w:p>
    <w:p w14:paraId="0BF34F5F" w14:textId="2792B27D" w:rsidR="00C45E7B" w:rsidRPr="004D5616" w:rsidRDefault="00C45E7B" w:rsidP="008C2516">
      <w:pPr>
        <w:pStyle w:val="Ttulo1"/>
        <w:keepNext w:val="0"/>
        <w:keepLines w:val="0"/>
        <w:widowControl w:val="0"/>
        <w:numPr>
          <w:ilvl w:val="1"/>
          <w:numId w:val="11"/>
        </w:numPr>
        <w:snapToGrid w:val="0"/>
        <w:spacing w:after="160" w:line="240" w:lineRule="auto"/>
        <w:ind w:left="993" w:hanging="993"/>
        <w:jc w:val="both"/>
        <w:rPr>
          <w:rFonts w:ascii="Arial" w:hAnsi="Arial" w:cs="Arial"/>
          <w:b/>
          <w:bCs/>
          <w:color w:val="auto"/>
          <w:sz w:val="22"/>
          <w:szCs w:val="22"/>
        </w:rPr>
      </w:pPr>
      <w:r w:rsidRPr="004D5616">
        <w:rPr>
          <w:rFonts w:ascii="Arial" w:hAnsi="Arial" w:cs="Arial"/>
          <w:b/>
          <w:bCs/>
          <w:color w:val="auto"/>
          <w:sz w:val="22"/>
          <w:szCs w:val="22"/>
        </w:rPr>
        <w:t>SALIDAS PARA TOMACORRIENTES</w:t>
      </w:r>
    </w:p>
    <w:p w14:paraId="6AC87370" w14:textId="7E2FEDA8" w:rsidR="00C45E7B" w:rsidRPr="00A72C36" w:rsidRDefault="00C45E7B" w:rsidP="00A72C36">
      <w:pPr>
        <w:pStyle w:val="Ttulo1"/>
        <w:keepNext w:val="0"/>
        <w:keepLines w:val="0"/>
        <w:widowControl w:val="0"/>
        <w:numPr>
          <w:ilvl w:val="2"/>
          <w:numId w:val="11"/>
        </w:numPr>
        <w:snapToGrid w:val="0"/>
        <w:spacing w:after="160" w:line="240" w:lineRule="auto"/>
        <w:ind w:left="1134" w:hanging="1134"/>
        <w:jc w:val="both"/>
        <w:rPr>
          <w:rFonts w:ascii="Arial" w:eastAsiaTheme="minorEastAsia" w:hAnsi="Arial" w:cs="Arial"/>
          <w:b/>
          <w:bCs/>
          <w:color w:val="auto"/>
          <w:sz w:val="22"/>
          <w:szCs w:val="22"/>
        </w:rPr>
      </w:pPr>
      <w:r w:rsidRPr="00A72C36">
        <w:rPr>
          <w:rFonts w:ascii="Arial" w:eastAsiaTheme="minorEastAsia" w:hAnsi="Arial" w:cs="Arial"/>
          <w:b/>
          <w:bCs/>
          <w:color w:val="auto"/>
          <w:sz w:val="22"/>
          <w:szCs w:val="22"/>
        </w:rPr>
        <w:t xml:space="preserve">SALIDA PARA TOMACORRIENTE </w:t>
      </w:r>
      <w:r w:rsidR="00A72C36" w:rsidRPr="00A72C36">
        <w:rPr>
          <w:rFonts w:ascii="Arial" w:eastAsiaTheme="minorEastAsia" w:hAnsi="Arial" w:cs="Arial"/>
          <w:b/>
          <w:bCs/>
          <w:color w:val="auto"/>
          <w:sz w:val="22"/>
          <w:szCs w:val="22"/>
        </w:rPr>
        <w:t>NORMAL DE DOS DADOS</w:t>
      </w:r>
    </w:p>
    <w:p w14:paraId="63891F2B" w14:textId="77777777" w:rsidR="004823A9" w:rsidRPr="004D5616" w:rsidRDefault="004823A9" w:rsidP="004823A9">
      <w:pPr>
        <w:rPr>
          <w:rFonts w:ascii="Arial" w:hAnsi="Arial" w:cs="Arial"/>
          <w:b/>
          <w:lang w:eastAsia="es-PE"/>
        </w:rPr>
      </w:pPr>
      <w:r w:rsidRPr="004D5616">
        <w:rPr>
          <w:rFonts w:ascii="Arial" w:hAnsi="Arial" w:cs="Arial"/>
          <w:b/>
          <w:lang w:eastAsia="es-PE"/>
        </w:rPr>
        <w:t>DESCRIPCIÓN</w:t>
      </w:r>
    </w:p>
    <w:p w14:paraId="25F83CB3" w14:textId="45A66655" w:rsidR="007B78C6" w:rsidRPr="004D5616" w:rsidRDefault="007B78C6" w:rsidP="007B78C6">
      <w:pPr>
        <w:jc w:val="both"/>
        <w:rPr>
          <w:rFonts w:ascii="Arial" w:hAnsi="Arial" w:cs="Arial"/>
          <w:iCs/>
          <w:lang w:eastAsia="es-MX"/>
        </w:rPr>
      </w:pPr>
      <w:r w:rsidRPr="004D5616">
        <w:rPr>
          <w:rFonts w:ascii="Arial" w:hAnsi="Arial" w:cs="Arial"/>
          <w:iCs/>
        </w:rPr>
        <w:t xml:space="preserve">Comprende a los puntos que sirven como salidas de tomacorrientes </w:t>
      </w:r>
      <w:r w:rsidR="00A72C36">
        <w:rPr>
          <w:rFonts w:ascii="Arial" w:hAnsi="Arial" w:cs="Arial"/>
          <w:iCs/>
        </w:rPr>
        <w:t>normal de dos dados</w:t>
      </w:r>
      <w:r w:rsidRPr="004D5616">
        <w:rPr>
          <w:rFonts w:ascii="Arial" w:hAnsi="Arial" w:cs="Arial"/>
          <w:iCs/>
        </w:rPr>
        <w:t xml:space="preserve"> y que figuran en los planos, e incluye los materiales, mano de obra y equipo que figuran en el análisis de precios unitarios.</w:t>
      </w:r>
    </w:p>
    <w:p w14:paraId="3F3D6037" w14:textId="77777777" w:rsidR="007B78C6" w:rsidRPr="004D5616" w:rsidRDefault="007B78C6" w:rsidP="007B78C6">
      <w:pPr>
        <w:jc w:val="both"/>
        <w:rPr>
          <w:rFonts w:ascii="Arial" w:hAnsi="Arial" w:cs="Arial"/>
          <w:b/>
          <w:bCs/>
        </w:rPr>
      </w:pPr>
      <w:r w:rsidRPr="004D5616">
        <w:rPr>
          <w:rFonts w:ascii="Arial" w:hAnsi="Arial" w:cs="Arial"/>
          <w:b/>
          <w:bCs/>
        </w:rPr>
        <w:t>MÉTODO DE EJECUCIÓN</w:t>
      </w:r>
    </w:p>
    <w:p w14:paraId="30A0F8DF" w14:textId="51AD4B8D" w:rsidR="007B78C6" w:rsidRPr="004D5616" w:rsidRDefault="007B78C6" w:rsidP="007B78C6">
      <w:pPr>
        <w:spacing w:line="276" w:lineRule="auto"/>
        <w:jc w:val="both"/>
        <w:rPr>
          <w:rFonts w:ascii="Arial" w:hAnsi="Arial" w:cs="Arial"/>
          <w:lang w:eastAsia="es-PE"/>
        </w:rPr>
      </w:pPr>
      <w:r w:rsidRPr="004D5616">
        <w:rPr>
          <w:rFonts w:ascii="Arial" w:hAnsi="Arial" w:cs="Arial"/>
          <w:lang w:eastAsia="es-PE"/>
        </w:rPr>
        <w:t xml:space="preserve">Esta partida incluye el suministro y colocación de cajas galvanizadas y accesorios necesarios para la instalación de salidas de </w:t>
      </w:r>
      <w:r w:rsidR="001E51AD" w:rsidRPr="004D5616">
        <w:rPr>
          <w:rFonts w:ascii="Arial" w:hAnsi="Arial" w:cs="Arial"/>
          <w:lang w:eastAsia="es-PE"/>
        </w:rPr>
        <w:t xml:space="preserve">tomacorrientes </w:t>
      </w:r>
      <w:r w:rsidR="00A72C36">
        <w:rPr>
          <w:rFonts w:ascii="Arial" w:hAnsi="Arial" w:cs="Arial"/>
          <w:iCs/>
        </w:rPr>
        <w:t>normal de dos dados</w:t>
      </w:r>
      <w:r w:rsidR="00A72C36" w:rsidRPr="004D5616">
        <w:rPr>
          <w:rFonts w:ascii="Arial" w:hAnsi="Arial" w:cs="Arial"/>
          <w:iCs/>
        </w:rPr>
        <w:t xml:space="preserve"> </w:t>
      </w:r>
      <w:r w:rsidRPr="004D5616">
        <w:rPr>
          <w:rFonts w:ascii="Arial" w:hAnsi="Arial" w:cs="Arial"/>
          <w:lang w:eastAsia="es-PE"/>
        </w:rPr>
        <w:t>ubicadas en la pared de los ambientes señalados en los planos del proyecto.</w:t>
      </w:r>
    </w:p>
    <w:p w14:paraId="2A784327" w14:textId="2D85DC04" w:rsidR="007B78C6" w:rsidRPr="004D5616" w:rsidRDefault="007B78C6" w:rsidP="007B78C6">
      <w:pPr>
        <w:spacing w:line="276" w:lineRule="auto"/>
        <w:jc w:val="both"/>
        <w:rPr>
          <w:rFonts w:ascii="Arial" w:hAnsi="Arial" w:cs="Arial"/>
          <w:lang w:eastAsia="es-PE"/>
        </w:rPr>
      </w:pPr>
      <w:r w:rsidRPr="004D5616">
        <w:rPr>
          <w:rFonts w:ascii="Arial" w:hAnsi="Arial" w:cs="Arial"/>
          <w:lang w:eastAsia="es-PE"/>
        </w:rPr>
        <w:t xml:space="preserve">Las salidas de </w:t>
      </w:r>
      <w:r w:rsidR="001E51AD" w:rsidRPr="004D5616">
        <w:rPr>
          <w:rFonts w:ascii="Arial" w:hAnsi="Arial" w:cs="Arial"/>
          <w:iCs/>
          <w:lang w:eastAsia="es-PE"/>
        </w:rPr>
        <w:t xml:space="preserve">tomacorrientes </w:t>
      </w:r>
      <w:r w:rsidR="00A72C36" w:rsidRPr="00A72C36">
        <w:rPr>
          <w:rFonts w:ascii="Arial" w:hAnsi="Arial" w:cs="Arial"/>
          <w:iCs/>
          <w:lang w:eastAsia="es-PE"/>
        </w:rPr>
        <w:t xml:space="preserve">normal de dos dados </w:t>
      </w:r>
      <w:r w:rsidRPr="004D5616">
        <w:rPr>
          <w:rFonts w:ascii="Arial" w:hAnsi="Arial" w:cs="Arial"/>
          <w:lang w:eastAsia="es-PE"/>
        </w:rPr>
        <w:t xml:space="preserve">se instalarán antes de realizar el </w:t>
      </w:r>
      <w:proofErr w:type="spellStart"/>
      <w:r w:rsidRPr="004D5616">
        <w:rPr>
          <w:rFonts w:ascii="Arial" w:hAnsi="Arial" w:cs="Arial"/>
          <w:lang w:eastAsia="es-PE"/>
        </w:rPr>
        <w:t>tarrajeo</w:t>
      </w:r>
      <w:proofErr w:type="spellEnd"/>
      <w:r w:rsidRPr="004D5616">
        <w:rPr>
          <w:rFonts w:ascii="Arial" w:hAnsi="Arial" w:cs="Arial"/>
          <w:lang w:eastAsia="es-PE"/>
        </w:rPr>
        <w:t xml:space="preserve">, ubicando las cajas rectangulares y las tuberías de acuerdo a los detalles de los </w:t>
      </w:r>
      <w:r w:rsidR="00592C3B" w:rsidRPr="004D5616">
        <w:rPr>
          <w:rFonts w:ascii="Arial" w:hAnsi="Arial" w:cs="Arial"/>
          <w:lang w:eastAsia="es-PE"/>
        </w:rPr>
        <w:t>planos,</w:t>
      </w:r>
      <w:r w:rsidRPr="004D5616">
        <w:rPr>
          <w:rFonts w:ascii="Arial" w:hAnsi="Arial" w:cs="Arial"/>
          <w:lang w:eastAsia="es-PE"/>
        </w:rPr>
        <w:t xml:space="preserve"> las salidas serán cubiertas para evitar el ingreso de polvo, mortero, etc. que ocasione su obstrucción. </w:t>
      </w:r>
    </w:p>
    <w:p w14:paraId="753309E3" w14:textId="77777777" w:rsidR="00AE067F" w:rsidRPr="004D5616" w:rsidRDefault="00AE067F" w:rsidP="00AE067F">
      <w:pPr>
        <w:tabs>
          <w:tab w:val="left" w:pos="851"/>
        </w:tabs>
        <w:jc w:val="both"/>
        <w:rPr>
          <w:rFonts w:ascii="Arial" w:hAnsi="Arial" w:cs="Arial"/>
          <w:b/>
          <w:bCs/>
        </w:rPr>
      </w:pPr>
      <w:r w:rsidRPr="004D5616">
        <w:rPr>
          <w:rFonts w:ascii="Arial" w:hAnsi="Arial" w:cs="Arial"/>
          <w:b/>
          <w:bCs/>
        </w:rPr>
        <w:t>UNIDAD DE MEDIDA</w:t>
      </w:r>
    </w:p>
    <w:p w14:paraId="5330858A" w14:textId="77777777" w:rsidR="007B78C6" w:rsidRPr="004D5616" w:rsidRDefault="007B78C6" w:rsidP="007B78C6">
      <w:pPr>
        <w:tabs>
          <w:tab w:val="left" w:pos="851"/>
        </w:tabs>
        <w:jc w:val="both"/>
        <w:rPr>
          <w:rFonts w:ascii="Arial" w:hAnsi="Arial" w:cs="Arial"/>
          <w:iCs/>
          <w:lang w:val="es-ES"/>
        </w:rPr>
      </w:pPr>
      <w:r w:rsidRPr="004D5616">
        <w:rPr>
          <w:rFonts w:ascii="Arial" w:hAnsi="Arial" w:cs="Arial"/>
          <w:iCs/>
        </w:rPr>
        <w:t>La unidad de medida de esta partida es el Punto (PTO).</w:t>
      </w:r>
    </w:p>
    <w:p w14:paraId="077FE650" w14:textId="2E267EC4" w:rsidR="007B78C6" w:rsidRPr="004D5616" w:rsidRDefault="00B5293A" w:rsidP="007B78C6">
      <w:pPr>
        <w:jc w:val="both"/>
        <w:rPr>
          <w:rFonts w:ascii="Arial" w:hAnsi="Arial" w:cs="Arial"/>
          <w:lang w:eastAsia="es-PE"/>
        </w:rPr>
      </w:pPr>
      <w:r w:rsidRPr="004D5616">
        <w:rPr>
          <w:rFonts w:ascii="Arial" w:hAnsi="Arial" w:cs="Arial"/>
          <w:b/>
          <w:lang w:eastAsia="es-PE"/>
        </w:rPr>
        <w:t>FORMA</w:t>
      </w:r>
      <w:r w:rsidR="007B78C6" w:rsidRPr="004D5616">
        <w:rPr>
          <w:rFonts w:ascii="Arial" w:hAnsi="Arial" w:cs="Arial"/>
          <w:b/>
          <w:lang w:eastAsia="es-PE"/>
        </w:rPr>
        <w:t xml:space="preserve"> DE PAGO</w:t>
      </w:r>
      <w:r w:rsidR="007B78C6" w:rsidRPr="004D5616">
        <w:rPr>
          <w:rFonts w:ascii="Arial" w:hAnsi="Arial" w:cs="Arial"/>
          <w:lang w:eastAsia="es-PE"/>
        </w:rPr>
        <w:t>:</w:t>
      </w:r>
    </w:p>
    <w:p w14:paraId="3997E853" w14:textId="21D75391" w:rsidR="007B78C6" w:rsidRPr="004D5616" w:rsidRDefault="007B78C6" w:rsidP="001E51AD">
      <w:pPr>
        <w:jc w:val="both"/>
        <w:rPr>
          <w:rFonts w:ascii="Arial" w:hAnsi="Arial" w:cs="Arial"/>
          <w:iCs/>
        </w:rPr>
      </w:pPr>
      <w:r w:rsidRPr="004D5616">
        <w:rPr>
          <w:rFonts w:ascii="Arial" w:hAnsi="Arial" w:cs="Arial"/>
          <w:iCs/>
        </w:rPr>
        <w:t>Los trabajos descritos en estas partidas serán pagados – según las cantidades y medidas indicadas y su norma de medición, el precio unitario incluye el pago por material, mano de obra, equipo y herramientas por utilizar previa aprobación de la supervisión.</w:t>
      </w:r>
    </w:p>
    <w:p w14:paraId="4C64F371" w14:textId="084FC460" w:rsidR="00A72C36" w:rsidRPr="00A72C36" w:rsidRDefault="00D14D90" w:rsidP="00A72C36">
      <w:pPr>
        <w:pStyle w:val="Textoindependiente"/>
        <w:widowControl w:val="0"/>
        <w:numPr>
          <w:ilvl w:val="2"/>
          <w:numId w:val="11"/>
        </w:numPr>
        <w:autoSpaceDE w:val="0"/>
        <w:autoSpaceDN w:val="0"/>
        <w:spacing w:after="0" w:line="360" w:lineRule="auto"/>
        <w:ind w:left="993" w:hanging="993"/>
        <w:jc w:val="both"/>
        <w:rPr>
          <w:rFonts w:ascii="Arial" w:hAnsi="Arial" w:cs="Arial"/>
          <w:b/>
          <w:bCs/>
        </w:rPr>
      </w:pPr>
      <w:r w:rsidRPr="004D5616">
        <w:rPr>
          <w:rFonts w:ascii="Arial" w:hAnsi="Arial" w:cs="Arial"/>
          <w:b/>
          <w:bCs/>
        </w:rPr>
        <w:t xml:space="preserve">SALIDA PARA TOMACORRIENTE NORMAL DE </w:t>
      </w:r>
      <w:r w:rsidR="00A72C36">
        <w:rPr>
          <w:rFonts w:ascii="Arial" w:hAnsi="Arial" w:cs="Arial"/>
          <w:b/>
          <w:bCs/>
        </w:rPr>
        <w:t>UN DADO</w:t>
      </w:r>
      <w:r w:rsidRPr="004D5616">
        <w:rPr>
          <w:rFonts w:ascii="Arial" w:hAnsi="Arial" w:cs="Arial"/>
          <w:b/>
          <w:bCs/>
        </w:rPr>
        <w:t xml:space="preserve"> </w:t>
      </w:r>
      <w:r w:rsidR="00A72C36" w:rsidRPr="00A72C36">
        <w:rPr>
          <w:rFonts w:ascii="Arial" w:hAnsi="Arial" w:cs="Arial"/>
          <w:b/>
          <w:bCs/>
        </w:rPr>
        <w:t>TIPO SCHUKO CON TAPA HERMETICA</w:t>
      </w:r>
    </w:p>
    <w:p w14:paraId="1DA71ED6" w14:textId="3E19AD06" w:rsidR="00D14D90" w:rsidRPr="004D5616" w:rsidRDefault="00D14D90" w:rsidP="00D14D90">
      <w:pPr>
        <w:rPr>
          <w:rFonts w:ascii="Arial" w:hAnsi="Arial" w:cs="Arial"/>
          <w:b/>
          <w:lang w:eastAsia="es-PE"/>
        </w:rPr>
      </w:pPr>
      <w:r w:rsidRPr="004D5616">
        <w:rPr>
          <w:rFonts w:ascii="Arial" w:hAnsi="Arial" w:cs="Arial"/>
          <w:b/>
          <w:lang w:eastAsia="es-PE"/>
        </w:rPr>
        <w:t>DESCRIPCIÓN</w:t>
      </w:r>
    </w:p>
    <w:p w14:paraId="2F56B0C4" w14:textId="4AB65BA7" w:rsidR="00D14D90" w:rsidRPr="004D5616" w:rsidRDefault="00D14D90" w:rsidP="00D14D90">
      <w:pPr>
        <w:jc w:val="both"/>
        <w:rPr>
          <w:rFonts w:ascii="Arial" w:hAnsi="Arial" w:cs="Arial"/>
          <w:iCs/>
          <w:lang w:eastAsia="es-MX"/>
        </w:rPr>
      </w:pPr>
      <w:r w:rsidRPr="004D5616">
        <w:rPr>
          <w:rFonts w:ascii="Arial" w:hAnsi="Arial" w:cs="Arial"/>
          <w:iCs/>
        </w:rPr>
        <w:t xml:space="preserve">Comprende a los puntos que sirven como salidas de tomacorrientes normal de </w:t>
      </w:r>
      <w:r w:rsidR="00A72C36" w:rsidRPr="00A72C36">
        <w:rPr>
          <w:rFonts w:ascii="Arial" w:hAnsi="Arial" w:cs="Arial"/>
          <w:iCs/>
        </w:rPr>
        <w:t xml:space="preserve">un dado tipo </w:t>
      </w:r>
      <w:proofErr w:type="spellStart"/>
      <w:r w:rsidR="00A72C36" w:rsidRPr="00A72C36">
        <w:rPr>
          <w:rFonts w:ascii="Arial" w:hAnsi="Arial" w:cs="Arial"/>
          <w:iCs/>
        </w:rPr>
        <w:t>schuko</w:t>
      </w:r>
      <w:proofErr w:type="spellEnd"/>
      <w:r w:rsidR="00A72C36" w:rsidRPr="00A72C36">
        <w:rPr>
          <w:rFonts w:ascii="Arial" w:hAnsi="Arial" w:cs="Arial"/>
          <w:iCs/>
        </w:rPr>
        <w:t xml:space="preserve"> con tapa </w:t>
      </w:r>
      <w:proofErr w:type="spellStart"/>
      <w:r w:rsidR="00A72C36" w:rsidRPr="00A72C36">
        <w:rPr>
          <w:rFonts w:ascii="Arial" w:hAnsi="Arial" w:cs="Arial"/>
          <w:iCs/>
        </w:rPr>
        <w:t>hermetica</w:t>
      </w:r>
      <w:proofErr w:type="spellEnd"/>
      <w:r w:rsidR="00A72C36" w:rsidRPr="004D5616">
        <w:rPr>
          <w:rFonts w:ascii="Arial" w:hAnsi="Arial" w:cs="Arial"/>
          <w:iCs/>
        </w:rPr>
        <w:t xml:space="preserve"> </w:t>
      </w:r>
      <w:r w:rsidRPr="004D5616">
        <w:rPr>
          <w:rFonts w:ascii="Arial" w:hAnsi="Arial" w:cs="Arial"/>
          <w:iCs/>
        </w:rPr>
        <w:t>y que figuran en los planos, e incluye los materiales, mano de obra y equipo que figuran en el análisis de precios unitarios.</w:t>
      </w:r>
    </w:p>
    <w:p w14:paraId="2BC80B72" w14:textId="77777777" w:rsidR="00D14D90" w:rsidRPr="004D5616" w:rsidRDefault="00D14D90" w:rsidP="00D14D90">
      <w:pPr>
        <w:jc w:val="both"/>
        <w:rPr>
          <w:rFonts w:ascii="Arial" w:hAnsi="Arial" w:cs="Arial"/>
          <w:b/>
          <w:bCs/>
        </w:rPr>
      </w:pPr>
      <w:r w:rsidRPr="004D5616">
        <w:rPr>
          <w:rFonts w:ascii="Arial" w:hAnsi="Arial" w:cs="Arial"/>
          <w:b/>
          <w:bCs/>
        </w:rPr>
        <w:t>MÉTODO DE EJECUCIÓN</w:t>
      </w:r>
    </w:p>
    <w:p w14:paraId="346BEFC1" w14:textId="05123A26" w:rsidR="00D14D90" w:rsidRPr="004D5616" w:rsidRDefault="00D14D90" w:rsidP="00D14D90">
      <w:pPr>
        <w:spacing w:line="276" w:lineRule="auto"/>
        <w:jc w:val="both"/>
        <w:rPr>
          <w:rFonts w:ascii="Arial" w:hAnsi="Arial" w:cs="Arial"/>
          <w:lang w:eastAsia="es-PE"/>
        </w:rPr>
      </w:pPr>
      <w:r w:rsidRPr="004D5616">
        <w:rPr>
          <w:rFonts w:ascii="Arial" w:hAnsi="Arial" w:cs="Arial"/>
          <w:lang w:eastAsia="es-PE"/>
        </w:rPr>
        <w:t xml:space="preserve">Esta partida incluye el suministro y colocación de cajas galvanizadas y accesorios necesarios para la instalación de salidas de tomacorrientes </w:t>
      </w:r>
      <w:r w:rsidRPr="004D5616">
        <w:rPr>
          <w:rFonts w:ascii="Arial" w:hAnsi="Arial" w:cs="Arial"/>
          <w:iCs/>
        </w:rPr>
        <w:t xml:space="preserve">normal de </w:t>
      </w:r>
      <w:r w:rsidR="00A72C36" w:rsidRPr="00A72C36">
        <w:rPr>
          <w:rFonts w:ascii="Arial" w:hAnsi="Arial" w:cs="Arial"/>
          <w:iCs/>
        </w:rPr>
        <w:t xml:space="preserve">un dado tipo </w:t>
      </w:r>
      <w:proofErr w:type="spellStart"/>
      <w:r w:rsidR="00A72C36" w:rsidRPr="00A72C36">
        <w:rPr>
          <w:rFonts w:ascii="Arial" w:hAnsi="Arial" w:cs="Arial"/>
          <w:iCs/>
        </w:rPr>
        <w:t>schuko</w:t>
      </w:r>
      <w:proofErr w:type="spellEnd"/>
      <w:r w:rsidR="00A72C36" w:rsidRPr="00A72C36">
        <w:rPr>
          <w:rFonts w:ascii="Arial" w:hAnsi="Arial" w:cs="Arial"/>
          <w:iCs/>
        </w:rPr>
        <w:t xml:space="preserve"> con tapa </w:t>
      </w:r>
      <w:proofErr w:type="spellStart"/>
      <w:r w:rsidR="00A72C36" w:rsidRPr="00A72C36">
        <w:rPr>
          <w:rFonts w:ascii="Arial" w:hAnsi="Arial" w:cs="Arial"/>
          <w:iCs/>
        </w:rPr>
        <w:t>hermetica</w:t>
      </w:r>
      <w:proofErr w:type="spellEnd"/>
      <w:r w:rsidRPr="004D5616">
        <w:rPr>
          <w:rFonts w:ascii="Arial" w:hAnsi="Arial" w:cs="Arial"/>
          <w:iCs/>
        </w:rPr>
        <w:t xml:space="preserve"> </w:t>
      </w:r>
      <w:r w:rsidRPr="004D5616">
        <w:rPr>
          <w:rFonts w:ascii="Arial" w:hAnsi="Arial" w:cs="Arial"/>
          <w:lang w:eastAsia="es-PE"/>
        </w:rPr>
        <w:t>ubicadas en la pared de los ambientes señalados en los planos del proyecto.</w:t>
      </w:r>
    </w:p>
    <w:p w14:paraId="2BD982B3" w14:textId="2F738518" w:rsidR="00D14D90" w:rsidRPr="004D5616" w:rsidRDefault="00D14D90" w:rsidP="00D14D90">
      <w:pPr>
        <w:spacing w:line="276" w:lineRule="auto"/>
        <w:jc w:val="both"/>
        <w:rPr>
          <w:rFonts w:ascii="Arial" w:hAnsi="Arial" w:cs="Arial"/>
          <w:lang w:eastAsia="es-PE"/>
        </w:rPr>
      </w:pPr>
      <w:r w:rsidRPr="004D5616">
        <w:rPr>
          <w:rFonts w:ascii="Arial" w:hAnsi="Arial" w:cs="Arial"/>
          <w:lang w:eastAsia="es-PE"/>
        </w:rPr>
        <w:t xml:space="preserve">Las salidas de </w:t>
      </w:r>
      <w:r w:rsidRPr="004D5616">
        <w:rPr>
          <w:rFonts w:ascii="Arial" w:hAnsi="Arial" w:cs="Arial"/>
          <w:iCs/>
          <w:lang w:eastAsia="es-PE"/>
        </w:rPr>
        <w:t xml:space="preserve">tomacorrientes </w:t>
      </w:r>
      <w:r w:rsidRPr="004D5616">
        <w:rPr>
          <w:rFonts w:ascii="Arial" w:hAnsi="Arial" w:cs="Arial"/>
          <w:iCs/>
        </w:rPr>
        <w:t xml:space="preserve">normal de </w:t>
      </w:r>
      <w:r w:rsidR="00F921D9" w:rsidRPr="00F921D9">
        <w:rPr>
          <w:rFonts w:ascii="Arial" w:hAnsi="Arial" w:cs="Arial"/>
          <w:iCs/>
        </w:rPr>
        <w:t xml:space="preserve">un dado tipo </w:t>
      </w:r>
      <w:proofErr w:type="spellStart"/>
      <w:r w:rsidR="00F921D9" w:rsidRPr="00F921D9">
        <w:rPr>
          <w:rFonts w:ascii="Arial" w:hAnsi="Arial" w:cs="Arial"/>
          <w:iCs/>
        </w:rPr>
        <w:t>schuko</w:t>
      </w:r>
      <w:proofErr w:type="spellEnd"/>
      <w:r w:rsidR="00F921D9" w:rsidRPr="00F921D9">
        <w:rPr>
          <w:rFonts w:ascii="Arial" w:hAnsi="Arial" w:cs="Arial"/>
          <w:iCs/>
        </w:rPr>
        <w:t xml:space="preserve"> con tapa </w:t>
      </w:r>
      <w:proofErr w:type="spellStart"/>
      <w:r w:rsidR="00F921D9" w:rsidRPr="00F921D9">
        <w:rPr>
          <w:rFonts w:ascii="Arial" w:hAnsi="Arial" w:cs="Arial"/>
          <w:iCs/>
        </w:rPr>
        <w:t>hermetica</w:t>
      </w:r>
      <w:proofErr w:type="spellEnd"/>
      <w:r w:rsidRPr="00F921D9">
        <w:rPr>
          <w:rFonts w:ascii="Arial" w:hAnsi="Arial" w:cs="Arial"/>
          <w:iCs/>
        </w:rPr>
        <w:t xml:space="preserve"> </w:t>
      </w:r>
      <w:r w:rsidRPr="004D5616">
        <w:rPr>
          <w:rFonts w:ascii="Arial" w:hAnsi="Arial" w:cs="Arial"/>
          <w:lang w:eastAsia="es-PE"/>
        </w:rPr>
        <w:t xml:space="preserve">se instalarán antes de realizar el </w:t>
      </w:r>
      <w:proofErr w:type="spellStart"/>
      <w:r w:rsidRPr="004D5616">
        <w:rPr>
          <w:rFonts w:ascii="Arial" w:hAnsi="Arial" w:cs="Arial"/>
          <w:lang w:eastAsia="es-PE"/>
        </w:rPr>
        <w:t>tarrajeo</w:t>
      </w:r>
      <w:proofErr w:type="spellEnd"/>
      <w:r w:rsidRPr="004D5616">
        <w:rPr>
          <w:rFonts w:ascii="Arial" w:hAnsi="Arial" w:cs="Arial"/>
          <w:lang w:eastAsia="es-PE"/>
        </w:rPr>
        <w:t xml:space="preserve">, ubicando las cajas rectangulares y las tuberías de acuerdo a los detalles de los planos, las salidas serán cubiertas para evitar el ingreso de polvo, mortero, etc. que ocasione su obstrucción. </w:t>
      </w:r>
    </w:p>
    <w:p w14:paraId="2EFE5004" w14:textId="77777777" w:rsidR="00AE067F" w:rsidRPr="004D5616" w:rsidRDefault="00AE067F" w:rsidP="00AE067F">
      <w:pPr>
        <w:tabs>
          <w:tab w:val="left" w:pos="851"/>
        </w:tabs>
        <w:jc w:val="both"/>
        <w:rPr>
          <w:rFonts w:ascii="Arial" w:hAnsi="Arial" w:cs="Arial"/>
          <w:b/>
          <w:bCs/>
        </w:rPr>
      </w:pPr>
      <w:r w:rsidRPr="004D5616">
        <w:rPr>
          <w:rFonts w:ascii="Arial" w:hAnsi="Arial" w:cs="Arial"/>
          <w:b/>
          <w:bCs/>
        </w:rPr>
        <w:t>UNIDAD DE MEDIDA</w:t>
      </w:r>
    </w:p>
    <w:p w14:paraId="5BF4EEEC" w14:textId="77777777" w:rsidR="00D14D90" w:rsidRPr="004D5616" w:rsidRDefault="00D14D90" w:rsidP="00D14D90">
      <w:pPr>
        <w:tabs>
          <w:tab w:val="left" w:pos="851"/>
        </w:tabs>
        <w:jc w:val="both"/>
        <w:rPr>
          <w:rFonts w:ascii="Arial" w:hAnsi="Arial" w:cs="Arial"/>
          <w:iCs/>
          <w:lang w:val="es-ES"/>
        </w:rPr>
      </w:pPr>
      <w:r w:rsidRPr="004D5616">
        <w:rPr>
          <w:rFonts w:ascii="Arial" w:hAnsi="Arial" w:cs="Arial"/>
          <w:iCs/>
        </w:rPr>
        <w:t>La unidad de medida de esta partida es el Punto (PTO).</w:t>
      </w:r>
    </w:p>
    <w:p w14:paraId="5E7ECC25" w14:textId="643FFB84" w:rsidR="00D14D90" w:rsidRPr="004D5616" w:rsidRDefault="00B5293A" w:rsidP="00D14D90">
      <w:pPr>
        <w:jc w:val="both"/>
        <w:rPr>
          <w:rFonts w:ascii="Arial" w:hAnsi="Arial" w:cs="Arial"/>
          <w:lang w:eastAsia="es-PE"/>
        </w:rPr>
      </w:pPr>
      <w:r w:rsidRPr="004D5616">
        <w:rPr>
          <w:rFonts w:ascii="Arial" w:hAnsi="Arial" w:cs="Arial"/>
          <w:b/>
          <w:lang w:eastAsia="es-PE"/>
        </w:rPr>
        <w:t>FORMA</w:t>
      </w:r>
      <w:r w:rsidR="00D14D90" w:rsidRPr="004D5616">
        <w:rPr>
          <w:rFonts w:ascii="Arial" w:hAnsi="Arial" w:cs="Arial"/>
          <w:b/>
          <w:lang w:eastAsia="es-PE"/>
        </w:rPr>
        <w:t xml:space="preserve"> DE PAGO</w:t>
      </w:r>
      <w:r w:rsidR="00D14D90" w:rsidRPr="004D5616">
        <w:rPr>
          <w:rFonts w:ascii="Arial" w:hAnsi="Arial" w:cs="Arial"/>
          <w:lang w:eastAsia="es-PE"/>
        </w:rPr>
        <w:t>:</w:t>
      </w:r>
    </w:p>
    <w:p w14:paraId="5CAD9FB7" w14:textId="0FFF3BED" w:rsidR="00D14D90" w:rsidRPr="004D5616" w:rsidRDefault="00D14D90" w:rsidP="001E51AD">
      <w:pPr>
        <w:jc w:val="both"/>
      </w:pPr>
      <w:r w:rsidRPr="004D5616">
        <w:rPr>
          <w:rFonts w:ascii="Arial" w:hAnsi="Arial" w:cs="Arial"/>
          <w:iCs/>
        </w:rPr>
        <w:t>Los trabajos descritos en estas partidas serán pagados – según las cantidades y medidas indicadas y su norma de medición, el precio unitario incluye el pago por material, mano de obra, equipo y herramientas por utilizar previa aprobación de la supervisión.</w:t>
      </w:r>
    </w:p>
    <w:p w14:paraId="45860FC5" w14:textId="4B2A9367" w:rsidR="00E50E1A" w:rsidRPr="004D5616" w:rsidRDefault="00E50E1A" w:rsidP="008C2516">
      <w:pPr>
        <w:pStyle w:val="Textoindependiente"/>
        <w:widowControl w:val="0"/>
        <w:numPr>
          <w:ilvl w:val="1"/>
          <w:numId w:val="11"/>
        </w:numPr>
        <w:autoSpaceDE w:val="0"/>
        <w:autoSpaceDN w:val="0"/>
        <w:spacing w:after="0" w:line="360" w:lineRule="auto"/>
        <w:ind w:left="993" w:hanging="993"/>
        <w:jc w:val="both"/>
        <w:rPr>
          <w:rFonts w:ascii="Arial" w:hAnsi="Arial" w:cs="Arial"/>
          <w:b/>
          <w:bCs/>
        </w:rPr>
      </w:pPr>
      <w:r w:rsidRPr="004D5616">
        <w:rPr>
          <w:rFonts w:ascii="Arial" w:hAnsi="Arial" w:cs="Arial"/>
          <w:b/>
          <w:bCs/>
        </w:rPr>
        <w:t>SALIDAS DE FUERZA</w:t>
      </w:r>
    </w:p>
    <w:p w14:paraId="4317C1C6" w14:textId="77777777" w:rsidR="00E50E1A" w:rsidRPr="004D5616" w:rsidRDefault="00E50E1A" w:rsidP="008C2516">
      <w:pPr>
        <w:pStyle w:val="Textoindependiente"/>
        <w:widowControl w:val="0"/>
        <w:numPr>
          <w:ilvl w:val="2"/>
          <w:numId w:val="11"/>
        </w:numPr>
        <w:autoSpaceDE w:val="0"/>
        <w:autoSpaceDN w:val="0"/>
        <w:spacing w:after="0" w:line="360" w:lineRule="auto"/>
        <w:ind w:left="993" w:hanging="993"/>
        <w:jc w:val="both"/>
        <w:rPr>
          <w:rFonts w:ascii="Arial" w:hAnsi="Arial" w:cs="Arial"/>
          <w:b/>
          <w:bCs/>
        </w:rPr>
      </w:pPr>
      <w:r w:rsidRPr="004D5616">
        <w:rPr>
          <w:rFonts w:ascii="Arial" w:hAnsi="Arial" w:cs="Arial"/>
          <w:b/>
          <w:bCs/>
        </w:rPr>
        <w:t>SALIDAS DE FUERZA</w:t>
      </w:r>
    </w:p>
    <w:p w14:paraId="18F1F418" w14:textId="77777777" w:rsidR="00222E5C" w:rsidRPr="004D5616" w:rsidRDefault="00222E5C" w:rsidP="00222E5C">
      <w:pPr>
        <w:rPr>
          <w:rFonts w:ascii="Arial" w:hAnsi="Arial" w:cs="Arial"/>
          <w:b/>
          <w:lang w:eastAsia="es-PE"/>
        </w:rPr>
      </w:pPr>
      <w:r w:rsidRPr="004D5616">
        <w:rPr>
          <w:rFonts w:ascii="Arial" w:hAnsi="Arial" w:cs="Arial"/>
          <w:b/>
          <w:lang w:eastAsia="es-PE"/>
        </w:rPr>
        <w:t>DESCRIPCIÓN</w:t>
      </w:r>
    </w:p>
    <w:p w14:paraId="152E009B" w14:textId="00499F11" w:rsidR="00222E5C" w:rsidRPr="004D5616" w:rsidRDefault="00222E5C" w:rsidP="00222E5C">
      <w:pPr>
        <w:jc w:val="both"/>
        <w:rPr>
          <w:rFonts w:ascii="Arial" w:hAnsi="Arial" w:cs="Arial"/>
          <w:iCs/>
          <w:lang w:eastAsia="es-MX"/>
        </w:rPr>
      </w:pPr>
      <w:r w:rsidRPr="004D5616">
        <w:rPr>
          <w:rFonts w:ascii="Arial" w:hAnsi="Arial" w:cs="Arial"/>
          <w:iCs/>
        </w:rPr>
        <w:t>Comprende a los puntos que sirven como salidas de fuerza y que figuran en los planos, e incluye los materiales, mano de obra y equipo que figuran en el análisis de precios unitarios.</w:t>
      </w:r>
    </w:p>
    <w:p w14:paraId="20DA0384" w14:textId="77777777" w:rsidR="00222E5C" w:rsidRPr="004D5616" w:rsidRDefault="00222E5C" w:rsidP="00222E5C">
      <w:pPr>
        <w:jc w:val="both"/>
        <w:rPr>
          <w:rFonts w:ascii="Arial" w:hAnsi="Arial" w:cs="Arial"/>
          <w:b/>
          <w:bCs/>
        </w:rPr>
      </w:pPr>
      <w:r w:rsidRPr="004D5616">
        <w:rPr>
          <w:rFonts w:ascii="Arial" w:hAnsi="Arial" w:cs="Arial"/>
          <w:b/>
          <w:bCs/>
        </w:rPr>
        <w:t>MÉTODO DE EJECUCIÓN</w:t>
      </w:r>
    </w:p>
    <w:p w14:paraId="66C5A42F" w14:textId="29116958" w:rsidR="00222E5C" w:rsidRPr="004D5616" w:rsidRDefault="00222E5C" w:rsidP="00222E5C">
      <w:pPr>
        <w:spacing w:line="276" w:lineRule="auto"/>
        <w:jc w:val="both"/>
        <w:rPr>
          <w:rFonts w:ascii="Arial" w:hAnsi="Arial" w:cs="Arial"/>
          <w:lang w:eastAsia="es-PE"/>
        </w:rPr>
      </w:pPr>
      <w:r w:rsidRPr="004D5616">
        <w:rPr>
          <w:rFonts w:ascii="Arial" w:hAnsi="Arial" w:cs="Arial"/>
          <w:lang w:eastAsia="es-PE"/>
        </w:rPr>
        <w:t>Esta partida incluye el suministro y colocación de cajas galvanizadas y accesorios necesarios para la instalación de salidas de fuerza ubicadas en la pared de los ambientes señalados en los planos del proyecto.</w:t>
      </w:r>
    </w:p>
    <w:p w14:paraId="473898FC" w14:textId="0AC1F199" w:rsidR="00222E5C" w:rsidRPr="004D5616" w:rsidRDefault="00222E5C" w:rsidP="00222E5C">
      <w:pPr>
        <w:spacing w:line="276" w:lineRule="auto"/>
        <w:jc w:val="both"/>
        <w:rPr>
          <w:rFonts w:ascii="Arial" w:hAnsi="Arial" w:cs="Arial"/>
          <w:lang w:eastAsia="es-PE"/>
        </w:rPr>
      </w:pPr>
      <w:r w:rsidRPr="004D5616">
        <w:rPr>
          <w:rFonts w:ascii="Arial" w:hAnsi="Arial" w:cs="Arial"/>
          <w:lang w:eastAsia="es-PE"/>
        </w:rPr>
        <w:t xml:space="preserve">Las salidas de </w:t>
      </w:r>
      <w:r w:rsidRPr="004D5616">
        <w:rPr>
          <w:rFonts w:ascii="Arial" w:hAnsi="Arial" w:cs="Arial"/>
          <w:iCs/>
          <w:lang w:eastAsia="es-PE"/>
        </w:rPr>
        <w:t>fuerza</w:t>
      </w:r>
      <w:r w:rsidRPr="004D5616">
        <w:rPr>
          <w:rFonts w:ascii="Arial" w:hAnsi="Arial" w:cs="Arial"/>
          <w:iCs/>
        </w:rPr>
        <w:t xml:space="preserve"> </w:t>
      </w:r>
      <w:r w:rsidRPr="004D5616">
        <w:rPr>
          <w:rFonts w:ascii="Arial" w:hAnsi="Arial" w:cs="Arial"/>
          <w:lang w:eastAsia="es-PE"/>
        </w:rPr>
        <w:t xml:space="preserve">se instalarán antes de realizar el </w:t>
      </w:r>
      <w:proofErr w:type="spellStart"/>
      <w:r w:rsidRPr="004D5616">
        <w:rPr>
          <w:rFonts w:ascii="Arial" w:hAnsi="Arial" w:cs="Arial"/>
          <w:lang w:eastAsia="es-PE"/>
        </w:rPr>
        <w:t>tarrajeo</w:t>
      </w:r>
      <w:proofErr w:type="spellEnd"/>
      <w:r w:rsidRPr="004D5616">
        <w:rPr>
          <w:rFonts w:ascii="Arial" w:hAnsi="Arial" w:cs="Arial"/>
          <w:lang w:eastAsia="es-PE"/>
        </w:rPr>
        <w:t xml:space="preserve">, ubicando las cajas rectangulares y las tuberías de acuerdo a los detalles de los planos, las salidas serán cubiertas para evitar el ingreso de polvo, mortero, etc. que ocasione su obstrucción. </w:t>
      </w:r>
    </w:p>
    <w:p w14:paraId="40BED47A" w14:textId="77777777" w:rsidR="00AE067F" w:rsidRPr="004D5616" w:rsidRDefault="00AE067F" w:rsidP="00AE067F">
      <w:pPr>
        <w:tabs>
          <w:tab w:val="left" w:pos="851"/>
        </w:tabs>
        <w:jc w:val="both"/>
        <w:rPr>
          <w:rFonts w:ascii="Arial" w:hAnsi="Arial" w:cs="Arial"/>
          <w:b/>
          <w:bCs/>
        </w:rPr>
      </w:pPr>
      <w:r w:rsidRPr="004D5616">
        <w:rPr>
          <w:rFonts w:ascii="Arial" w:hAnsi="Arial" w:cs="Arial"/>
          <w:b/>
          <w:bCs/>
        </w:rPr>
        <w:t>UNIDAD DE MEDIDA</w:t>
      </w:r>
    </w:p>
    <w:p w14:paraId="18BF47CF" w14:textId="77777777" w:rsidR="00222E5C" w:rsidRPr="004D5616" w:rsidRDefault="00222E5C" w:rsidP="00222E5C">
      <w:pPr>
        <w:tabs>
          <w:tab w:val="left" w:pos="851"/>
        </w:tabs>
        <w:jc w:val="both"/>
        <w:rPr>
          <w:rFonts w:ascii="Arial" w:hAnsi="Arial" w:cs="Arial"/>
          <w:iCs/>
          <w:lang w:val="es-ES"/>
        </w:rPr>
      </w:pPr>
      <w:r w:rsidRPr="004D5616">
        <w:rPr>
          <w:rFonts w:ascii="Arial" w:hAnsi="Arial" w:cs="Arial"/>
          <w:iCs/>
        </w:rPr>
        <w:t>La unidad de medida de esta partida es el Punto (PTO).</w:t>
      </w:r>
    </w:p>
    <w:p w14:paraId="7D327EF3" w14:textId="07093B51" w:rsidR="00222E5C" w:rsidRPr="004D5616" w:rsidRDefault="00B5293A" w:rsidP="00222E5C">
      <w:pPr>
        <w:jc w:val="both"/>
        <w:rPr>
          <w:rFonts w:ascii="Arial" w:hAnsi="Arial" w:cs="Arial"/>
          <w:lang w:eastAsia="es-PE"/>
        </w:rPr>
      </w:pPr>
      <w:r w:rsidRPr="004D5616">
        <w:rPr>
          <w:rFonts w:ascii="Arial" w:hAnsi="Arial" w:cs="Arial"/>
          <w:b/>
          <w:lang w:eastAsia="es-PE"/>
        </w:rPr>
        <w:t>FORMA</w:t>
      </w:r>
      <w:r w:rsidR="00222E5C" w:rsidRPr="004D5616">
        <w:rPr>
          <w:rFonts w:ascii="Arial" w:hAnsi="Arial" w:cs="Arial"/>
          <w:b/>
          <w:lang w:eastAsia="es-PE"/>
        </w:rPr>
        <w:t xml:space="preserve"> DE PAGO</w:t>
      </w:r>
      <w:r w:rsidR="00222E5C" w:rsidRPr="004D5616">
        <w:rPr>
          <w:rFonts w:ascii="Arial" w:hAnsi="Arial" w:cs="Arial"/>
          <w:lang w:eastAsia="es-PE"/>
        </w:rPr>
        <w:t>:</w:t>
      </w:r>
    </w:p>
    <w:p w14:paraId="17F38E14" w14:textId="2F425C55" w:rsidR="00E50E1A" w:rsidRPr="004D5616" w:rsidRDefault="00222E5C" w:rsidP="00E50E1A">
      <w:pPr>
        <w:jc w:val="both"/>
      </w:pPr>
      <w:r w:rsidRPr="004D5616">
        <w:rPr>
          <w:rFonts w:ascii="Arial" w:hAnsi="Arial" w:cs="Arial"/>
          <w:iCs/>
        </w:rPr>
        <w:t>Los trabajos descritos en estas partidas serán pagados – según las cantidades y medidas indicadas y su norma de medición, el precio unitario incluye el pago por material, mano de obra, equipo y herramientas por utilizar previa aprobación de la supervisión.</w:t>
      </w:r>
    </w:p>
    <w:p w14:paraId="759E5CF8" w14:textId="7DC5ACDA" w:rsidR="00E50E1A" w:rsidRDefault="00E50E1A" w:rsidP="008C2516">
      <w:pPr>
        <w:numPr>
          <w:ilvl w:val="1"/>
          <w:numId w:val="11"/>
        </w:numPr>
        <w:ind w:left="993" w:hanging="993"/>
        <w:jc w:val="both"/>
        <w:rPr>
          <w:rFonts w:ascii="Arial" w:hAnsi="Arial" w:cs="Arial"/>
          <w:b/>
          <w:bCs/>
          <w:color w:val="000000"/>
          <w:lang w:val="es-ES"/>
        </w:rPr>
      </w:pPr>
      <w:r w:rsidRPr="004D5616">
        <w:rPr>
          <w:rFonts w:ascii="Arial" w:hAnsi="Arial" w:cs="Arial"/>
          <w:b/>
          <w:bCs/>
          <w:color w:val="000000"/>
          <w:lang w:val="es-ES"/>
        </w:rPr>
        <w:t>CONDUCTORES ELECTRICOS</w:t>
      </w:r>
    </w:p>
    <w:p w14:paraId="23851DCF" w14:textId="6CD84AF1" w:rsidR="00F921D9" w:rsidRDefault="00F921D9" w:rsidP="00F921D9">
      <w:pPr>
        <w:numPr>
          <w:ilvl w:val="2"/>
          <w:numId w:val="11"/>
        </w:numPr>
        <w:ind w:left="1134" w:hanging="1134"/>
        <w:jc w:val="both"/>
        <w:rPr>
          <w:rFonts w:ascii="Arial" w:hAnsi="Arial" w:cs="Arial"/>
          <w:b/>
          <w:bCs/>
          <w:color w:val="000000"/>
          <w:lang w:val="es-ES"/>
        </w:rPr>
      </w:pPr>
      <w:r w:rsidRPr="00F921D9">
        <w:rPr>
          <w:rFonts w:ascii="Arial" w:hAnsi="Arial" w:cs="Arial"/>
          <w:b/>
          <w:bCs/>
          <w:color w:val="000000"/>
          <w:lang w:val="es-ES"/>
        </w:rPr>
        <w:t>CONDUCTOR DE COBRE CABLEADO TIPO LSOH 2.5mm2</w:t>
      </w:r>
    </w:p>
    <w:p w14:paraId="7F4165F0" w14:textId="77777777" w:rsidR="00F921D9" w:rsidRPr="004D5616" w:rsidRDefault="00F921D9" w:rsidP="00F921D9">
      <w:pPr>
        <w:jc w:val="both"/>
        <w:rPr>
          <w:rFonts w:ascii="Arial" w:hAnsi="Arial" w:cs="Arial"/>
          <w:b/>
          <w:bCs/>
          <w:color w:val="000000"/>
        </w:rPr>
      </w:pPr>
      <w:r w:rsidRPr="004D5616">
        <w:rPr>
          <w:rFonts w:ascii="Arial" w:hAnsi="Arial" w:cs="Arial"/>
          <w:b/>
          <w:color w:val="000000"/>
        </w:rPr>
        <w:t>DESCRIPCIÓN</w:t>
      </w:r>
    </w:p>
    <w:p w14:paraId="0AF091C4" w14:textId="77777777" w:rsidR="00F921D9" w:rsidRPr="004D5616" w:rsidRDefault="00F921D9" w:rsidP="00F921D9">
      <w:pPr>
        <w:jc w:val="both"/>
        <w:rPr>
          <w:rFonts w:ascii="Arial" w:hAnsi="Arial" w:cs="Arial"/>
          <w:bCs/>
          <w:iCs/>
          <w:color w:val="000000"/>
        </w:rPr>
      </w:pPr>
      <w:r w:rsidRPr="004D5616">
        <w:rPr>
          <w:rFonts w:ascii="Arial" w:hAnsi="Arial" w:cs="Arial"/>
          <w:bCs/>
          <w:iCs/>
          <w:color w:val="000000"/>
        </w:rPr>
        <w:t>Conductores de cobre electrolítico recocido, cableado. Aislamiento de compuesto termoestable no halogenado.</w:t>
      </w:r>
    </w:p>
    <w:p w14:paraId="4A14BD22" w14:textId="77777777" w:rsidR="00F921D9" w:rsidRPr="004D5616" w:rsidRDefault="00F921D9" w:rsidP="00F921D9">
      <w:pPr>
        <w:jc w:val="both"/>
        <w:rPr>
          <w:rFonts w:ascii="Arial" w:hAnsi="Arial" w:cs="Arial"/>
          <w:bCs/>
          <w:iCs/>
          <w:color w:val="000000"/>
        </w:rPr>
      </w:pPr>
      <w:r w:rsidRPr="004D5616">
        <w:rPr>
          <w:rFonts w:ascii="Arial" w:hAnsi="Arial" w:cs="Arial"/>
          <w:bCs/>
          <w:iCs/>
          <w:color w:val="000000"/>
        </w:rPr>
        <w:t xml:space="preserve">Alta resistencia dieléctrica, es </w:t>
      </w:r>
      <w:proofErr w:type="spellStart"/>
      <w:r w:rsidRPr="004D5616">
        <w:rPr>
          <w:rFonts w:ascii="Arial" w:hAnsi="Arial" w:cs="Arial"/>
          <w:bCs/>
          <w:iCs/>
          <w:color w:val="000000"/>
        </w:rPr>
        <w:t>retardante</w:t>
      </w:r>
      <w:proofErr w:type="spellEnd"/>
      <w:r w:rsidRPr="004D5616">
        <w:rPr>
          <w:rFonts w:ascii="Arial" w:hAnsi="Arial" w:cs="Arial"/>
          <w:bCs/>
          <w:iCs/>
          <w:color w:val="000000"/>
        </w:rPr>
        <w:t xml:space="preserve"> a la llama, baja emisión de humos tóxicos y libres de halógenos</w:t>
      </w:r>
    </w:p>
    <w:p w14:paraId="18A88C48" w14:textId="77777777" w:rsidR="00F921D9" w:rsidRPr="004D5616" w:rsidRDefault="00F921D9" w:rsidP="00F921D9">
      <w:pPr>
        <w:jc w:val="both"/>
        <w:rPr>
          <w:rFonts w:ascii="Arial" w:hAnsi="Arial" w:cs="Arial"/>
          <w:bCs/>
          <w:iCs/>
          <w:color w:val="000000"/>
          <w:lang w:val="es-ES_tradnl"/>
        </w:rPr>
      </w:pPr>
      <w:r w:rsidRPr="004D5616">
        <w:rPr>
          <w:rFonts w:ascii="Arial" w:hAnsi="Arial" w:cs="Arial"/>
          <w:bCs/>
          <w:iCs/>
          <w:color w:val="000000"/>
          <w:lang w:val="es-ES_tradnl"/>
        </w:rPr>
        <w:t>Tensión de Servicio: 450/750 V</w:t>
      </w:r>
    </w:p>
    <w:p w14:paraId="151A7236" w14:textId="77777777" w:rsidR="00F921D9" w:rsidRPr="004D5616" w:rsidRDefault="00F921D9" w:rsidP="00F921D9">
      <w:pPr>
        <w:jc w:val="both"/>
        <w:rPr>
          <w:rFonts w:ascii="Arial" w:hAnsi="Arial" w:cs="Arial"/>
          <w:bCs/>
          <w:iCs/>
          <w:color w:val="000000"/>
          <w:lang w:val="es-ES_tradnl"/>
        </w:rPr>
      </w:pPr>
      <w:r w:rsidRPr="004D5616">
        <w:rPr>
          <w:rFonts w:ascii="Arial" w:hAnsi="Arial" w:cs="Arial"/>
          <w:bCs/>
          <w:iCs/>
          <w:color w:val="000000"/>
          <w:lang w:val="es-ES_tradnl"/>
        </w:rPr>
        <w:t>Temperatura de operación: 80°C</w:t>
      </w:r>
    </w:p>
    <w:p w14:paraId="329C431B" w14:textId="35E29D92" w:rsidR="00F921D9" w:rsidRPr="004D5616" w:rsidRDefault="00F921D9" w:rsidP="00F921D9">
      <w:pPr>
        <w:jc w:val="both"/>
        <w:rPr>
          <w:rFonts w:ascii="Arial" w:hAnsi="Arial" w:cs="Arial"/>
          <w:bCs/>
          <w:iCs/>
          <w:color w:val="000000"/>
          <w:lang w:val="es-ES_tradnl"/>
        </w:rPr>
      </w:pPr>
      <w:r>
        <w:rPr>
          <w:rFonts w:ascii="Arial" w:hAnsi="Arial" w:cs="Arial"/>
          <w:bCs/>
          <w:iCs/>
          <w:color w:val="000000"/>
          <w:lang w:val="es-ES_tradnl"/>
        </w:rPr>
        <w:t>Sección: 2.5</w:t>
      </w:r>
      <w:r w:rsidRPr="004D5616">
        <w:rPr>
          <w:rFonts w:ascii="Arial" w:hAnsi="Arial" w:cs="Arial"/>
          <w:bCs/>
          <w:iCs/>
          <w:color w:val="000000"/>
          <w:lang w:val="es-ES_tradnl"/>
        </w:rPr>
        <w:t>mm</w:t>
      </w:r>
    </w:p>
    <w:p w14:paraId="2FC73335" w14:textId="77777777" w:rsidR="00F921D9" w:rsidRPr="004D5616" w:rsidRDefault="00F921D9" w:rsidP="00F921D9">
      <w:pPr>
        <w:jc w:val="both"/>
        <w:rPr>
          <w:rFonts w:ascii="Arial" w:hAnsi="Arial" w:cs="Arial"/>
          <w:bCs/>
          <w:iCs/>
          <w:color w:val="000000"/>
          <w:lang w:val="es-ES_tradnl"/>
        </w:rPr>
      </w:pPr>
      <w:r w:rsidRPr="004D5616">
        <w:rPr>
          <w:rFonts w:ascii="Arial" w:hAnsi="Arial" w:cs="Arial"/>
          <w:bCs/>
          <w:iCs/>
          <w:color w:val="000000"/>
          <w:lang w:val="es-ES_tradnl"/>
        </w:rPr>
        <w:t xml:space="preserve">Los cables serán instalados en una tubería de 20 mm de diámetro SAP, en el caso que se instalen más de 2 o 3 circuitos se utilizarán tuberías de 35 mm de diámetro SAP, salvo indicación en plano. Ningún empalme quedará en las tuberías. </w:t>
      </w:r>
    </w:p>
    <w:p w14:paraId="08044E46" w14:textId="77777777" w:rsidR="00F921D9" w:rsidRPr="004D5616" w:rsidRDefault="00F921D9" w:rsidP="00F921D9">
      <w:pPr>
        <w:jc w:val="both"/>
        <w:rPr>
          <w:rFonts w:ascii="Arial" w:hAnsi="Arial" w:cs="Arial"/>
          <w:b/>
          <w:bCs/>
          <w:iCs/>
          <w:color w:val="000000"/>
        </w:rPr>
      </w:pPr>
      <w:r w:rsidRPr="004D5616">
        <w:rPr>
          <w:rFonts w:ascii="Arial" w:hAnsi="Arial" w:cs="Arial"/>
          <w:b/>
          <w:bCs/>
          <w:iCs/>
          <w:color w:val="000000"/>
        </w:rPr>
        <w:t>UNIDAD DE MEDIDA</w:t>
      </w:r>
    </w:p>
    <w:p w14:paraId="283B9AFD" w14:textId="77777777" w:rsidR="00F921D9" w:rsidRPr="004D5616" w:rsidRDefault="00F921D9" w:rsidP="00F921D9">
      <w:pPr>
        <w:jc w:val="both"/>
        <w:rPr>
          <w:rFonts w:ascii="Arial" w:hAnsi="Arial" w:cs="Arial"/>
          <w:bCs/>
          <w:iCs/>
          <w:color w:val="000000"/>
          <w:lang w:val="es-ES_tradnl"/>
        </w:rPr>
      </w:pPr>
      <w:r w:rsidRPr="004D5616">
        <w:rPr>
          <w:rFonts w:ascii="Arial" w:hAnsi="Arial" w:cs="Arial"/>
          <w:bCs/>
          <w:iCs/>
          <w:color w:val="000000"/>
          <w:lang w:val="es-ES_tradnl"/>
        </w:rPr>
        <w:t>La medición de la siguiente partida será por metro (m) de cable entubado. El trabajo será aprobado por la Supervisión.</w:t>
      </w:r>
    </w:p>
    <w:p w14:paraId="11B5A14C" w14:textId="77777777" w:rsidR="00F921D9" w:rsidRPr="004D5616" w:rsidRDefault="00F921D9" w:rsidP="00F921D9">
      <w:pPr>
        <w:jc w:val="both"/>
        <w:rPr>
          <w:rFonts w:ascii="Arial" w:hAnsi="Arial" w:cs="Arial"/>
          <w:b/>
          <w:bCs/>
          <w:iCs/>
          <w:color w:val="000000"/>
        </w:rPr>
      </w:pPr>
      <w:r w:rsidRPr="004D5616">
        <w:rPr>
          <w:rFonts w:ascii="Arial" w:hAnsi="Arial" w:cs="Arial"/>
          <w:b/>
          <w:bCs/>
          <w:iCs/>
          <w:color w:val="000000"/>
        </w:rPr>
        <w:t xml:space="preserve">FORMA DE PAGO </w:t>
      </w:r>
    </w:p>
    <w:p w14:paraId="51885EE9" w14:textId="7D40E0CB" w:rsidR="00F921D9" w:rsidRPr="00F921D9" w:rsidRDefault="00F921D9" w:rsidP="00F921D9">
      <w:pPr>
        <w:jc w:val="both"/>
        <w:rPr>
          <w:rFonts w:ascii="Arial" w:hAnsi="Arial" w:cs="Arial"/>
          <w:color w:val="000000"/>
          <w:lang w:val="es-ES_tradnl"/>
        </w:rPr>
      </w:pPr>
      <w:r w:rsidRPr="004D5616">
        <w:rPr>
          <w:rFonts w:ascii="Arial" w:hAnsi="Arial" w:cs="Arial"/>
          <w:bCs/>
          <w:iCs/>
          <w:color w:val="000000"/>
        </w:rPr>
        <w:t xml:space="preserve">Se efectuará en función de los </w:t>
      </w:r>
      <w:proofErr w:type="spellStart"/>
      <w:r w:rsidRPr="004D5616">
        <w:rPr>
          <w:rFonts w:ascii="Arial" w:hAnsi="Arial" w:cs="Arial"/>
          <w:bCs/>
          <w:iCs/>
          <w:color w:val="000000"/>
        </w:rPr>
        <w:t>metrados</w:t>
      </w:r>
      <w:proofErr w:type="spellEnd"/>
      <w:r w:rsidRPr="004D5616">
        <w:rPr>
          <w:rFonts w:ascii="Arial" w:hAnsi="Arial" w:cs="Arial"/>
          <w:bCs/>
          <w:iCs/>
          <w:color w:val="000000"/>
        </w:rPr>
        <w:t xml:space="preserve"> ejecutados</w:t>
      </w:r>
      <w:r w:rsidRPr="004D5616">
        <w:rPr>
          <w:rFonts w:ascii="Arial" w:hAnsi="Arial" w:cs="Arial"/>
          <w:color w:val="000000"/>
          <w:lang w:val="es-ES_tradnl"/>
        </w:rPr>
        <w:t>, cuyos precios unitarios se encuentran definidos en el presupuesto. El Supervisor velará por que ella se ejecute durante el desarrollo de la obra.</w:t>
      </w:r>
    </w:p>
    <w:p w14:paraId="57618FC7" w14:textId="77777777" w:rsidR="00E50E1A" w:rsidRPr="004D5616" w:rsidRDefault="00E50E1A" w:rsidP="008C2516">
      <w:pPr>
        <w:numPr>
          <w:ilvl w:val="2"/>
          <w:numId w:val="11"/>
        </w:numPr>
        <w:ind w:left="1134" w:hanging="1134"/>
        <w:jc w:val="both"/>
        <w:rPr>
          <w:rFonts w:ascii="Arial" w:hAnsi="Arial" w:cs="Arial"/>
          <w:b/>
          <w:bCs/>
          <w:color w:val="000000"/>
          <w:lang w:val="es-ES"/>
        </w:rPr>
      </w:pPr>
      <w:r w:rsidRPr="004D5616">
        <w:rPr>
          <w:rFonts w:ascii="Arial" w:hAnsi="Arial" w:cs="Arial"/>
          <w:b/>
          <w:bCs/>
          <w:color w:val="000000"/>
          <w:lang w:val="es-ES"/>
        </w:rPr>
        <w:t>CONDUCTOR DE COBRE CABLEADO TIPO LSOH 4mm2</w:t>
      </w:r>
    </w:p>
    <w:p w14:paraId="54D59E88" w14:textId="24EB1FA9" w:rsidR="00E50E1A" w:rsidRPr="004D5616" w:rsidRDefault="00222E5C" w:rsidP="00E50E1A">
      <w:pPr>
        <w:jc w:val="both"/>
        <w:rPr>
          <w:rFonts w:ascii="Arial" w:hAnsi="Arial" w:cs="Arial"/>
          <w:b/>
          <w:bCs/>
          <w:color w:val="000000"/>
        </w:rPr>
      </w:pPr>
      <w:r w:rsidRPr="004D5616">
        <w:rPr>
          <w:rFonts w:ascii="Arial" w:hAnsi="Arial" w:cs="Arial"/>
          <w:b/>
          <w:color w:val="000000"/>
        </w:rPr>
        <w:t>DESCRIPCIÓN</w:t>
      </w:r>
    </w:p>
    <w:p w14:paraId="222FAE0F" w14:textId="77777777" w:rsidR="00E50E1A" w:rsidRPr="004D5616" w:rsidRDefault="00E50E1A" w:rsidP="00E50E1A">
      <w:pPr>
        <w:jc w:val="both"/>
        <w:rPr>
          <w:rFonts w:ascii="Arial" w:hAnsi="Arial" w:cs="Arial"/>
          <w:bCs/>
          <w:iCs/>
          <w:color w:val="000000"/>
        </w:rPr>
      </w:pPr>
      <w:r w:rsidRPr="004D5616">
        <w:rPr>
          <w:rFonts w:ascii="Arial" w:hAnsi="Arial" w:cs="Arial"/>
          <w:bCs/>
          <w:iCs/>
          <w:color w:val="000000"/>
        </w:rPr>
        <w:t>Conductores de cobre electrolítico recocido, cableado. Aislamiento de compuesto termoestable no halogenado.</w:t>
      </w:r>
    </w:p>
    <w:p w14:paraId="1A354972" w14:textId="77777777" w:rsidR="00E50E1A" w:rsidRPr="004D5616" w:rsidRDefault="00E50E1A" w:rsidP="00E50E1A">
      <w:pPr>
        <w:jc w:val="both"/>
        <w:rPr>
          <w:rFonts w:ascii="Arial" w:hAnsi="Arial" w:cs="Arial"/>
          <w:bCs/>
          <w:iCs/>
          <w:color w:val="000000"/>
        </w:rPr>
      </w:pPr>
      <w:r w:rsidRPr="004D5616">
        <w:rPr>
          <w:rFonts w:ascii="Arial" w:hAnsi="Arial" w:cs="Arial"/>
          <w:bCs/>
          <w:iCs/>
          <w:color w:val="000000"/>
        </w:rPr>
        <w:t xml:space="preserve">Alta resistencia dieléctrica, es </w:t>
      </w:r>
      <w:proofErr w:type="spellStart"/>
      <w:r w:rsidRPr="004D5616">
        <w:rPr>
          <w:rFonts w:ascii="Arial" w:hAnsi="Arial" w:cs="Arial"/>
          <w:bCs/>
          <w:iCs/>
          <w:color w:val="000000"/>
        </w:rPr>
        <w:t>retardante</w:t>
      </w:r>
      <w:proofErr w:type="spellEnd"/>
      <w:r w:rsidRPr="004D5616">
        <w:rPr>
          <w:rFonts w:ascii="Arial" w:hAnsi="Arial" w:cs="Arial"/>
          <w:bCs/>
          <w:iCs/>
          <w:color w:val="000000"/>
        </w:rPr>
        <w:t xml:space="preserve"> a la llama, baja emisión de humos tóxicos y libres de halógenos</w:t>
      </w:r>
    </w:p>
    <w:p w14:paraId="094F65A5" w14:textId="77777777" w:rsidR="00E50E1A" w:rsidRPr="004D5616" w:rsidRDefault="00E50E1A" w:rsidP="00E50E1A">
      <w:pPr>
        <w:jc w:val="both"/>
        <w:rPr>
          <w:rFonts w:ascii="Arial" w:hAnsi="Arial" w:cs="Arial"/>
          <w:bCs/>
          <w:iCs/>
          <w:color w:val="000000"/>
          <w:lang w:val="es-ES_tradnl"/>
        </w:rPr>
      </w:pPr>
      <w:r w:rsidRPr="004D5616">
        <w:rPr>
          <w:rFonts w:ascii="Arial" w:hAnsi="Arial" w:cs="Arial"/>
          <w:bCs/>
          <w:iCs/>
          <w:color w:val="000000"/>
          <w:lang w:val="es-ES_tradnl"/>
        </w:rPr>
        <w:t>Tensión de Servicio: 450/750 V</w:t>
      </w:r>
    </w:p>
    <w:p w14:paraId="45FB2C81" w14:textId="77777777" w:rsidR="00E50E1A" w:rsidRPr="004D5616" w:rsidRDefault="00E50E1A" w:rsidP="00E50E1A">
      <w:pPr>
        <w:jc w:val="both"/>
        <w:rPr>
          <w:rFonts w:ascii="Arial" w:hAnsi="Arial" w:cs="Arial"/>
          <w:bCs/>
          <w:iCs/>
          <w:color w:val="000000"/>
          <w:lang w:val="es-ES_tradnl"/>
        </w:rPr>
      </w:pPr>
      <w:r w:rsidRPr="004D5616">
        <w:rPr>
          <w:rFonts w:ascii="Arial" w:hAnsi="Arial" w:cs="Arial"/>
          <w:bCs/>
          <w:iCs/>
          <w:color w:val="000000"/>
          <w:lang w:val="es-ES_tradnl"/>
        </w:rPr>
        <w:t>Temperatura de operación: 80°C</w:t>
      </w:r>
    </w:p>
    <w:p w14:paraId="71FF3154" w14:textId="44E72157" w:rsidR="00E50E1A" w:rsidRPr="004D5616" w:rsidRDefault="00E50E1A" w:rsidP="00E50E1A">
      <w:pPr>
        <w:jc w:val="both"/>
        <w:rPr>
          <w:rFonts w:ascii="Arial" w:hAnsi="Arial" w:cs="Arial"/>
          <w:bCs/>
          <w:iCs/>
          <w:color w:val="000000"/>
          <w:lang w:val="es-ES_tradnl"/>
        </w:rPr>
      </w:pPr>
      <w:r w:rsidRPr="004D5616">
        <w:rPr>
          <w:rFonts w:ascii="Arial" w:hAnsi="Arial" w:cs="Arial"/>
          <w:bCs/>
          <w:iCs/>
          <w:color w:val="000000"/>
          <w:lang w:val="es-ES_tradnl"/>
        </w:rPr>
        <w:t>Sección: 4m</w:t>
      </w:r>
      <w:r w:rsidR="00222E5C" w:rsidRPr="004D5616">
        <w:rPr>
          <w:rFonts w:ascii="Arial" w:hAnsi="Arial" w:cs="Arial"/>
          <w:bCs/>
          <w:iCs/>
          <w:color w:val="000000"/>
          <w:lang w:val="es-ES_tradnl"/>
        </w:rPr>
        <w:t>m</w:t>
      </w:r>
    </w:p>
    <w:p w14:paraId="34935A6D" w14:textId="52AB274D" w:rsidR="00E50E1A" w:rsidRPr="004D5616" w:rsidRDefault="00E50E1A" w:rsidP="00E50E1A">
      <w:pPr>
        <w:jc w:val="both"/>
        <w:rPr>
          <w:rFonts w:ascii="Arial" w:hAnsi="Arial" w:cs="Arial"/>
          <w:bCs/>
          <w:iCs/>
          <w:color w:val="000000"/>
          <w:lang w:val="es-ES_tradnl"/>
        </w:rPr>
      </w:pPr>
      <w:r w:rsidRPr="004D5616">
        <w:rPr>
          <w:rFonts w:ascii="Arial" w:hAnsi="Arial" w:cs="Arial"/>
          <w:bCs/>
          <w:iCs/>
          <w:color w:val="000000"/>
          <w:lang w:val="es-ES_tradnl"/>
        </w:rPr>
        <w:t>Los cables serán instalados en una tubería de 20 mm de diámetro SAP, en el caso que se instalen más de 2 o 3 circuitos se utilizarán tuberías de 35 mm de diámetro SAP, salvo indicación en plano. Ningún em</w:t>
      </w:r>
      <w:r w:rsidR="00222E5C" w:rsidRPr="004D5616">
        <w:rPr>
          <w:rFonts w:ascii="Arial" w:hAnsi="Arial" w:cs="Arial"/>
          <w:bCs/>
          <w:iCs/>
          <w:color w:val="000000"/>
          <w:lang w:val="es-ES_tradnl"/>
        </w:rPr>
        <w:t xml:space="preserve">palme quedará en las tuberías. </w:t>
      </w:r>
    </w:p>
    <w:p w14:paraId="76D85ACF" w14:textId="77777777" w:rsidR="00AE067F" w:rsidRPr="004D5616" w:rsidRDefault="00AE067F" w:rsidP="00AE067F">
      <w:pPr>
        <w:jc w:val="both"/>
        <w:rPr>
          <w:rFonts w:ascii="Arial" w:hAnsi="Arial" w:cs="Arial"/>
          <w:b/>
          <w:bCs/>
          <w:iCs/>
          <w:color w:val="000000"/>
        </w:rPr>
      </w:pPr>
      <w:r w:rsidRPr="004D5616">
        <w:rPr>
          <w:rFonts w:ascii="Arial" w:hAnsi="Arial" w:cs="Arial"/>
          <w:b/>
          <w:bCs/>
          <w:iCs/>
          <w:color w:val="000000"/>
        </w:rPr>
        <w:t>UNIDAD DE MEDIDA</w:t>
      </w:r>
    </w:p>
    <w:p w14:paraId="0DEFAEBB" w14:textId="6F598E0F" w:rsidR="00E50E1A" w:rsidRPr="004D5616" w:rsidRDefault="00E50E1A" w:rsidP="00E50E1A">
      <w:pPr>
        <w:jc w:val="both"/>
        <w:rPr>
          <w:rFonts w:ascii="Arial" w:hAnsi="Arial" w:cs="Arial"/>
          <w:bCs/>
          <w:iCs/>
          <w:color w:val="000000"/>
          <w:lang w:val="es-ES_tradnl"/>
        </w:rPr>
      </w:pPr>
      <w:r w:rsidRPr="004D5616">
        <w:rPr>
          <w:rFonts w:ascii="Arial" w:hAnsi="Arial" w:cs="Arial"/>
          <w:bCs/>
          <w:iCs/>
          <w:color w:val="000000"/>
          <w:lang w:val="es-ES_tradnl"/>
        </w:rPr>
        <w:t>La medición de la siguiente partida será por metro (m) de cable entubado. El trabajo se</w:t>
      </w:r>
      <w:r w:rsidR="00222E5C" w:rsidRPr="004D5616">
        <w:rPr>
          <w:rFonts w:ascii="Arial" w:hAnsi="Arial" w:cs="Arial"/>
          <w:bCs/>
          <w:iCs/>
          <w:color w:val="000000"/>
          <w:lang w:val="es-ES_tradnl"/>
        </w:rPr>
        <w:t>rá aprobado por la Supervisión.</w:t>
      </w:r>
    </w:p>
    <w:p w14:paraId="083543F5" w14:textId="77777777" w:rsidR="00B5293A" w:rsidRPr="004D5616" w:rsidRDefault="00B5293A" w:rsidP="00B5293A">
      <w:pPr>
        <w:jc w:val="both"/>
        <w:rPr>
          <w:rFonts w:ascii="Arial" w:hAnsi="Arial" w:cs="Arial"/>
          <w:b/>
          <w:bCs/>
          <w:iCs/>
          <w:color w:val="000000"/>
        </w:rPr>
      </w:pPr>
      <w:r w:rsidRPr="004D5616">
        <w:rPr>
          <w:rFonts w:ascii="Arial" w:hAnsi="Arial" w:cs="Arial"/>
          <w:b/>
          <w:bCs/>
          <w:iCs/>
          <w:color w:val="000000"/>
        </w:rPr>
        <w:t xml:space="preserve">FORMA DE PAGO </w:t>
      </w:r>
    </w:p>
    <w:p w14:paraId="44BFB2E1" w14:textId="2E6A0DDA" w:rsidR="00E50E1A" w:rsidRPr="004D5616" w:rsidRDefault="00E50E1A" w:rsidP="00E50E1A">
      <w:pPr>
        <w:jc w:val="both"/>
        <w:rPr>
          <w:rFonts w:ascii="Arial" w:hAnsi="Arial" w:cs="Arial"/>
          <w:color w:val="000000"/>
          <w:lang w:val="es-ES_tradnl"/>
        </w:rPr>
      </w:pPr>
      <w:r w:rsidRPr="004D5616">
        <w:rPr>
          <w:rFonts w:ascii="Arial" w:hAnsi="Arial" w:cs="Arial"/>
          <w:bCs/>
          <w:iCs/>
          <w:color w:val="000000"/>
        </w:rPr>
        <w:t xml:space="preserve">Se efectuará en función de los </w:t>
      </w:r>
      <w:proofErr w:type="spellStart"/>
      <w:r w:rsidRPr="004D5616">
        <w:rPr>
          <w:rFonts w:ascii="Arial" w:hAnsi="Arial" w:cs="Arial"/>
          <w:bCs/>
          <w:iCs/>
          <w:color w:val="000000"/>
        </w:rPr>
        <w:t>metrados</w:t>
      </w:r>
      <w:proofErr w:type="spellEnd"/>
      <w:r w:rsidRPr="004D5616">
        <w:rPr>
          <w:rFonts w:ascii="Arial" w:hAnsi="Arial" w:cs="Arial"/>
          <w:bCs/>
          <w:iCs/>
          <w:color w:val="000000"/>
        </w:rPr>
        <w:t xml:space="preserve"> ejecutados</w:t>
      </w:r>
      <w:r w:rsidRPr="004D5616">
        <w:rPr>
          <w:rFonts w:ascii="Arial" w:hAnsi="Arial" w:cs="Arial"/>
          <w:color w:val="000000"/>
          <w:lang w:val="es-ES_tradnl"/>
        </w:rPr>
        <w:t>, cuyos precios unitarios se encuentran definidos en el presupuesto. El Supervisor velará por que ella se ejecute du</w:t>
      </w:r>
      <w:r w:rsidR="00222E5C" w:rsidRPr="004D5616">
        <w:rPr>
          <w:rFonts w:ascii="Arial" w:hAnsi="Arial" w:cs="Arial"/>
          <w:color w:val="000000"/>
          <w:lang w:val="es-ES_tradnl"/>
        </w:rPr>
        <w:t>rante el desarrollo de la obra.</w:t>
      </w:r>
    </w:p>
    <w:p w14:paraId="093E3177" w14:textId="77777777" w:rsidR="00E50E1A" w:rsidRPr="004D5616" w:rsidRDefault="00E50E1A" w:rsidP="00F921D9">
      <w:pPr>
        <w:numPr>
          <w:ilvl w:val="2"/>
          <w:numId w:val="11"/>
        </w:numPr>
        <w:ind w:left="1134" w:hanging="1134"/>
        <w:jc w:val="both"/>
        <w:rPr>
          <w:rFonts w:ascii="Arial" w:hAnsi="Arial" w:cs="Arial"/>
          <w:b/>
          <w:bCs/>
          <w:color w:val="000000"/>
          <w:lang w:val="es-ES"/>
        </w:rPr>
      </w:pPr>
      <w:r w:rsidRPr="004D5616">
        <w:rPr>
          <w:rFonts w:ascii="Arial" w:hAnsi="Arial" w:cs="Arial"/>
          <w:b/>
          <w:bCs/>
          <w:color w:val="000000"/>
          <w:lang w:val="es-ES"/>
        </w:rPr>
        <w:t xml:space="preserve">CONDUCTOR DE COBRE CABLEADO TIPO LSOH 6 mm2 </w:t>
      </w:r>
    </w:p>
    <w:p w14:paraId="519146FC" w14:textId="77777777" w:rsidR="00B83154" w:rsidRPr="004D5616" w:rsidRDefault="00B83154" w:rsidP="00B83154">
      <w:pPr>
        <w:spacing w:line="276" w:lineRule="auto"/>
        <w:jc w:val="both"/>
        <w:rPr>
          <w:rFonts w:ascii="Arial Nova Cond" w:hAnsi="Arial Nova Cond"/>
        </w:rPr>
      </w:pPr>
      <w:r w:rsidRPr="004D5616">
        <w:rPr>
          <w:rFonts w:ascii="Arial Nova Cond" w:hAnsi="Arial Nova Cond"/>
          <w:b/>
        </w:rPr>
        <w:t>DESCRIPCIÓN</w:t>
      </w:r>
    </w:p>
    <w:p w14:paraId="39F7C0D7" w14:textId="77777777" w:rsidR="00E50E1A" w:rsidRPr="004D5616" w:rsidRDefault="00E50E1A" w:rsidP="00E50E1A">
      <w:pPr>
        <w:jc w:val="both"/>
        <w:rPr>
          <w:rFonts w:ascii="Arial" w:hAnsi="Arial" w:cs="Arial"/>
          <w:bCs/>
          <w:iCs/>
          <w:color w:val="000000"/>
        </w:rPr>
      </w:pPr>
      <w:r w:rsidRPr="004D5616">
        <w:rPr>
          <w:rFonts w:ascii="Arial" w:hAnsi="Arial" w:cs="Arial"/>
          <w:bCs/>
          <w:iCs/>
          <w:color w:val="000000"/>
        </w:rPr>
        <w:t>Conductores de cobre electrolítico recocido, cableado. Aislamiento de compuesto termoestable no halogenado.</w:t>
      </w:r>
    </w:p>
    <w:p w14:paraId="70ADBA1D" w14:textId="77777777" w:rsidR="00E50E1A" w:rsidRPr="004D5616" w:rsidRDefault="00E50E1A" w:rsidP="00E50E1A">
      <w:pPr>
        <w:jc w:val="both"/>
        <w:rPr>
          <w:rFonts w:ascii="Arial" w:hAnsi="Arial" w:cs="Arial"/>
          <w:bCs/>
          <w:iCs/>
          <w:color w:val="000000"/>
        </w:rPr>
      </w:pPr>
      <w:r w:rsidRPr="004D5616">
        <w:rPr>
          <w:rFonts w:ascii="Arial" w:hAnsi="Arial" w:cs="Arial"/>
          <w:bCs/>
          <w:iCs/>
          <w:color w:val="000000"/>
        </w:rPr>
        <w:t xml:space="preserve">Alta resistencia dieléctrica, es </w:t>
      </w:r>
      <w:proofErr w:type="spellStart"/>
      <w:r w:rsidRPr="004D5616">
        <w:rPr>
          <w:rFonts w:ascii="Arial" w:hAnsi="Arial" w:cs="Arial"/>
          <w:bCs/>
          <w:iCs/>
          <w:color w:val="000000"/>
        </w:rPr>
        <w:t>retardante</w:t>
      </w:r>
      <w:proofErr w:type="spellEnd"/>
      <w:r w:rsidRPr="004D5616">
        <w:rPr>
          <w:rFonts w:ascii="Arial" w:hAnsi="Arial" w:cs="Arial"/>
          <w:bCs/>
          <w:iCs/>
          <w:color w:val="000000"/>
        </w:rPr>
        <w:t xml:space="preserve"> a la llama, baja emisión de humos tóxicos y libres de halógenos</w:t>
      </w:r>
    </w:p>
    <w:p w14:paraId="53C9EBB6" w14:textId="77777777" w:rsidR="00E50E1A" w:rsidRPr="004D5616" w:rsidRDefault="00E50E1A" w:rsidP="00E50E1A">
      <w:pPr>
        <w:jc w:val="both"/>
        <w:rPr>
          <w:rFonts w:ascii="Arial" w:hAnsi="Arial" w:cs="Arial"/>
          <w:bCs/>
          <w:iCs/>
          <w:color w:val="000000"/>
          <w:lang w:val="es-ES_tradnl"/>
        </w:rPr>
      </w:pPr>
      <w:r w:rsidRPr="004D5616">
        <w:rPr>
          <w:rFonts w:ascii="Arial" w:hAnsi="Arial" w:cs="Arial"/>
          <w:bCs/>
          <w:iCs/>
          <w:color w:val="000000"/>
          <w:lang w:val="es-ES_tradnl"/>
        </w:rPr>
        <w:t>Tensión de Servicio: 450/750 V</w:t>
      </w:r>
    </w:p>
    <w:p w14:paraId="046484A8" w14:textId="77777777" w:rsidR="00E50E1A" w:rsidRPr="004D5616" w:rsidRDefault="00E50E1A" w:rsidP="00E50E1A">
      <w:pPr>
        <w:jc w:val="both"/>
        <w:rPr>
          <w:rFonts w:ascii="Arial" w:hAnsi="Arial" w:cs="Arial"/>
          <w:bCs/>
          <w:iCs/>
          <w:color w:val="000000"/>
          <w:lang w:val="es-ES_tradnl"/>
        </w:rPr>
      </w:pPr>
      <w:r w:rsidRPr="004D5616">
        <w:rPr>
          <w:rFonts w:ascii="Arial" w:hAnsi="Arial" w:cs="Arial"/>
          <w:bCs/>
          <w:iCs/>
          <w:color w:val="000000"/>
          <w:lang w:val="es-ES_tradnl"/>
        </w:rPr>
        <w:t>Temperatura de operación: 80°C</w:t>
      </w:r>
    </w:p>
    <w:p w14:paraId="39298BEE" w14:textId="35A21D24" w:rsidR="00E50E1A" w:rsidRPr="004D5616" w:rsidRDefault="00222E5C" w:rsidP="00E50E1A">
      <w:pPr>
        <w:jc w:val="both"/>
        <w:rPr>
          <w:rFonts w:ascii="Arial" w:hAnsi="Arial" w:cs="Arial"/>
          <w:bCs/>
          <w:iCs/>
          <w:color w:val="000000"/>
          <w:lang w:val="es-ES_tradnl"/>
        </w:rPr>
      </w:pPr>
      <w:r w:rsidRPr="004D5616">
        <w:rPr>
          <w:rFonts w:ascii="Arial" w:hAnsi="Arial" w:cs="Arial"/>
          <w:bCs/>
          <w:iCs/>
          <w:color w:val="000000"/>
          <w:lang w:val="es-ES_tradnl"/>
        </w:rPr>
        <w:t xml:space="preserve"> Sección: 6mm2</w:t>
      </w:r>
    </w:p>
    <w:p w14:paraId="6E5477C2" w14:textId="14FB50F1" w:rsidR="00E50E1A" w:rsidRPr="004D5616" w:rsidRDefault="00E50E1A" w:rsidP="00E50E1A">
      <w:pPr>
        <w:jc w:val="both"/>
        <w:rPr>
          <w:rFonts w:ascii="Arial" w:hAnsi="Arial" w:cs="Arial"/>
          <w:bCs/>
          <w:iCs/>
          <w:color w:val="000000"/>
          <w:lang w:val="es-ES_tradnl"/>
        </w:rPr>
      </w:pPr>
      <w:r w:rsidRPr="004D5616">
        <w:rPr>
          <w:rFonts w:ascii="Arial" w:hAnsi="Arial" w:cs="Arial"/>
          <w:bCs/>
          <w:iCs/>
          <w:color w:val="000000"/>
          <w:lang w:val="es-ES_tradnl"/>
        </w:rPr>
        <w:t>Los cables serán instalados en una tubería de 20 mm de diámetro SAP, en el caso que se instalen más de 2 o 3 circuitos se utilizarán tuberías de 35 mm de diámetro SAP, salvo indicación en plano. Ningún em</w:t>
      </w:r>
      <w:r w:rsidR="00222E5C" w:rsidRPr="004D5616">
        <w:rPr>
          <w:rFonts w:ascii="Arial" w:hAnsi="Arial" w:cs="Arial"/>
          <w:bCs/>
          <w:iCs/>
          <w:color w:val="000000"/>
          <w:lang w:val="es-ES_tradnl"/>
        </w:rPr>
        <w:t xml:space="preserve">palme quedará en las tuberías. </w:t>
      </w:r>
    </w:p>
    <w:p w14:paraId="301ADF58" w14:textId="77777777" w:rsidR="00AE067F" w:rsidRPr="004D5616" w:rsidRDefault="00AE067F" w:rsidP="00AE067F">
      <w:pPr>
        <w:jc w:val="both"/>
        <w:rPr>
          <w:rFonts w:ascii="Arial" w:hAnsi="Arial" w:cs="Arial"/>
          <w:b/>
          <w:bCs/>
          <w:iCs/>
          <w:color w:val="000000"/>
        </w:rPr>
      </w:pPr>
      <w:r w:rsidRPr="004D5616">
        <w:rPr>
          <w:rFonts w:ascii="Arial" w:hAnsi="Arial" w:cs="Arial"/>
          <w:b/>
          <w:bCs/>
          <w:iCs/>
          <w:color w:val="000000"/>
        </w:rPr>
        <w:t>UNIDAD DE MEDIDA</w:t>
      </w:r>
    </w:p>
    <w:p w14:paraId="7C3C8A0E" w14:textId="77777777" w:rsidR="00E50E1A" w:rsidRPr="004D5616" w:rsidRDefault="00E50E1A" w:rsidP="00E50E1A">
      <w:pPr>
        <w:jc w:val="both"/>
        <w:rPr>
          <w:rFonts w:ascii="Arial" w:hAnsi="Arial" w:cs="Arial"/>
          <w:bCs/>
          <w:iCs/>
          <w:color w:val="000000"/>
          <w:lang w:val="es-ES_tradnl"/>
        </w:rPr>
      </w:pPr>
      <w:r w:rsidRPr="004D5616">
        <w:rPr>
          <w:rFonts w:ascii="Arial" w:hAnsi="Arial" w:cs="Arial"/>
          <w:bCs/>
          <w:iCs/>
          <w:color w:val="000000"/>
          <w:lang w:val="es-ES_tradnl"/>
        </w:rPr>
        <w:t>La medición de la siguiente partida será por metro (m) de cable entubado. El trabajo será aprobado por la Supervisión.</w:t>
      </w:r>
    </w:p>
    <w:p w14:paraId="13763917" w14:textId="77777777" w:rsidR="00B5293A" w:rsidRPr="004D5616" w:rsidRDefault="00B5293A" w:rsidP="00B5293A">
      <w:pPr>
        <w:jc w:val="both"/>
        <w:rPr>
          <w:rFonts w:ascii="Arial" w:hAnsi="Arial" w:cs="Arial"/>
          <w:b/>
          <w:bCs/>
          <w:iCs/>
          <w:color w:val="000000"/>
        </w:rPr>
      </w:pPr>
      <w:r w:rsidRPr="004D5616">
        <w:rPr>
          <w:rFonts w:ascii="Arial" w:hAnsi="Arial" w:cs="Arial"/>
          <w:b/>
          <w:bCs/>
          <w:iCs/>
          <w:color w:val="000000"/>
        </w:rPr>
        <w:t xml:space="preserve">FORMA DE PAGO </w:t>
      </w:r>
    </w:p>
    <w:p w14:paraId="70880BDC" w14:textId="1129E365" w:rsidR="00667293" w:rsidRPr="004D5616" w:rsidRDefault="00E50E1A" w:rsidP="00E50E1A">
      <w:pPr>
        <w:jc w:val="both"/>
        <w:rPr>
          <w:rFonts w:ascii="Arial" w:hAnsi="Arial" w:cs="Arial"/>
          <w:color w:val="000000"/>
          <w:lang w:val="es-ES_tradnl"/>
        </w:rPr>
      </w:pPr>
      <w:r w:rsidRPr="004D5616">
        <w:rPr>
          <w:rFonts w:ascii="Arial" w:hAnsi="Arial" w:cs="Arial"/>
          <w:bCs/>
          <w:iCs/>
          <w:color w:val="000000"/>
        </w:rPr>
        <w:t xml:space="preserve">Se efectuará en función de los </w:t>
      </w:r>
      <w:proofErr w:type="spellStart"/>
      <w:r w:rsidRPr="004D5616">
        <w:rPr>
          <w:rFonts w:ascii="Arial" w:hAnsi="Arial" w:cs="Arial"/>
          <w:bCs/>
          <w:iCs/>
          <w:color w:val="000000"/>
        </w:rPr>
        <w:t>metrados</w:t>
      </w:r>
      <w:proofErr w:type="spellEnd"/>
      <w:r w:rsidRPr="004D5616">
        <w:rPr>
          <w:rFonts w:ascii="Arial" w:hAnsi="Arial" w:cs="Arial"/>
          <w:bCs/>
          <w:iCs/>
          <w:color w:val="000000"/>
        </w:rPr>
        <w:t xml:space="preserve"> ejecutados</w:t>
      </w:r>
      <w:r w:rsidRPr="004D5616">
        <w:rPr>
          <w:rFonts w:ascii="Arial" w:hAnsi="Arial" w:cs="Arial"/>
          <w:color w:val="000000"/>
          <w:lang w:val="es-ES_tradnl"/>
        </w:rPr>
        <w:t>, cuyos precios unitarios se encuentran definidos en el presupuesto. El Supervisor velará por que ella se ejecute du</w:t>
      </w:r>
      <w:r w:rsidR="00222E5C" w:rsidRPr="004D5616">
        <w:rPr>
          <w:rFonts w:ascii="Arial" w:hAnsi="Arial" w:cs="Arial"/>
          <w:color w:val="000000"/>
          <w:lang w:val="es-ES_tradnl"/>
        </w:rPr>
        <w:t>rante el desarrollo de la obra.</w:t>
      </w:r>
    </w:p>
    <w:p w14:paraId="3445B47E" w14:textId="060303A0" w:rsidR="00667293" w:rsidRPr="004D5616" w:rsidRDefault="00667293" w:rsidP="00F921D9">
      <w:pPr>
        <w:numPr>
          <w:ilvl w:val="2"/>
          <w:numId w:val="11"/>
        </w:numPr>
        <w:ind w:left="1134" w:hanging="1134"/>
        <w:jc w:val="both"/>
        <w:rPr>
          <w:rFonts w:ascii="Arial" w:hAnsi="Arial" w:cs="Arial"/>
          <w:color w:val="000000"/>
          <w:lang w:val="es-ES"/>
        </w:rPr>
      </w:pPr>
      <w:r w:rsidRPr="004D5616">
        <w:rPr>
          <w:rFonts w:ascii="Arial" w:hAnsi="Arial" w:cs="Arial"/>
          <w:b/>
          <w:bCs/>
          <w:color w:val="000000"/>
          <w:lang w:val="es-ES"/>
        </w:rPr>
        <w:t xml:space="preserve">CONDUCTOR CABLEADO DE </w:t>
      </w:r>
      <w:r w:rsidR="00F921D9">
        <w:rPr>
          <w:rFonts w:ascii="Arial" w:hAnsi="Arial" w:cs="Arial"/>
          <w:b/>
          <w:bCs/>
          <w:color w:val="000000"/>
          <w:lang w:val="es-ES"/>
        </w:rPr>
        <w:t>95</w:t>
      </w:r>
      <w:r w:rsidRPr="004D5616">
        <w:rPr>
          <w:rFonts w:ascii="Arial" w:hAnsi="Arial" w:cs="Arial"/>
          <w:b/>
          <w:bCs/>
          <w:color w:val="000000"/>
          <w:lang w:val="es-ES"/>
        </w:rPr>
        <w:t xml:space="preserve"> mm2 TIPO LSOH VERDE CON FRANJAS AMARILLAS</w:t>
      </w:r>
    </w:p>
    <w:p w14:paraId="42FA46A6" w14:textId="77777777" w:rsidR="00B83154" w:rsidRPr="004D5616" w:rsidRDefault="00B83154" w:rsidP="00B83154">
      <w:pPr>
        <w:spacing w:line="276" w:lineRule="auto"/>
        <w:jc w:val="both"/>
        <w:rPr>
          <w:rFonts w:ascii="Arial Nova Cond" w:hAnsi="Arial Nova Cond"/>
        </w:rPr>
      </w:pPr>
      <w:r w:rsidRPr="004D5616">
        <w:rPr>
          <w:rFonts w:ascii="Arial Nova Cond" w:hAnsi="Arial Nova Cond"/>
          <w:b/>
        </w:rPr>
        <w:t>DESCRIPCIÓN</w:t>
      </w:r>
    </w:p>
    <w:p w14:paraId="78E8F1BF" w14:textId="77777777" w:rsidR="00667293" w:rsidRPr="004D5616" w:rsidRDefault="00667293" w:rsidP="00667293">
      <w:pPr>
        <w:jc w:val="both"/>
        <w:rPr>
          <w:rFonts w:ascii="Arial" w:hAnsi="Arial" w:cs="Arial"/>
          <w:bCs/>
          <w:iCs/>
          <w:color w:val="000000"/>
        </w:rPr>
      </w:pPr>
      <w:r w:rsidRPr="004D5616">
        <w:rPr>
          <w:rFonts w:ascii="Arial" w:hAnsi="Arial" w:cs="Arial"/>
          <w:bCs/>
          <w:iCs/>
          <w:color w:val="000000"/>
        </w:rPr>
        <w:t>Conductores de cobre electrolítico recocido, cableado. Aislamiento de compuesto termoestable no halogenado.</w:t>
      </w:r>
    </w:p>
    <w:p w14:paraId="1B8F21CD" w14:textId="77777777" w:rsidR="00667293" w:rsidRPr="004D5616" w:rsidRDefault="00667293" w:rsidP="00667293">
      <w:pPr>
        <w:jc w:val="both"/>
        <w:rPr>
          <w:rFonts w:ascii="Arial" w:hAnsi="Arial" w:cs="Arial"/>
          <w:bCs/>
          <w:iCs/>
          <w:color w:val="000000"/>
        </w:rPr>
      </w:pPr>
      <w:r w:rsidRPr="004D5616">
        <w:rPr>
          <w:rFonts w:ascii="Arial" w:hAnsi="Arial" w:cs="Arial"/>
          <w:bCs/>
          <w:iCs/>
          <w:color w:val="000000"/>
        </w:rPr>
        <w:t xml:space="preserve">Alta resistencia dieléctrica, es </w:t>
      </w:r>
      <w:proofErr w:type="spellStart"/>
      <w:r w:rsidRPr="004D5616">
        <w:rPr>
          <w:rFonts w:ascii="Arial" w:hAnsi="Arial" w:cs="Arial"/>
          <w:bCs/>
          <w:iCs/>
          <w:color w:val="000000"/>
        </w:rPr>
        <w:t>retardante</w:t>
      </w:r>
      <w:proofErr w:type="spellEnd"/>
      <w:r w:rsidRPr="004D5616">
        <w:rPr>
          <w:rFonts w:ascii="Arial" w:hAnsi="Arial" w:cs="Arial"/>
          <w:bCs/>
          <w:iCs/>
          <w:color w:val="000000"/>
        </w:rPr>
        <w:t xml:space="preserve"> a la llama, baja emisión de humos tóxicos y libres de halógenos</w:t>
      </w:r>
    </w:p>
    <w:p w14:paraId="5D108139" w14:textId="77777777" w:rsidR="00667293" w:rsidRPr="004D5616" w:rsidRDefault="00667293" w:rsidP="008C2516">
      <w:pPr>
        <w:numPr>
          <w:ilvl w:val="0"/>
          <w:numId w:val="22"/>
        </w:numPr>
        <w:jc w:val="both"/>
        <w:rPr>
          <w:rFonts w:ascii="Arial" w:hAnsi="Arial" w:cs="Arial"/>
          <w:bCs/>
          <w:iCs/>
          <w:color w:val="000000"/>
          <w:lang w:val="es-ES_tradnl"/>
        </w:rPr>
      </w:pPr>
      <w:r w:rsidRPr="004D5616">
        <w:rPr>
          <w:rFonts w:ascii="Arial" w:hAnsi="Arial" w:cs="Arial"/>
          <w:bCs/>
          <w:iCs/>
          <w:color w:val="000000"/>
          <w:lang w:val="es-ES_tradnl"/>
        </w:rPr>
        <w:t>Tensión de Servicio: 450/750 V</w:t>
      </w:r>
    </w:p>
    <w:p w14:paraId="5D3A5A0C" w14:textId="77777777" w:rsidR="00667293" w:rsidRPr="004D5616" w:rsidRDefault="00667293" w:rsidP="008C2516">
      <w:pPr>
        <w:numPr>
          <w:ilvl w:val="0"/>
          <w:numId w:val="22"/>
        </w:numPr>
        <w:jc w:val="both"/>
        <w:rPr>
          <w:rFonts w:ascii="Arial" w:hAnsi="Arial" w:cs="Arial"/>
          <w:bCs/>
          <w:iCs/>
          <w:color w:val="000000"/>
          <w:lang w:val="es-ES_tradnl"/>
        </w:rPr>
      </w:pPr>
      <w:r w:rsidRPr="004D5616">
        <w:rPr>
          <w:rFonts w:ascii="Arial" w:hAnsi="Arial" w:cs="Arial"/>
          <w:bCs/>
          <w:iCs/>
          <w:color w:val="000000"/>
          <w:lang w:val="es-ES_tradnl"/>
        </w:rPr>
        <w:t>Temperatura de operación: 80°C</w:t>
      </w:r>
    </w:p>
    <w:p w14:paraId="0A5BA20C" w14:textId="740C0DD1" w:rsidR="00667293" w:rsidRPr="004D5616" w:rsidRDefault="00667293" w:rsidP="008C2516">
      <w:pPr>
        <w:numPr>
          <w:ilvl w:val="0"/>
          <w:numId w:val="22"/>
        </w:numPr>
        <w:jc w:val="both"/>
        <w:rPr>
          <w:rFonts w:ascii="Arial" w:hAnsi="Arial" w:cs="Arial"/>
          <w:bCs/>
          <w:iCs/>
          <w:color w:val="000000"/>
          <w:lang w:val="es-ES_tradnl"/>
        </w:rPr>
      </w:pPr>
      <w:r w:rsidRPr="004D5616">
        <w:rPr>
          <w:rFonts w:ascii="Arial" w:hAnsi="Arial" w:cs="Arial"/>
          <w:bCs/>
          <w:iCs/>
          <w:color w:val="000000"/>
          <w:lang w:val="es-ES_tradnl"/>
        </w:rPr>
        <w:t xml:space="preserve">Sección: </w:t>
      </w:r>
      <w:r w:rsidR="00F921D9">
        <w:rPr>
          <w:rFonts w:ascii="Arial" w:hAnsi="Arial" w:cs="Arial"/>
          <w:bCs/>
          <w:iCs/>
          <w:color w:val="000000"/>
          <w:lang w:val="es-ES_tradnl"/>
        </w:rPr>
        <w:t>95</w:t>
      </w:r>
      <w:r w:rsidRPr="004D5616">
        <w:rPr>
          <w:rFonts w:ascii="Arial" w:hAnsi="Arial" w:cs="Arial"/>
          <w:bCs/>
          <w:iCs/>
          <w:color w:val="000000"/>
          <w:lang w:val="es-ES_tradnl"/>
        </w:rPr>
        <w:t xml:space="preserve"> mm2</w:t>
      </w:r>
    </w:p>
    <w:p w14:paraId="3C363FA8" w14:textId="6E934664" w:rsidR="00667293" w:rsidRPr="004D5616" w:rsidRDefault="00667293" w:rsidP="008C2516">
      <w:pPr>
        <w:numPr>
          <w:ilvl w:val="0"/>
          <w:numId w:val="22"/>
        </w:numPr>
        <w:jc w:val="both"/>
        <w:rPr>
          <w:rFonts w:ascii="Arial" w:hAnsi="Arial" w:cs="Arial"/>
          <w:bCs/>
          <w:iCs/>
          <w:color w:val="000000"/>
          <w:lang w:val="es-ES_tradnl"/>
        </w:rPr>
      </w:pPr>
      <w:r w:rsidRPr="004D5616">
        <w:rPr>
          <w:rFonts w:ascii="Arial" w:hAnsi="Arial" w:cs="Arial"/>
          <w:bCs/>
          <w:iCs/>
          <w:color w:val="000000"/>
          <w:lang w:val="es-ES_tradnl"/>
        </w:rPr>
        <w:t xml:space="preserve">Los cables serán instalados en una tubería de 20 mm de diámetro SAP, en el caso que se instalen más de 2 o 3 circuitos se utilizarán tuberías de 35 mm de diámetro SAP, salvo indicación en plano. Ningún empalme quedará en las tuberías. </w:t>
      </w:r>
    </w:p>
    <w:p w14:paraId="4A2F7B5A" w14:textId="77777777" w:rsidR="00AE067F" w:rsidRPr="004D5616" w:rsidRDefault="00AE067F" w:rsidP="00AE067F">
      <w:pPr>
        <w:jc w:val="both"/>
        <w:rPr>
          <w:rFonts w:ascii="Arial" w:hAnsi="Arial" w:cs="Arial"/>
          <w:b/>
          <w:bCs/>
          <w:color w:val="000000"/>
        </w:rPr>
      </w:pPr>
      <w:r w:rsidRPr="004D5616">
        <w:rPr>
          <w:rFonts w:ascii="Arial" w:hAnsi="Arial" w:cs="Arial"/>
          <w:b/>
          <w:bCs/>
          <w:color w:val="000000"/>
        </w:rPr>
        <w:t>UNIDAD DE MEDIDA</w:t>
      </w:r>
    </w:p>
    <w:p w14:paraId="69847786" w14:textId="61711BAC" w:rsidR="00667293" w:rsidRPr="004D5616" w:rsidRDefault="00667293" w:rsidP="00667293">
      <w:pPr>
        <w:jc w:val="both"/>
        <w:rPr>
          <w:rFonts w:ascii="Arial" w:hAnsi="Arial" w:cs="Arial"/>
          <w:bCs/>
          <w:iCs/>
          <w:color w:val="000000"/>
          <w:lang w:val="es-ES_tradnl"/>
        </w:rPr>
      </w:pPr>
      <w:r w:rsidRPr="004D5616">
        <w:rPr>
          <w:rFonts w:ascii="Arial" w:hAnsi="Arial" w:cs="Arial"/>
          <w:bCs/>
          <w:iCs/>
          <w:color w:val="000000"/>
          <w:lang w:val="es-ES_tradnl"/>
        </w:rPr>
        <w:t>La medición de la siguiente partida será por metro (m) de cable entubado. El trabajo será aprobado por la Supervisión.</w:t>
      </w:r>
    </w:p>
    <w:p w14:paraId="6EFF5190" w14:textId="77777777" w:rsidR="00B5293A" w:rsidRPr="004D5616" w:rsidRDefault="00B5293A" w:rsidP="00B5293A">
      <w:pPr>
        <w:jc w:val="both"/>
        <w:rPr>
          <w:rFonts w:ascii="Arial" w:hAnsi="Arial" w:cs="Arial"/>
          <w:b/>
          <w:bCs/>
          <w:iCs/>
          <w:color w:val="000000"/>
        </w:rPr>
      </w:pPr>
      <w:r w:rsidRPr="004D5616">
        <w:rPr>
          <w:rFonts w:ascii="Arial" w:hAnsi="Arial" w:cs="Arial"/>
          <w:b/>
          <w:bCs/>
          <w:iCs/>
          <w:color w:val="000000"/>
        </w:rPr>
        <w:t xml:space="preserve">FORMA DE PAGO </w:t>
      </w:r>
    </w:p>
    <w:p w14:paraId="7689B1F8" w14:textId="506D5998" w:rsidR="00667293" w:rsidRPr="004D5616" w:rsidRDefault="00667293" w:rsidP="00667293">
      <w:pPr>
        <w:jc w:val="both"/>
        <w:rPr>
          <w:rFonts w:ascii="Arial" w:hAnsi="Arial" w:cs="Arial"/>
          <w:color w:val="000000"/>
          <w:lang w:val="es-ES_tradnl"/>
        </w:rPr>
      </w:pPr>
      <w:r w:rsidRPr="004D5616">
        <w:rPr>
          <w:rFonts w:ascii="Arial" w:hAnsi="Arial" w:cs="Arial"/>
          <w:bCs/>
          <w:iCs/>
          <w:color w:val="000000"/>
        </w:rPr>
        <w:t xml:space="preserve">Se efectuará en función de los </w:t>
      </w:r>
      <w:proofErr w:type="spellStart"/>
      <w:r w:rsidRPr="004D5616">
        <w:rPr>
          <w:rFonts w:ascii="Arial" w:hAnsi="Arial" w:cs="Arial"/>
          <w:bCs/>
          <w:iCs/>
          <w:color w:val="000000"/>
        </w:rPr>
        <w:t>metrados</w:t>
      </w:r>
      <w:proofErr w:type="spellEnd"/>
      <w:r w:rsidRPr="004D5616">
        <w:rPr>
          <w:rFonts w:ascii="Arial" w:hAnsi="Arial" w:cs="Arial"/>
          <w:bCs/>
          <w:iCs/>
          <w:color w:val="000000"/>
        </w:rPr>
        <w:t xml:space="preserve"> ejecutados</w:t>
      </w:r>
      <w:r w:rsidRPr="004D5616">
        <w:rPr>
          <w:rFonts w:ascii="Arial" w:hAnsi="Arial" w:cs="Arial"/>
          <w:color w:val="000000"/>
          <w:lang w:val="es-ES_tradnl"/>
        </w:rPr>
        <w:t>, cuyos precios unitarios se encuentran definidos en el presupuesto. El Supervisor velará por que ella se ejecute du</w:t>
      </w:r>
      <w:r w:rsidR="00B5293A" w:rsidRPr="004D5616">
        <w:rPr>
          <w:rFonts w:ascii="Arial" w:hAnsi="Arial" w:cs="Arial"/>
          <w:color w:val="000000"/>
          <w:lang w:val="es-ES_tradnl"/>
        </w:rPr>
        <w:t>rante el desarrollo de la obra.</w:t>
      </w:r>
    </w:p>
    <w:p w14:paraId="5E011762" w14:textId="77777777" w:rsidR="00667293" w:rsidRPr="004D5616" w:rsidRDefault="00667293" w:rsidP="008C2516">
      <w:pPr>
        <w:numPr>
          <w:ilvl w:val="1"/>
          <w:numId w:val="18"/>
        </w:numPr>
        <w:jc w:val="both"/>
        <w:rPr>
          <w:rFonts w:ascii="Arial" w:hAnsi="Arial" w:cs="Arial"/>
          <w:b/>
          <w:bCs/>
          <w:color w:val="000000"/>
        </w:rPr>
      </w:pPr>
      <w:r w:rsidRPr="004D5616">
        <w:rPr>
          <w:rFonts w:ascii="Arial" w:hAnsi="Arial" w:cs="Arial"/>
          <w:b/>
          <w:bCs/>
          <w:color w:val="000000"/>
        </w:rPr>
        <w:t>ACCESORIOS ELECTRICOS</w:t>
      </w:r>
    </w:p>
    <w:p w14:paraId="550A7E04" w14:textId="0D7B0643" w:rsidR="00667293" w:rsidRDefault="00667293" w:rsidP="008C2516">
      <w:pPr>
        <w:numPr>
          <w:ilvl w:val="2"/>
          <w:numId w:val="35"/>
        </w:numPr>
        <w:jc w:val="both"/>
        <w:rPr>
          <w:rFonts w:ascii="Arial" w:hAnsi="Arial" w:cs="Arial"/>
          <w:b/>
          <w:bCs/>
          <w:color w:val="000000"/>
          <w:lang w:val="es-ES"/>
        </w:rPr>
      </w:pPr>
      <w:r w:rsidRPr="004D5616">
        <w:rPr>
          <w:rFonts w:ascii="Arial" w:hAnsi="Arial" w:cs="Arial"/>
          <w:b/>
          <w:bCs/>
          <w:color w:val="000000"/>
          <w:lang w:val="es-ES"/>
        </w:rPr>
        <w:t>TUBERIAS PVC-SAP ELECTRICA DE 20 MM Ø</w:t>
      </w:r>
    </w:p>
    <w:p w14:paraId="00806A10" w14:textId="77777777" w:rsidR="00F921D9" w:rsidRPr="00F921D9" w:rsidRDefault="00F921D9" w:rsidP="00F921D9">
      <w:pPr>
        <w:numPr>
          <w:ilvl w:val="2"/>
          <w:numId w:val="35"/>
        </w:numPr>
        <w:jc w:val="both"/>
        <w:rPr>
          <w:rFonts w:ascii="Arial" w:hAnsi="Arial" w:cs="Arial"/>
          <w:b/>
          <w:bCs/>
          <w:color w:val="000000"/>
          <w:lang w:val="es-ES"/>
        </w:rPr>
      </w:pPr>
      <w:r w:rsidRPr="00F921D9">
        <w:rPr>
          <w:rFonts w:ascii="Arial" w:hAnsi="Arial" w:cs="Arial"/>
          <w:b/>
          <w:bCs/>
          <w:color w:val="000000"/>
          <w:lang w:val="es-ES"/>
        </w:rPr>
        <w:t xml:space="preserve">TUBERIAS PVC-SAP ELECTRICAS DE 25 MM Ø </w:t>
      </w:r>
    </w:p>
    <w:p w14:paraId="43ABEB37" w14:textId="5971A374" w:rsidR="00F921D9" w:rsidRPr="00F921D9" w:rsidRDefault="00F921D9" w:rsidP="00F921D9">
      <w:pPr>
        <w:numPr>
          <w:ilvl w:val="2"/>
          <w:numId w:val="35"/>
        </w:numPr>
        <w:jc w:val="both"/>
        <w:rPr>
          <w:rFonts w:ascii="Arial" w:hAnsi="Arial" w:cs="Arial"/>
          <w:b/>
          <w:bCs/>
          <w:color w:val="000000"/>
          <w:lang w:val="es-ES"/>
        </w:rPr>
      </w:pPr>
      <w:r w:rsidRPr="00F921D9">
        <w:rPr>
          <w:rFonts w:ascii="Arial" w:hAnsi="Arial" w:cs="Arial"/>
          <w:b/>
          <w:bCs/>
          <w:color w:val="000000"/>
          <w:lang w:val="es-ES"/>
        </w:rPr>
        <w:t>TUBERIAS PVC-SAP ELECTRICAS DE 35 MM Ø</w:t>
      </w:r>
    </w:p>
    <w:p w14:paraId="315DFBBC" w14:textId="77777777" w:rsidR="00B83154" w:rsidRPr="004D5616" w:rsidRDefault="00B83154" w:rsidP="00B83154">
      <w:pPr>
        <w:spacing w:line="276" w:lineRule="auto"/>
        <w:jc w:val="both"/>
        <w:rPr>
          <w:rFonts w:ascii="Arial Nova Cond" w:hAnsi="Arial Nova Cond"/>
        </w:rPr>
      </w:pPr>
      <w:r w:rsidRPr="004D5616">
        <w:rPr>
          <w:rFonts w:ascii="Arial Nova Cond" w:hAnsi="Arial Nova Cond"/>
          <w:b/>
        </w:rPr>
        <w:t>DESCRIPCIÓN</w:t>
      </w:r>
    </w:p>
    <w:p w14:paraId="2CAC8CEE" w14:textId="6722B3C6"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Comprende el suministro de tuberías, conectores, curvas, uniones, la mano de obra, equipo y la ejecución de las operaciones necesarias para efectuar la instalación de la tubería. La ubicación e instalación de las tuberías se realizarán conforme se indican e</w:t>
      </w:r>
      <w:r w:rsidR="00222E5C" w:rsidRPr="004D5616">
        <w:rPr>
          <w:rFonts w:ascii="Arial" w:hAnsi="Arial" w:cs="Arial"/>
          <w:color w:val="000000"/>
          <w:lang w:val="es-ES"/>
        </w:rPr>
        <w:t xml:space="preserve">n los planos correspondientes. </w:t>
      </w:r>
    </w:p>
    <w:p w14:paraId="72A74B51" w14:textId="77777777" w:rsidR="00667293" w:rsidRPr="004D5616" w:rsidRDefault="00667293" w:rsidP="00667293">
      <w:pPr>
        <w:jc w:val="both"/>
        <w:rPr>
          <w:rFonts w:ascii="Arial" w:hAnsi="Arial" w:cs="Arial"/>
          <w:b/>
          <w:color w:val="000000"/>
        </w:rPr>
      </w:pPr>
      <w:r w:rsidRPr="004D5616">
        <w:rPr>
          <w:rFonts w:ascii="Arial" w:hAnsi="Arial" w:cs="Arial"/>
          <w:b/>
          <w:color w:val="000000"/>
        </w:rPr>
        <w:t>Características</w:t>
      </w:r>
    </w:p>
    <w:p w14:paraId="17015FDC" w14:textId="77777777" w:rsidR="00667293" w:rsidRPr="004D5616" w:rsidRDefault="00667293" w:rsidP="00667293">
      <w:pPr>
        <w:jc w:val="both"/>
        <w:rPr>
          <w:rFonts w:ascii="Arial" w:hAnsi="Arial" w:cs="Arial"/>
          <w:bCs/>
          <w:color w:val="000000"/>
        </w:rPr>
      </w:pPr>
      <w:r w:rsidRPr="004D5616">
        <w:rPr>
          <w:rFonts w:ascii="Arial" w:hAnsi="Arial" w:cs="Arial"/>
          <w:bCs/>
          <w:color w:val="000000"/>
        </w:rPr>
        <w:t>Tubería fabricada bajo la norma NTP 399.006, CLASE SAP</w:t>
      </w:r>
    </w:p>
    <w:p w14:paraId="2AC73119" w14:textId="77777777" w:rsidR="00667293" w:rsidRPr="004D5616" w:rsidRDefault="00667293" w:rsidP="00667293">
      <w:pPr>
        <w:jc w:val="both"/>
        <w:rPr>
          <w:rFonts w:ascii="Arial" w:hAnsi="Arial" w:cs="Arial"/>
          <w:bCs/>
          <w:color w:val="000000"/>
        </w:rPr>
      </w:pPr>
      <w:r w:rsidRPr="004D5616">
        <w:rPr>
          <w:rFonts w:ascii="Arial" w:hAnsi="Arial" w:cs="Arial"/>
          <w:noProof/>
          <w:color w:val="000000"/>
          <w:lang w:eastAsia="es-PE"/>
        </w:rPr>
        <w:drawing>
          <wp:anchor distT="0" distB="0" distL="114300" distR="114300" simplePos="0" relativeHeight="251667456" behindDoc="0" locked="0" layoutInCell="1" allowOverlap="1" wp14:anchorId="6844D19A" wp14:editId="72D95403">
            <wp:simplePos x="0" y="0"/>
            <wp:positionH relativeFrom="column">
              <wp:posOffset>399415</wp:posOffset>
            </wp:positionH>
            <wp:positionV relativeFrom="paragraph">
              <wp:posOffset>6405</wp:posOffset>
            </wp:positionV>
            <wp:extent cx="5095240" cy="2276475"/>
            <wp:effectExtent l="0" t="0" r="0" b="9525"/>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l="2795" t="29851" r="76424" b="55273"/>
                    <a:stretch>
                      <a:fillRect/>
                    </a:stretch>
                  </pic:blipFill>
                  <pic:spPr bwMode="auto">
                    <a:xfrm>
                      <a:off x="0" y="0"/>
                      <a:ext cx="5095240" cy="2276475"/>
                    </a:xfrm>
                    <a:prstGeom prst="rect">
                      <a:avLst/>
                    </a:prstGeom>
                    <a:noFill/>
                  </pic:spPr>
                </pic:pic>
              </a:graphicData>
            </a:graphic>
            <wp14:sizeRelH relativeFrom="page">
              <wp14:pctWidth>0</wp14:pctWidth>
            </wp14:sizeRelH>
            <wp14:sizeRelV relativeFrom="page">
              <wp14:pctHeight>0</wp14:pctHeight>
            </wp14:sizeRelV>
          </wp:anchor>
        </w:drawing>
      </w:r>
    </w:p>
    <w:p w14:paraId="36B34C12" w14:textId="77777777" w:rsidR="00667293" w:rsidRPr="004D5616" w:rsidRDefault="00667293" w:rsidP="00667293">
      <w:pPr>
        <w:jc w:val="both"/>
        <w:rPr>
          <w:rFonts w:ascii="Arial" w:hAnsi="Arial" w:cs="Arial"/>
          <w:bCs/>
          <w:color w:val="000000"/>
        </w:rPr>
      </w:pPr>
    </w:p>
    <w:p w14:paraId="177A2D07" w14:textId="77777777" w:rsidR="00667293" w:rsidRPr="004D5616" w:rsidRDefault="00667293" w:rsidP="00667293">
      <w:pPr>
        <w:jc w:val="both"/>
        <w:rPr>
          <w:rFonts w:ascii="Arial" w:hAnsi="Arial" w:cs="Arial"/>
          <w:b/>
          <w:color w:val="000000"/>
        </w:rPr>
      </w:pPr>
    </w:p>
    <w:p w14:paraId="451E1AE4" w14:textId="77777777" w:rsidR="00667293" w:rsidRPr="004D5616" w:rsidRDefault="00667293" w:rsidP="00667293">
      <w:pPr>
        <w:jc w:val="both"/>
        <w:rPr>
          <w:rFonts w:ascii="Arial" w:hAnsi="Arial" w:cs="Arial"/>
          <w:b/>
          <w:color w:val="000000"/>
        </w:rPr>
      </w:pPr>
    </w:p>
    <w:p w14:paraId="2EFA8342" w14:textId="77777777" w:rsidR="00667293" w:rsidRPr="004D5616" w:rsidRDefault="00667293" w:rsidP="00667293">
      <w:pPr>
        <w:jc w:val="both"/>
        <w:rPr>
          <w:rFonts w:ascii="Arial" w:hAnsi="Arial" w:cs="Arial"/>
          <w:b/>
          <w:color w:val="000000"/>
        </w:rPr>
      </w:pPr>
    </w:p>
    <w:p w14:paraId="5B8A3A11" w14:textId="77777777" w:rsidR="00667293" w:rsidRPr="004D5616" w:rsidRDefault="00667293" w:rsidP="00667293">
      <w:pPr>
        <w:jc w:val="both"/>
        <w:rPr>
          <w:rFonts w:ascii="Arial" w:hAnsi="Arial" w:cs="Arial"/>
          <w:b/>
          <w:color w:val="000000"/>
        </w:rPr>
      </w:pPr>
    </w:p>
    <w:p w14:paraId="60E275C4" w14:textId="77777777" w:rsidR="00667293" w:rsidRPr="004D5616" w:rsidRDefault="00667293" w:rsidP="00667293">
      <w:pPr>
        <w:jc w:val="both"/>
        <w:rPr>
          <w:rFonts w:ascii="Arial" w:hAnsi="Arial" w:cs="Arial"/>
          <w:b/>
          <w:color w:val="000000"/>
        </w:rPr>
      </w:pPr>
    </w:p>
    <w:p w14:paraId="6ACCC701" w14:textId="6C51242D" w:rsidR="00667293" w:rsidRPr="004D5616" w:rsidRDefault="00667293" w:rsidP="00667293">
      <w:pPr>
        <w:jc w:val="both"/>
        <w:rPr>
          <w:rFonts w:ascii="Arial" w:hAnsi="Arial" w:cs="Arial"/>
          <w:b/>
          <w:color w:val="000000"/>
        </w:rPr>
      </w:pPr>
    </w:p>
    <w:p w14:paraId="7FE5BA32" w14:textId="77777777" w:rsidR="00AE067F" w:rsidRPr="004D5616" w:rsidRDefault="00AE067F" w:rsidP="00667293">
      <w:pPr>
        <w:jc w:val="both"/>
        <w:rPr>
          <w:rFonts w:ascii="Arial" w:hAnsi="Arial" w:cs="Arial"/>
          <w:b/>
          <w:color w:val="000000"/>
        </w:rPr>
      </w:pPr>
    </w:p>
    <w:p w14:paraId="79AD92FF" w14:textId="77777777" w:rsidR="00AE067F" w:rsidRPr="004D5616" w:rsidRDefault="00AE067F" w:rsidP="00AE067F">
      <w:pPr>
        <w:jc w:val="both"/>
        <w:rPr>
          <w:rFonts w:ascii="Arial" w:hAnsi="Arial" w:cs="Arial"/>
          <w:b/>
          <w:bCs/>
          <w:color w:val="000000"/>
        </w:rPr>
      </w:pPr>
      <w:r w:rsidRPr="004D5616">
        <w:rPr>
          <w:rFonts w:ascii="Arial" w:hAnsi="Arial" w:cs="Arial"/>
          <w:b/>
          <w:bCs/>
          <w:color w:val="000000"/>
        </w:rPr>
        <w:t>UNIDAD DE MEDIDA</w:t>
      </w:r>
    </w:p>
    <w:p w14:paraId="4DC068B9" w14:textId="5E4D95EA" w:rsidR="00667293" w:rsidRPr="004D5616" w:rsidRDefault="00667293" w:rsidP="00667293">
      <w:pPr>
        <w:jc w:val="both"/>
        <w:rPr>
          <w:rFonts w:ascii="Arial" w:hAnsi="Arial" w:cs="Arial"/>
          <w:color w:val="000000"/>
        </w:rPr>
      </w:pPr>
      <w:r w:rsidRPr="004D5616">
        <w:rPr>
          <w:rFonts w:ascii="Arial" w:hAnsi="Arial" w:cs="Arial"/>
          <w:color w:val="000000"/>
        </w:rPr>
        <w:t>Unidad de medida: es por metro (m).</w:t>
      </w:r>
    </w:p>
    <w:p w14:paraId="4478B5B7" w14:textId="77777777" w:rsidR="00B5293A" w:rsidRPr="004D5616" w:rsidRDefault="00B5293A" w:rsidP="00B5293A">
      <w:pPr>
        <w:jc w:val="both"/>
        <w:rPr>
          <w:rFonts w:ascii="Arial" w:hAnsi="Arial" w:cs="Arial"/>
          <w:b/>
          <w:color w:val="000000"/>
        </w:rPr>
      </w:pPr>
      <w:r w:rsidRPr="004D5616">
        <w:rPr>
          <w:rFonts w:ascii="Arial" w:hAnsi="Arial" w:cs="Arial"/>
          <w:b/>
          <w:color w:val="000000"/>
        </w:rPr>
        <w:t xml:space="preserve">FORMA DE PAGO </w:t>
      </w:r>
    </w:p>
    <w:p w14:paraId="770410C0" w14:textId="170B20AF" w:rsidR="00667293" w:rsidRPr="004D5616" w:rsidRDefault="00667293" w:rsidP="00667293">
      <w:pPr>
        <w:jc w:val="both"/>
        <w:rPr>
          <w:rFonts w:ascii="Arial" w:hAnsi="Arial" w:cs="Arial"/>
          <w:color w:val="000000"/>
          <w:lang w:val="es-ES_tradnl"/>
        </w:rPr>
      </w:pPr>
      <w:r w:rsidRPr="004D5616">
        <w:rPr>
          <w:rFonts w:ascii="Arial" w:hAnsi="Arial" w:cs="Arial"/>
          <w:color w:val="000000"/>
          <w:lang w:val="es-ES_tradnl"/>
        </w:rPr>
        <w:t>El pago de estos trabajos se hará por metro, cuyos precios unitarios se encuentran definidos en el presupuesto. El Supervisor velará por que ella se ejecute durante el desarrollo de la obra.</w:t>
      </w:r>
    </w:p>
    <w:p w14:paraId="2E0B98F5" w14:textId="5A58E8EC" w:rsidR="00667293" w:rsidRPr="004D5616" w:rsidRDefault="00667293" w:rsidP="008C2516">
      <w:pPr>
        <w:numPr>
          <w:ilvl w:val="2"/>
          <w:numId w:val="35"/>
        </w:numPr>
        <w:jc w:val="both"/>
        <w:rPr>
          <w:rFonts w:ascii="Arial" w:hAnsi="Arial" w:cs="Arial"/>
          <w:b/>
          <w:bCs/>
          <w:color w:val="000000"/>
          <w:lang w:val="es-ES"/>
        </w:rPr>
      </w:pPr>
      <w:r w:rsidRPr="004D5616">
        <w:rPr>
          <w:rFonts w:ascii="Arial" w:hAnsi="Arial" w:cs="Arial"/>
          <w:b/>
          <w:bCs/>
          <w:color w:val="000000"/>
          <w:lang w:val="es-ES"/>
        </w:rPr>
        <w:t>CURVA PVC-SAP ELECTRICA DE 20 MM Ø</w:t>
      </w:r>
    </w:p>
    <w:p w14:paraId="1FEC8006" w14:textId="4EE198B9" w:rsidR="00B82F3D" w:rsidRDefault="00B82F3D" w:rsidP="00B82F3D">
      <w:pPr>
        <w:jc w:val="both"/>
        <w:rPr>
          <w:rFonts w:ascii="Arial" w:hAnsi="Arial" w:cs="Arial"/>
          <w:b/>
          <w:bCs/>
          <w:color w:val="000000"/>
          <w:lang w:val="es-ES"/>
        </w:rPr>
      </w:pPr>
      <w:r w:rsidRPr="004D5616">
        <w:rPr>
          <w:rFonts w:ascii="Arial" w:hAnsi="Arial" w:cs="Arial"/>
          <w:b/>
          <w:bCs/>
          <w:color w:val="000000"/>
          <w:lang w:val="es-ES"/>
        </w:rPr>
        <w:t>IDEM A PARTIDA 04.06.01.</w:t>
      </w:r>
    </w:p>
    <w:p w14:paraId="3FACE220" w14:textId="54AF6267" w:rsidR="00F921D9" w:rsidRPr="004D5616" w:rsidRDefault="00F921D9" w:rsidP="00F921D9">
      <w:pPr>
        <w:numPr>
          <w:ilvl w:val="2"/>
          <w:numId w:val="35"/>
        </w:numPr>
        <w:jc w:val="both"/>
        <w:rPr>
          <w:rFonts w:ascii="Arial" w:hAnsi="Arial" w:cs="Arial"/>
          <w:b/>
          <w:bCs/>
          <w:color w:val="000000"/>
          <w:lang w:val="es-ES"/>
        </w:rPr>
      </w:pPr>
      <w:r w:rsidRPr="00F921D9">
        <w:rPr>
          <w:rFonts w:ascii="Arial" w:hAnsi="Arial" w:cs="Arial"/>
          <w:b/>
          <w:bCs/>
          <w:color w:val="000000"/>
          <w:lang w:val="es-ES"/>
        </w:rPr>
        <w:t>CURVA PVC-SAP ELECTRICA DE 25 mm</w:t>
      </w:r>
    </w:p>
    <w:p w14:paraId="7628B4E8" w14:textId="77777777" w:rsidR="00667293" w:rsidRPr="004D5616" w:rsidRDefault="00667293" w:rsidP="008C2516">
      <w:pPr>
        <w:numPr>
          <w:ilvl w:val="2"/>
          <w:numId w:val="35"/>
        </w:numPr>
        <w:jc w:val="both"/>
        <w:rPr>
          <w:rFonts w:ascii="Arial" w:hAnsi="Arial" w:cs="Arial"/>
          <w:b/>
          <w:bCs/>
          <w:color w:val="000000"/>
          <w:lang w:val="es-ES"/>
        </w:rPr>
      </w:pPr>
      <w:r w:rsidRPr="004D5616">
        <w:rPr>
          <w:rFonts w:ascii="Arial" w:hAnsi="Arial" w:cs="Arial"/>
          <w:b/>
          <w:bCs/>
          <w:color w:val="000000"/>
          <w:lang w:val="es-ES"/>
        </w:rPr>
        <w:t>CURVA PVC-SAP ELECTRICA DE 35 MM Ø</w:t>
      </w:r>
    </w:p>
    <w:p w14:paraId="12B10DBD" w14:textId="77777777" w:rsidR="00667293" w:rsidRPr="004D5616" w:rsidRDefault="00667293" w:rsidP="00667293">
      <w:pPr>
        <w:jc w:val="both"/>
        <w:rPr>
          <w:rFonts w:ascii="Arial" w:hAnsi="Arial" w:cs="Arial"/>
          <w:b/>
          <w:bCs/>
          <w:color w:val="000000"/>
        </w:rPr>
      </w:pPr>
      <w:r w:rsidRPr="004D5616">
        <w:rPr>
          <w:rFonts w:ascii="Arial" w:hAnsi="Arial" w:cs="Arial"/>
          <w:b/>
          <w:bCs/>
          <w:color w:val="000000"/>
        </w:rPr>
        <w:t>IDEM A PARTIDA 04.06.04.</w:t>
      </w:r>
    </w:p>
    <w:p w14:paraId="2D68BD0A" w14:textId="77777777" w:rsidR="00667293" w:rsidRPr="004D5616" w:rsidRDefault="00667293" w:rsidP="008C2516">
      <w:pPr>
        <w:numPr>
          <w:ilvl w:val="2"/>
          <w:numId w:val="35"/>
        </w:numPr>
        <w:jc w:val="both"/>
        <w:rPr>
          <w:rFonts w:ascii="Arial" w:hAnsi="Arial" w:cs="Arial"/>
          <w:b/>
          <w:bCs/>
          <w:color w:val="000000"/>
          <w:lang w:val="es-ES"/>
        </w:rPr>
      </w:pPr>
      <w:r w:rsidRPr="004D5616">
        <w:rPr>
          <w:rFonts w:ascii="Arial" w:hAnsi="Arial" w:cs="Arial"/>
          <w:b/>
          <w:bCs/>
          <w:color w:val="000000"/>
          <w:lang w:val="es-ES"/>
        </w:rPr>
        <w:t>CAJA DE PASO 100 X 100 X 100 MM</w:t>
      </w:r>
    </w:p>
    <w:p w14:paraId="2628F702" w14:textId="77777777" w:rsidR="00667293" w:rsidRPr="004D5616" w:rsidRDefault="00667293" w:rsidP="00667293">
      <w:pPr>
        <w:jc w:val="both"/>
        <w:rPr>
          <w:rFonts w:ascii="Arial" w:hAnsi="Arial" w:cs="Arial"/>
          <w:b/>
          <w:bCs/>
          <w:color w:val="000000"/>
        </w:rPr>
      </w:pPr>
      <w:r w:rsidRPr="004D5616">
        <w:rPr>
          <w:rFonts w:ascii="Arial" w:hAnsi="Arial" w:cs="Arial"/>
          <w:b/>
          <w:bCs/>
          <w:color w:val="000000"/>
        </w:rPr>
        <w:t>IDEM A PARTIDA 04.10.03.</w:t>
      </w:r>
    </w:p>
    <w:p w14:paraId="0C98E16B" w14:textId="77777777" w:rsidR="00667293" w:rsidRPr="004D5616" w:rsidRDefault="00667293" w:rsidP="008C2516">
      <w:pPr>
        <w:numPr>
          <w:ilvl w:val="1"/>
          <w:numId w:val="35"/>
        </w:numPr>
        <w:jc w:val="both"/>
        <w:rPr>
          <w:rFonts w:ascii="Arial" w:hAnsi="Arial" w:cs="Arial"/>
          <w:b/>
          <w:bCs/>
          <w:color w:val="000000"/>
          <w:lang w:val="es-ES"/>
        </w:rPr>
      </w:pPr>
      <w:r w:rsidRPr="004D5616">
        <w:rPr>
          <w:rFonts w:ascii="Arial" w:hAnsi="Arial" w:cs="Arial"/>
          <w:b/>
          <w:bCs/>
          <w:color w:val="000000"/>
          <w:lang w:val="es-ES"/>
        </w:rPr>
        <w:t>TABLEROS</w:t>
      </w:r>
    </w:p>
    <w:p w14:paraId="600C899B" w14:textId="77777777" w:rsidR="00667293" w:rsidRPr="004D5616" w:rsidRDefault="00667293" w:rsidP="008C2516">
      <w:pPr>
        <w:numPr>
          <w:ilvl w:val="2"/>
          <w:numId w:val="35"/>
        </w:numPr>
        <w:jc w:val="both"/>
        <w:rPr>
          <w:rFonts w:ascii="Arial" w:hAnsi="Arial" w:cs="Arial"/>
          <w:b/>
          <w:bCs/>
          <w:color w:val="000000"/>
          <w:lang w:val="es-ES"/>
        </w:rPr>
      </w:pPr>
      <w:r w:rsidRPr="004D5616">
        <w:rPr>
          <w:rFonts w:ascii="Arial" w:hAnsi="Arial" w:cs="Arial"/>
          <w:b/>
          <w:bCs/>
          <w:color w:val="000000"/>
          <w:lang w:val="es-ES"/>
        </w:rPr>
        <w:t>TABLERO DE CONTROL BOMBA AGUA</w:t>
      </w:r>
      <w:r w:rsidRPr="004D5616">
        <w:rPr>
          <w:rFonts w:ascii="Arial" w:hAnsi="Arial" w:cs="Arial"/>
          <w:b/>
          <w:bCs/>
          <w:color w:val="000000"/>
          <w:lang w:val="es-ES"/>
        </w:rPr>
        <w:tab/>
      </w:r>
    </w:p>
    <w:p w14:paraId="026483F6" w14:textId="77777777" w:rsidR="00B83154" w:rsidRPr="004D5616" w:rsidRDefault="00B83154" w:rsidP="00B83154">
      <w:pPr>
        <w:spacing w:line="276" w:lineRule="auto"/>
        <w:jc w:val="both"/>
        <w:rPr>
          <w:rFonts w:ascii="Arial Nova Cond" w:hAnsi="Arial Nova Cond"/>
        </w:rPr>
      </w:pPr>
      <w:r w:rsidRPr="004D5616">
        <w:rPr>
          <w:rFonts w:ascii="Arial Nova Cond" w:hAnsi="Arial Nova Cond"/>
          <w:b/>
        </w:rPr>
        <w:t>DESCRIPCIÓN</w:t>
      </w:r>
    </w:p>
    <w:p w14:paraId="2EFEFD92" w14:textId="27580D13" w:rsidR="00513DE2" w:rsidRPr="004D5616" w:rsidRDefault="00513DE2" w:rsidP="00513DE2">
      <w:pPr>
        <w:jc w:val="both"/>
        <w:rPr>
          <w:rFonts w:ascii="Arial" w:hAnsi="Arial" w:cs="Arial"/>
          <w:color w:val="000000"/>
          <w:lang w:val="es-ES"/>
        </w:rPr>
      </w:pPr>
      <w:r w:rsidRPr="004D5616">
        <w:rPr>
          <w:rFonts w:ascii="Arial" w:hAnsi="Arial" w:cs="Arial"/>
          <w:color w:val="000000"/>
          <w:lang w:val="es-ES"/>
        </w:rPr>
        <w:t>Comprende el suministro y el montaje del tablero de control de bombas</w:t>
      </w:r>
    </w:p>
    <w:p w14:paraId="5C07E0F0" w14:textId="07529E90" w:rsidR="00667293" w:rsidRPr="004D5616" w:rsidRDefault="00513DE2" w:rsidP="00513DE2">
      <w:pPr>
        <w:jc w:val="both"/>
        <w:rPr>
          <w:rFonts w:ascii="Arial" w:hAnsi="Arial" w:cs="Arial"/>
          <w:b/>
          <w:bCs/>
          <w:color w:val="000000"/>
        </w:rPr>
      </w:pPr>
      <w:r w:rsidRPr="004D5616">
        <w:rPr>
          <w:rFonts w:ascii="Arial" w:hAnsi="Arial" w:cs="Arial"/>
          <w:b/>
          <w:color w:val="000000"/>
          <w:lang w:val="es-ES"/>
        </w:rPr>
        <w:t>Características</w:t>
      </w:r>
    </w:p>
    <w:p w14:paraId="1152EC05" w14:textId="77777777" w:rsidR="002E1227" w:rsidRPr="004D5616" w:rsidRDefault="002E1227" w:rsidP="002E1227">
      <w:pPr>
        <w:jc w:val="both"/>
        <w:rPr>
          <w:rFonts w:ascii="Arial" w:hAnsi="Arial" w:cs="Arial"/>
          <w:bCs/>
          <w:color w:val="000000"/>
        </w:rPr>
      </w:pPr>
      <w:r w:rsidRPr="004D5616">
        <w:rPr>
          <w:rFonts w:ascii="Arial" w:hAnsi="Arial" w:cs="Arial"/>
          <w:bCs/>
          <w:color w:val="000000"/>
        </w:rPr>
        <w:t>Componentes principales</w:t>
      </w:r>
    </w:p>
    <w:p w14:paraId="3535494B" w14:textId="77777777" w:rsidR="002E1227" w:rsidRPr="004D5616" w:rsidRDefault="002E1227" w:rsidP="002E1227">
      <w:pPr>
        <w:numPr>
          <w:ilvl w:val="0"/>
          <w:numId w:val="37"/>
        </w:numPr>
        <w:jc w:val="both"/>
        <w:rPr>
          <w:rFonts w:ascii="Arial" w:hAnsi="Arial" w:cs="Arial"/>
          <w:bCs/>
          <w:color w:val="000000"/>
        </w:rPr>
      </w:pPr>
      <w:r w:rsidRPr="004D5616">
        <w:rPr>
          <w:rFonts w:ascii="Arial" w:hAnsi="Arial" w:cs="Arial"/>
          <w:bCs/>
          <w:color w:val="000000"/>
        </w:rPr>
        <w:t>Interruptor principal: Controla el flujo de energía a todo el tablero.</w:t>
      </w:r>
    </w:p>
    <w:p w14:paraId="5849950A" w14:textId="77777777" w:rsidR="002E1227" w:rsidRPr="004D5616" w:rsidRDefault="002E1227" w:rsidP="002E1227">
      <w:pPr>
        <w:numPr>
          <w:ilvl w:val="0"/>
          <w:numId w:val="37"/>
        </w:numPr>
        <w:jc w:val="both"/>
        <w:rPr>
          <w:rFonts w:ascii="Arial" w:hAnsi="Arial" w:cs="Arial"/>
          <w:bCs/>
          <w:color w:val="000000"/>
        </w:rPr>
      </w:pPr>
      <w:proofErr w:type="spellStart"/>
      <w:r w:rsidRPr="004D5616">
        <w:rPr>
          <w:rFonts w:ascii="Arial" w:hAnsi="Arial" w:cs="Arial"/>
          <w:bCs/>
          <w:color w:val="000000"/>
        </w:rPr>
        <w:t>Contactor</w:t>
      </w:r>
      <w:proofErr w:type="spellEnd"/>
      <w:r w:rsidRPr="004D5616">
        <w:rPr>
          <w:rFonts w:ascii="Arial" w:hAnsi="Arial" w:cs="Arial"/>
          <w:bCs/>
          <w:color w:val="000000"/>
        </w:rPr>
        <w:t>: Es un interruptor electromagnético que enciende y apaga la bomba de agua.</w:t>
      </w:r>
    </w:p>
    <w:p w14:paraId="19E795D3" w14:textId="77777777" w:rsidR="002E1227" w:rsidRPr="004D5616" w:rsidRDefault="002E1227" w:rsidP="002E1227">
      <w:pPr>
        <w:numPr>
          <w:ilvl w:val="0"/>
          <w:numId w:val="37"/>
        </w:numPr>
        <w:jc w:val="both"/>
        <w:rPr>
          <w:rFonts w:ascii="Arial" w:hAnsi="Arial" w:cs="Arial"/>
          <w:bCs/>
          <w:color w:val="000000"/>
        </w:rPr>
      </w:pPr>
      <w:r w:rsidRPr="004D5616">
        <w:rPr>
          <w:rFonts w:ascii="Arial" w:hAnsi="Arial" w:cs="Arial"/>
          <w:bCs/>
          <w:color w:val="000000"/>
        </w:rPr>
        <w:t>Relé de sobrecarga: Protege el motor de la bomba contra sobrecalentamiento debido a una sobrecarga eléctrica.</w:t>
      </w:r>
    </w:p>
    <w:p w14:paraId="646B766C" w14:textId="77777777" w:rsidR="002E1227" w:rsidRPr="004D5616" w:rsidRDefault="002E1227" w:rsidP="002E1227">
      <w:pPr>
        <w:numPr>
          <w:ilvl w:val="0"/>
          <w:numId w:val="37"/>
        </w:numPr>
        <w:jc w:val="both"/>
        <w:rPr>
          <w:rFonts w:ascii="Arial" w:hAnsi="Arial" w:cs="Arial"/>
          <w:bCs/>
          <w:color w:val="000000"/>
        </w:rPr>
      </w:pPr>
      <w:r w:rsidRPr="004D5616">
        <w:rPr>
          <w:rFonts w:ascii="Arial" w:hAnsi="Arial" w:cs="Arial"/>
          <w:bCs/>
          <w:color w:val="000000"/>
        </w:rPr>
        <w:t xml:space="preserve">Interruptor flotante o </w:t>
      </w:r>
      <w:proofErr w:type="spellStart"/>
      <w:r w:rsidRPr="004D5616">
        <w:rPr>
          <w:rFonts w:ascii="Arial" w:hAnsi="Arial" w:cs="Arial"/>
          <w:bCs/>
          <w:color w:val="000000"/>
        </w:rPr>
        <w:t>presostato</w:t>
      </w:r>
      <w:proofErr w:type="spellEnd"/>
      <w:r w:rsidRPr="004D5616">
        <w:rPr>
          <w:rFonts w:ascii="Arial" w:hAnsi="Arial" w:cs="Arial"/>
          <w:bCs/>
          <w:color w:val="000000"/>
        </w:rPr>
        <w:t>: Dispositivo que detecta los niveles de agua o la presión. Enciende la bomba cuando el nivel es bajo o la presión cae, y la apaga cuando se alcanza el nivel o la presión deseada.</w:t>
      </w:r>
    </w:p>
    <w:p w14:paraId="0498D2FF" w14:textId="77777777" w:rsidR="002E1227" w:rsidRPr="004D5616" w:rsidRDefault="002E1227" w:rsidP="002E1227">
      <w:pPr>
        <w:numPr>
          <w:ilvl w:val="0"/>
          <w:numId w:val="37"/>
        </w:numPr>
        <w:shd w:val="clear" w:color="auto" w:fill="FFFFFF"/>
        <w:spacing w:after="240" w:line="360" w:lineRule="atLeast"/>
        <w:rPr>
          <w:rFonts w:ascii="Arial" w:eastAsia="Times New Roman" w:hAnsi="Arial" w:cs="Arial"/>
          <w:color w:val="0A0A0A"/>
          <w:sz w:val="24"/>
          <w:szCs w:val="24"/>
          <w:lang w:eastAsia="es-PE"/>
        </w:rPr>
      </w:pPr>
      <w:r w:rsidRPr="004D5616">
        <w:rPr>
          <w:rFonts w:ascii="Arial" w:eastAsia="Times New Roman" w:hAnsi="Arial" w:cs="Arial"/>
          <w:bCs/>
          <w:color w:val="0A0A0A"/>
          <w:sz w:val="24"/>
          <w:szCs w:val="24"/>
          <w:lang w:eastAsia="es-PE"/>
        </w:rPr>
        <w:t>Selectora de modo (manual/apagado/automático):</w:t>
      </w:r>
      <w:r w:rsidRPr="004D5616">
        <w:rPr>
          <w:rFonts w:ascii="Arial" w:eastAsia="Times New Roman" w:hAnsi="Arial" w:cs="Arial"/>
          <w:color w:val="0A0A0A"/>
          <w:sz w:val="24"/>
          <w:szCs w:val="24"/>
          <w:lang w:eastAsia="es-PE"/>
        </w:rPr>
        <w:t> Permite al usuario elegir el modo de funcionamiento.</w:t>
      </w:r>
    </w:p>
    <w:p w14:paraId="75E3373F" w14:textId="77777777" w:rsidR="002E1227" w:rsidRPr="004D5616" w:rsidRDefault="002E1227" w:rsidP="002E1227">
      <w:pPr>
        <w:numPr>
          <w:ilvl w:val="1"/>
          <w:numId w:val="37"/>
        </w:numPr>
        <w:shd w:val="clear" w:color="auto" w:fill="FFFFFF"/>
        <w:spacing w:after="240" w:line="360" w:lineRule="atLeast"/>
        <w:rPr>
          <w:rFonts w:ascii="Arial" w:eastAsia="Times New Roman" w:hAnsi="Arial" w:cs="Arial"/>
          <w:color w:val="0A0A0A"/>
          <w:sz w:val="24"/>
          <w:szCs w:val="24"/>
          <w:lang w:eastAsia="es-PE"/>
        </w:rPr>
      </w:pPr>
      <w:r w:rsidRPr="004D5616">
        <w:rPr>
          <w:rFonts w:ascii="Arial" w:eastAsia="Times New Roman" w:hAnsi="Arial" w:cs="Arial"/>
          <w:bCs/>
          <w:color w:val="0A0A0A"/>
          <w:sz w:val="24"/>
          <w:szCs w:val="24"/>
          <w:lang w:eastAsia="es-PE"/>
        </w:rPr>
        <w:t>Manual:</w:t>
      </w:r>
      <w:r w:rsidRPr="004D5616">
        <w:rPr>
          <w:rFonts w:ascii="Arial" w:eastAsia="Times New Roman" w:hAnsi="Arial" w:cs="Arial"/>
          <w:color w:val="0A0A0A"/>
          <w:sz w:val="24"/>
          <w:szCs w:val="24"/>
          <w:lang w:eastAsia="es-PE"/>
        </w:rPr>
        <w:t> La bomba funciona de forma continua.</w:t>
      </w:r>
    </w:p>
    <w:p w14:paraId="28CB6CCB" w14:textId="77777777" w:rsidR="002E1227" w:rsidRPr="004D5616" w:rsidRDefault="002E1227" w:rsidP="002E1227">
      <w:pPr>
        <w:numPr>
          <w:ilvl w:val="1"/>
          <w:numId w:val="37"/>
        </w:numPr>
        <w:shd w:val="clear" w:color="auto" w:fill="FFFFFF"/>
        <w:spacing w:after="240" w:line="360" w:lineRule="atLeast"/>
        <w:rPr>
          <w:rFonts w:ascii="Arial" w:eastAsia="Times New Roman" w:hAnsi="Arial" w:cs="Arial"/>
          <w:color w:val="0A0A0A"/>
          <w:sz w:val="24"/>
          <w:szCs w:val="24"/>
          <w:lang w:eastAsia="es-PE"/>
        </w:rPr>
      </w:pPr>
      <w:r w:rsidRPr="004D5616">
        <w:rPr>
          <w:rFonts w:ascii="Arial" w:eastAsia="Times New Roman" w:hAnsi="Arial" w:cs="Arial"/>
          <w:bCs/>
          <w:color w:val="0A0A0A"/>
          <w:sz w:val="24"/>
          <w:szCs w:val="24"/>
          <w:lang w:eastAsia="es-PE"/>
        </w:rPr>
        <w:t>Automático:</w:t>
      </w:r>
      <w:r w:rsidRPr="004D5616">
        <w:rPr>
          <w:rFonts w:ascii="Arial" w:eastAsia="Times New Roman" w:hAnsi="Arial" w:cs="Arial"/>
          <w:color w:val="0A0A0A"/>
          <w:sz w:val="24"/>
          <w:szCs w:val="24"/>
          <w:lang w:eastAsia="es-PE"/>
        </w:rPr>
        <w:t> El funcionamiento es gestionado por los sensores de nivel o presión.</w:t>
      </w:r>
    </w:p>
    <w:p w14:paraId="1F1972E7" w14:textId="77777777" w:rsidR="002E1227" w:rsidRPr="004D5616" w:rsidRDefault="002E1227" w:rsidP="002E1227">
      <w:pPr>
        <w:numPr>
          <w:ilvl w:val="1"/>
          <w:numId w:val="37"/>
        </w:numPr>
        <w:shd w:val="clear" w:color="auto" w:fill="FFFFFF"/>
        <w:spacing w:after="240" w:line="360" w:lineRule="atLeast"/>
        <w:rPr>
          <w:rFonts w:ascii="Arial" w:eastAsia="Times New Roman" w:hAnsi="Arial" w:cs="Arial"/>
          <w:color w:val="0A0A0A"/>
          <w:sz w:val="24"/>
          <w:szCs w:val="24"/>
          <w:lang w:eastAsia="es-PE"/>
        </w:rPr>
      </w:pPr>
      <w:r w:rsidRPr="004D5616">
        <w:rPr>
          <w:rFonts w:ascii="Arial" w:eastAsia="Times New Roman" w:hAnsi="Arial" w:cs="Arial"/>
          <w:bCs/>
          <w:color w:val="0A0A0A"/>
          <w:sz w:val="24"/>
          <w:szCs w:val="24"/>
          <w:lang w:eastAsia="es-PE"/>
        </w:rPr>
        <w:t>Apagado:</w:t>
      </w:r>
      <w:r w:rsidRPr="004D5616">
        <w:rPr>
          <w:rFonts w:ascii="Arial" w:eastAsia="Times New Roman" w:hAnsi="Arial" w:cs="Arial"/>
          <w:color w:val="0A0A0A"/>
          <w:sz w:val="24"/>
          <w:szCs w:val="24"/>
          <w:lang w:eastAsia="es-PE"/>
        </w:rPr>
        <w:t> La bomba está desconectada.</w:t>
      </w:r>
    </w:p>
    <w:p w14:paraId="40180517" w14:textId="77777777" w:rsidR="002E1227" w:rsidRPr="004D5616" w:rsidRDefault="002E1227" w:rsidP="002E1227">
      <w:pPr>
        <w:numPr>
          <w:ilvl w:val="0"/>
          <w:numId w:val="37"/>
        </w:numPr>
        <w:shd w:val="clear" w:color="auto" w:fill="FFFFFF"/>
        <w:spacing w:after="240" w:line="360" w:lineRule="atLeast"/>
        <w:rPr>
          <w:rFonts w:ascii="Arial" w:eastAsia="Times New Roman" w:hAnsi="Arial" w:cs="Arial"/>
          <w:color w:val="0A0A0A"/>
          <w:sz w:val="24"/>
          <w:szCs w:val="24"/>
          <w:lang w:eastAsia="es-PE"/>
        </w:rPr>
      </w:pPr>
      <w:r w:rsidRPr="004D5616">
        <w:rPr>
          <w:rFonts w:ascii="Arial" w:eastAsia="Times New Roman" w:hAnsi="Arial" w:cs="Arial"/>
          <w:bCs/>
          <w:color w:val="0A0A0A"/>
          <w:sz w:val="24"/>
          <w:szCs w:val="24"/>
          <w:lang w:eastAsia="es-PE"/>
        </w:rPr>
        <w:t>Lámparas piloto (señalización):</w:t>
      </w:r>
      <w:r w:rsidRPr="004D5616">
        <w:rPr>
          <w:rFonts w:ascii="Arial" w:eastAsia="Times New Roman" w:hAnsi="Arial" w:cs="Arial"/>
          <w:color w:val="0A0A0A"/>
          <w:sz w:val="24"/>
          <w:szCs w:val="24"/>
          <w:lang w:eastAsia="es-PE"/>
        </w:rPr>
        <w:t> Indican el estado del sistema, como si la bomba está en funcionamiento, apagada o si hay una falla.</w:t>
      </w:r>
    </w:p>
    <w:p w14:paraId="7488133A" w14:textId="77777777" w:rsidR="002E1227" w:rsidRPr="004D5616" w:rsidRDefault="002E1227" w:rsidP="002E1227">
      <w:pPr>
        <w:numPr>
          <w:ilvl w:val="0"/>
          <w:numId w:val="37"/>
        </w:numPr>
        <w:shd w:val="clear" w:color="auto" w:fill="FFFFFF"/>
        <w:spacing w:after="240" w:line="360" w:lineRule="atLeast"/>
        <w:rPr>
          <w:rFonts w:ascii="Arial" w:eastAsia="Times New Roman" w:hAnsi="Arial" w:cs="Arial"/>
          <w:color w:val="0A0A0A"/>
          <w:sz w:val="24"/>
          <w:szCs w:val="24"/>
          <w:lang w:eastAsia="es-PE"/>
        </w:rPr>
      </w:pPr>
      <w:r w:rsidRPr="004D5616">
        <w:rPr>
          <w:rFonts w:ascii="Arial" w:eastAsia="Times New Roman" w:hAnsi="Arial" w:cs="Arial"/>
          <w:bCs/>
          <w:color w:val="0A0A0A"/>
          <w:sz w:val="24"/>
          <w:szCs w:val="24"/>
          <w:lang w:eastAsia="es-PE"/>
        </w:rPr>
        <w:t>Protección contra cortocircuitos:</w:t>
      </w:r>
      <w:r w:rsidRPr="004D5616">
        <w:rPr>
          <w:rFonts w:ascii="Arial" w:eastAsia="Times New Roman" w:hAnsi="Arial" w:cs="Arial"/>
          <w:color w:val="0A0A0A"/>
          <w:sz w:val="24"/>
          <w:szCs w:val="24"/>
          <w:lang w:eastAsia="es-PE"/>
        </w:rPr>
        <w:t> Incluye fusibles o disyuntores para evitar daños en caso de un cortocircuito.</w:t>
      </w:r>
    </w:p>
    <w:p w14:paraId="23568A0A" w14:textId="77777777" w:rsidR="002E1227" w:rsidRPr="004D5616" w:rsidRDefault="002E1227" w:rsidP="002E1227">
      <w:pPr>
        <w:numPr>
          <w:ilvl w:val="0"/>
          <w:numId w:val="37"/>
        </w:numPr>
        <w:shd w:val="clear" w:color="auto" w:fill="FFFFFF"/>
        <w:spacing w:after="240" w:line="360" w:lineRule="atLeast"/>
        <w:rPr>
          <w:rFonts w:ascii="Arial" w:eastAsia="Times New Roman" w:hAnsi="Arial" w:cs="Arial"/>
          <w:color w:val="0A0A0A"/>
          <w:sz w:val="24"/>
          <w:szCs w:val="24"/>
          <w:lang w:eastAsia="es-PE"/>
        </w:rPr>
      </w:pPr>
      <w:r w:rsidRPr="004D5616">
        <w:rPr>
          <w:rFonts w:ascii="Arial" w:eastAsia="Times New Roman" w:hAnsi="Arial" w:cs="Arial"/>
          <w:bCs/>
          <w:color w:val="0A0A0A"/>
          <w:sz w:val="24"/>
          <w:szCs w:val="24"/>
          <w:lang w:eastAsia="es-PE"/>
        </w:rPr>
        <w:t>Gabinete:</w:t>
      </w:r>
      <w:r w:rsidRPr="004D5616">
        <w:rPr>
          <w:rFonts w:ascii="Arial" w:eastAsia="Times New Roman" w:hAnsi="Arial" w:cs="Arial"/>
          <w:color w:val="0A0A0A"/>
          <w:sz w:val="24"/>
          <w:szCs w:val="24"/>
          <w:lang w:eastAsia="es-PE"/>
        </w:rPr>
        <w:t> Un gabinete robusto, a menudo resistente al agua y al polvo (por ejemplo, IP55 o IP65), protege los componentes eléctricos. </w:t>
      </w:r>
    </w:p>
    <w:p w14:paraId="4779943C" w14:textId="77777777" w:rsidR="002E1227" w:rsidRPr="004D5616" w:rsidRDefault="002E1227" w:rsidP="002E1227">
      <w:pPr>
        <w:jc w:val="both"/>
        <w:rPr>
          <w:rFonts w:ascii="Arial" w:hAnsi="Arial" w:cs="Arial"/>
          <w:bCs/>
          <w:color w:val="000000"/>
        </w:rPr>
      </w:pPr>
      <w:r w:rsidRPr="004D5616">
        <w:rPr>
          <w:rFonts w:ascii="Arial" w:hAnsi="Arial" w:cs="Arial"/>
          <w:bCs/>
          <w:color w:val="000000"/>
        </w:rPr>
        <w:t>Funcionamiento</w:t>
      </w:r>
    </w:p>
    <w:p w14:paraId="1E38A9A6" w14:textId="77777777" w:rsidR="002E1227" w:rsidRPr="004D5616" w:rsidRDefault="002E1227" w:rsidP="002E1227">
      <w:pPr>
        <w:jc w:val="both"/>
        <w:rPr>
          <w:rFonts w:ascii="Arial" w:hAnsi="Arial" w:cs="Arial"/>
          <w:bCs/>
          <w:color w:val="000000"/>
        </w:rPr>
      </w:pPr>
      <w:r w:rsidRPr="004D5616">
        <w:rPr>
          <w:rFonts w:ascii="Arial" w:hAnsi="Arial" w:cs="Arial"/>
          <w:bCs/>
          <w:color w:val="000000"/>
        </w:rPr>
        <w:t xml:space="preserve">El tablero de control opera de la siguiente manera: </w:t>
      </w:r>
    </w:p>
    <w:p w14:paraId="7ED115B3" w14:textId="77777777" w:rsidR="002E1227" w:rsidRPr="004D5616" w:rsidRDefault="002E1227" w:rsidP="002E1227">
      <w:pPr>
        <w:jc w:val="both"/>
        <w:rPr>
          <w:rFonts w:ascii="Arial" w:hAnsi="Arial" w:cs="Arial"/>
          <w:bCs/>
          <w:color w:val="000000"/>
        </w:rPr>
      </w:pPr>
      <w:r w:rsidRPr="004D5616">
        <w:rPr>
          <w:rFonts w:ascii="Arial" w:hAnsi="Arial" w:cs="Arial"/>
          <w:bCs/>
          <w:color w:val="000000"/>
        </w:rPr>
        <w:t>Modo automático: Cuando el sensor (como un flotador en un tanque) detecta que el nivel de agua es bajo, envía una señal al tablero.</w:t>
      </w:r>
    </w:p>
    <w:p w14:paraId="363A7069" w14:textId="77777777" w:rsidR="002E1227" w:rsidRPr="004D5616" w:rsidRDefault="002E1227" w:rsidP="002E1227">
      <w:pPr>
        <w:jc w:val="both"/>
        <w:rPr>
          <w:rFonts w:ascii="Arial" w:hAnsi="Arial" w:cs="Arial"/>
          <w:bCs/>
          <w:color w:val="000000"/>
        </w:rPr>
      </w:pPr>
      <w:r w:rsidRPr="004D5616">
        <w:rPr>
          <w:rFonts w:ascii="Arial" w:hAnsi="Arial" w:cs="Arial"/>
          <w:bCs/>
          <w:color w:val="000000"/>
        </w:rPr>
        <w:t xml:space="preserve">Activación: El </w:t>
      </w:r>
      <w:proofErr w:type="spellStart"/>
      <w:r w:rsidRPr="004D5616">
        <w:rPr>
          <w:rFonts w:ascii="Arial" w:hAnsi="Arial" w:cs="Arial"/>
          <w:bCs/>
          <w:color w:val="000000"/>
        </w:rPr>
        <w:t>contactor</w:t>
      </w:r>
      <w:proofErr w:type="spellEnd"/>
      <w:r w:rsidRPr="004D5616">
        <w:rPr>
          <w:rFonts w:ascii="Arial" w:hAnsi="Arial" w:cs="Arial"/>
          <w:bCs/>
          <w:color w:val="000000"/>
        </w:rPr>
        <w:t xml:space="preserve"> recibe la señal y se activa, permitiendo el flujo de energía hacia el motor de la bomba.</w:t>
      </w:r>
    </w:p>
    <w:p w14:paraId="7AF733B3" w14:textId="77777777" w:rsidR="002E1227" w:rsidRPr="004D5616" w:rsidRDefault="002E1227" w:rsidP="002E1227">
      <w:pPr>
        <w:jc w:val="both"/>
        <w:rPr>
          <w:rFonts w:ascii="Arial" w:hAnsi="Arial" w:cs="Arial"/>
          <w:bCs/>
          <w:color w:val="000000"/>
        </w:rPr>
      </w:pPr>
      <w:r w:rsidRPr="004D5616">
        <w:rPr>
          <w:rFonts w:ascii="Arial" w:hAnsi="Arial" w:cs="Arial"/>
          <w:bCs/>
          <w:color w:val="000000"/>
        </w:rPr>
        <w:t>Bombeo: La bomba comienza a funcionar y a trasegar agua.</w:t>
      </w:r>
    </w:p>
    <w:p w14:paraId="354D4B07" w14:textId="788745C5" w:rsidR="00667293" w:rsidRPr="004D5616" w:rsidRDefault="002E1227" w:rsidP="002E1227">
      <w:pPr>
        <w:jc w:val="both"/>
        <w:rPr>
          <w:rFonts w:ascii="Arial" w:hAnsi="Arial" w:cs="Arial"/>
          <w:bCs/>
          <w:color w:val="000000"/>
        </w:rPr>
      </w:pPr>
      <w:r w:rsidRPr="004D5616">
        <w:rPr>
          <w:rFonts w:ascii="Arial" w:hAnsi="Arial" w:cs="Arial"/>
          <w:bCs/>
          <w:color w:val="000000"/>
        </w:rPr>
        <w:t xml:space="preserve">Desactivación: Una vez que el nivel de agua alcanza el punto alto configurado, el sensor envía una señal para que el </w:t>
      </w:r>
      <w:proofErr w:type="spellStart"/>
      <w:r w:rsidRPr="004D5616">
        <w:rPr>
          <w:rFonts w:ascii="Arial" w:hAnsi="Arial" w:cs="Arial"/>
          <w:bCs/>
          <w:color w:val="000000"/>
        </w:rPr>
        <w:t>contactor</w:t>
      </w:r>
      <w:proofErr w:type="spellEnd"/>
      <w:r w:rsidRPr="004D5616">
        <w:rPr>
          <w:rFonts w:ascii="Arial" w:hAnsi="Arial" w:cs="Arial"/>
          <w:bCs/>
          <w:color w:val="000000"/>
        </w:rPr>
        <w:t xml:space="preserve"> se desactive, deteniendo la bomba.</w:t>
      </w:r>
    </w:p>
    <w:p w14:paraId="5D4CBE6E" w14:textId="27462B6D" w:rsidR="00667293" w:rsidRPr="004D5616" w:rsidRDefault="002E1227" w:rsidP="00667293">
      <w:pPr>
        <w:jc w:val="both"/>
        <w:rPr>
          <w:rFonts w:ascii="Arial" w:hAnsi="Arial" w:cs="Arial"/>
          <w:bCs/>
          <w:color w:val="000000"/>
        </w:rPr>
      </w:pPr>
      <w:r w:rsidRPr="004D5616">
        <w:rPr>
          <w:rFonts w:ascii="Arial" w:hAnsi="Arial" w:cs="Arial"/>
          <w:bCs/>
          <w:color w:val="000000"/>
        </w:rPr>
        <w:t>Protección: En cualquier momento, si se produce una sobrecarga o un cortocircuito, el relé de sobrecarga o el disyuntor se activarán, cortando la energía para proteger el motor de la bomba</w:t>
      </w:r>
    </w:p>
    <w:p w14:paraId="7E3B81E3" w14:textId="77777777" w:rsidR="00AE067F" w:rsidRPr="004D5616" w:rsidRDefault="00AE067F" w:rsidP="00AE067F">
      <w:pPr>
        <w:jc w:val="both"/>
        <w:rPr>
          <w:rFonts w:ascii="Arial" w:hAnsi="Arial" w:cs="Arial"/>
          <w:b/>
          <w:bCs/>
          <w:color w:val="000000"/>
        </w:rPr>
      </w:pPr>
      <w:r w:rsidRPr="004D5616">
        <w:rPr>
          <w:rFonts w:ascii="Arial" w:hAnsi="Arial" w:cs="Arial"/>
          <w:b/>
          <w:bCs/>
          <w:color w:val="000000"/>
        </w:rPr>
        <w:t>UNIDAD DE MEDIDA</w:t>
      </w:r>
    </w:p>
    <w:p w14:paraId="4BF2E6B0" w14:textId="53902E87" w:rsidR="00AE067F" w:rsidRPr="004D5616" w:rsidRDefault="00AE067F" w:rsidP="00AE067F">
      <w:pPr>
        <w:jc w:val="both"/>
        <w:rPr>
          <w:rFonts w:ascii="Arial" w:hAnsi="Arial" w:cs="Arial"/>
          <w:bCs/>
          <w:color w:val="000000"/>
        </w:rPr>
      </w:pPr>
      <w:r w:rsidRPr="004D5616">
        <w:rPr>
          <w:rFonts w:ascii="Arial" w:hAnsi="Arial" w:cs="Arial"/>
          <w:bCs/>
          <w:color w:val="000000"/>
        </w:rPr>
        <w:t>Unidad de medida: es por unidad (</w:t>
      </w:r>
      <w:proofErr w:type="spellStart"/>
      <w:r w:rsidRPr="004D5616">
        <w:rPr>
          <w:rFonts w:ascii="Arial" w:hAnsi="Arial" w:cs="Arial"/>
          <w:bCs/>
          <w:color w:val="000000"/>
        </w:rPr>
        <w:t>und</w:t>
      </w:r>
      <w:proofErr w:type="spellEnd"/>
      <w:r w:rsidRPr="004D5616">
        <w:rPr>
          <w:rFonts w:ascii="Arial" w:hAnsi="Arial" w:cs="Arial"/>
          <w:bCs/>
          <w:color w:val="000000"/>
        </w:rPr>
        <w:t>).</w:t>
      </w:r>
    </w:p>
    <w:p w14:paraId="0C4F4546" w14:textId="77777777" w:rsidR="00B5293A" w:rsidRPr="004D5616" w:rsidRDefault="00B5293A" w:rsidP="00B5293A">
      <w:pPr>
        <w:jc w:val="both"/>
        <w:rPr>
          <w:rFonts w:ascii="Arial" w:hAnsi="Arial" w:cs="Arial"/>
          <w:b/>
          <w:bCs/>
          <w:color w:val="000000"/>
        </w:rPr>
      </w:pPr>
      <w:r w:rsidRPr="004D5616">
        <w:rPr>
          <w:rFonts w:ascii="Arial" w:hAnsi="Arial" w:cs="Arial"/>
          <w:b/>
          <w:bCs/>
          <w:color w:val="000000"/>
        </w:rPr>
        <w:t xml:space="preserve">FORMA DE PAGO </w:t>
      </w:r>
    </w:p>
    <w:p w14:paraId="49FCB1BD" w14:textId="40157745" w:rsidR="00AE067F" w:rsidRPr="004D5616" w:rsidRDefault="00AE067F" w:rsidP="00667293">
      <w:pPr>
        <w:jc w:val="both"/>
        <w:rPr>
          <w:rFonts w:ascii="Arial" w:hAnsi="Arial" w:cs="Arial"/>
          <w:bCs/>
          <w:color w:val="000000"/>
          <w:lang w:val="es-ES_tradnl"/>
        </w:rPr>
      </w:pPr>
      <w:r w:rsidRPr="004D5616">
        <w:rPr>
          <w:rFonts w:ascii="Arial" w:hAnsi="Arial" w:cs="Arial"/>
          <w:bCs/>
          <w:color w:val="000000"/>
          <w:lang w:val="es-ES_tradnl"/>
        </w:rPr>
        <w:t>El pago de estos trabajos se hará por metro, cuyos precios unitarios se encuentran definidos en el presupuesto. El Supervisor velará por que ella se ejecute durante el desarrollo de la obra.</w:t>
      </w:r>
    </w:p>
    <w:p w14:paraId="7B771373" w14:textId="65D23F3C" w:rsidR="00667293" w:rsidRPr="004D5616" w:rsidRDefault="00667293" w:rsidP="008C2516">
      <w:pPr>
        <w:numPr>
          <w:ilvl w:val="2"/>
          <w:numId w:val="35"/>
        </w:numPr>
        <w:jc w:val="both"/>
        <w:rPr>
          <w:rFonts w:ascii="Arial" w:hAnsi="Arial" w:cs="Arial"/>
          <w:b/>
          <w:bCs/>
          <w:color w:val="000000"/>
          <w:lang w:val="es-ES"/>
        </w:rPr>
      </w:pPr>
      <w:r w:rsidRPr="004D5616">
        <w:rPr>
          <w:rFonts w:ascii="Arial" w:hAnsi="Arial" w:cs="Arial"/>
          <w:b/>
          <w:bCs/>
          <w:color w:val="000000"/>
          <w:lang w:val="es-ES"/>
        </w:rPr>
        <w:t xml:space="preserve"> TABLERO ELECTRICO</w:t>
      </w:r>
    </w:p>
    <w:p w14:paraId="22322D06" w14:textId="77777777" w:rsidR="00667293" w:rsidRPr="004D5616" w:rsidRDefault="00667293" w:rsidP="008C2516">
      <w:pPr>
        <w:numPr>
          <w:ilvl w:val="3"/>
          <w:numId w:val="35"/>
        </w:numPr>
        <w:jc w:val="both"/>
        <w:rPr>
          <w:rFonts w:ascii="Arial" w:hAnsi="Arial" w:cs="Arial"/>
          <w:b/>
          <w:bCs/>
          <w:color w:val="000000"/>
          <w:lang w:val="es-ES"/>
        </w:rPr>
      </w:pPr>
      <w:r w:rsidRPr="004D5616">
        <w:rPr>
          <w:rFonts w:ascii="Arial" w:hAnsi="Arial" w:cs="Arial"/>
          <w:b/>
          <w:bCs/>
          <w:color w:val="000000"/>
          <w:lang w:val="es-ES"/>
        </w:rPr>
        <w:t>TABLERO DE DISTRIBUCION</w:t>
      </w:r>
    </w:p>
    <w:p w14:paraId="6527272B" w14:textId="77777777" w:rsidR="00B83154" w:rsidRPr="004D5616" w:rsidRDefault="00B83154" w:rsidP="00B83154">
      <w:pPr>
        <w:spacing w:line="276" w:lineRule="auto"/>
        <w:jc w:val="both"/>
        <w:rPr>
          <w:rFonts w:ascii="Arial Nova Cond" w:hAnsi="Arial Nova Cond"/>
        </w:rPr>
      </w:pPr>
      <w:r w:rsidRPr="004D5616">
        <w:rPr>
          <w:rFonts w:ascii="Arial Nova Cond" w:hAnsi="Arial Nova Cond"/>
          <w:b/>
        </w:rPr>
        <w:t>DESCRIPCIÓN</w:t>
      </w:r>
    </w:p>
    <w:p w14:paraId="6C28A02A"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Comprende el suministro y el montaje del tablero general (TG)</w:t>
      </w:r>
    </w:p>
    <w:p w14:paraId="6D956790" w14:textId="77777777" w:rsidR="00667293" w:rsidRPr="004D5616" w:rsidRDefault="00667293" w:rsidP="00667293">
      <w:pPr>
        <w:jc w:val="both"/>
        <w:rPr>
          <w:rFonts w:ascii="Arial" w:hAnsi="Arial" w:cs="Arial"/>
          <w:b/>
          <w:color w:val="000000"/>
          <w:lang w:val="es-ES"/>
        </w:rPr>
      </w:pPr>
      <w:r w:rsidRPr="004D5616">
        <w:rPr>
          <w:rFonts w:ascii="Arial" w:hAnsi="Arial" w:cs="Arial"/>
          <w:b/>
          <w:color w:val="000000"/>
          <w:lang w:val="es-ES"/>
        </w:rPr>
        <w:t>Características</w:t>
      </w:r>
    </w:p>
    <w:p w14:paraId="17B2E657" w14:textId="77777777" w:rsidR="00667293" w:rsidRPr="004D5616" w:rsidRDefault="00667293" w:rsidP="00667293">
      <w:pPr>
        <w:jc w:val="both"/>
        <w:rPr>
          <w:rFonts w:ascii="Arial" w:hAnsi="Arial" w:cs="Arial"/>
          <w:b/>
          <w:color w:val="000000"/>
          <w:lang w:val="es-ES"/>
        </w:rPr>
      </w:pPr>
      <w:r w:rsidRPr="004D5616">
        <w:rPr>
          <w:rFonts w:ascii="Arial" w:hAnsi="Arial" w:cs="Arial"/>
          <w:b/>
          <w:color w:val="000000"/>
          <w:lang w:val="es-ES"/>
        </w:rPr>
        <w:t>Gabinete</w:t>
      </w:r>
    </w:p>
    <w:p w14:paraId="453B6827"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 xml:space="preserve">Tablero para empotrar, lleva caja fabricada en plancha de fierro galvanizado de 1/16” de espesor, en ambas cabeceras y en las paredes laterales existen huecos pre-perforados o </w:t>
      </w:r>
      <w:proofErr w:type="spellStart"/>
      <w:r w:rsidRPr="004D5616">
        <w:rPr>
          <w:rFonts w:ascii="Arial" w:hAnsi="Arial" w:cs="Arial"/>
          <w:color w:val="000000"/>
          <w:lang w:val="es-ES"/>
        </w:rPr>
        <w:t>knockots</w:t>
      </w:r>
      <w:proofErr w:type="spellEnd"/>
      <w:r w:rsidRPr="004D5616">
        <w:rPr>
          <w:rFonts w:ascii="Arial" w:hAnsi="Arial" w:cs="Arial"/>
          <w:color w:val="000000"/>
          <w:lang w:val="es-ES"/>
        </w:rPr>
        <w:t xml:space="preserve"> para facilitar la instalación de tuberías </w:t>
      </w:r>
      <w:proofErr w:type="spellStart"/>
      <w:r w:rsidRPr="004D5616">
        <w:rPr>
          <w:rFonts w:ascii="Arial" w:hAnsi="Arial" w:cs="Arial"/>
          <w:color w:val="000000"/>
          <w:lang w:val="es-ES"/>
        </w:rPr>
        <w:t>conduit</w:t>
      </w:r>
      <w:proofErr w:type="spellEnd"/>
      <w:r w:rsidRPr="004D5616">
        <w:rPr>
          <w:rFonts w:ascii="Arial" w:hAnsi="Arial" w:cs="Arial"/>
          <w:color w:val="000000"/>
          <w:lang w:val="es-ES"/>
        </w:rPr>
        <w:t xml:space="preserve"> de ½” – ¾” – 1” – 1 ¼” – 1 ½” y 2” de diámetro nominal. </w:t>
      </w:r>
    </w:p>
    <w:p w14:paraId="13178420"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En los gabinetes con interruptores de gran amperaje se tiene KO para tuberías de 2 ½” o huecos para tuberías hasta de 4” de diámetro.</w:t>
      </w:r>
    </w:p>
    <w:p w14:paraId="08347EF1"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 xml:space="preserve">Las dimensiones de las cajas están calculadas para dar el espacio suficiente para realizar el cableado en ángulo recto. </w:t>
      </w:r>
    </w:p>
    <w:p w14:paraId="60F6A9AF"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 xml:space="preserve">En todos los modelos mencionamos el acceso a los interruptores está restringido mediante una puerta con cerradura además protege a los equipos. </w:t>
      </w:r>
    </w:p>
    <w:p w14:paraId="71D87903"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El diseño de la caja y el espesor de la plancha permiten una instalación segura y previene la deformación de la misma durante el transporte y montaje.</w:t>
      </w:r>
    </w:p>
    <w:p w14:paraId="18A74B26" w14:textId="77777777" w:rsidR="00667293" w:rsidRPr="004D5616" w:rsidRDefault="00667293" w:rsidP="00667293">
      <w:pPr>
        <w:jc w:val="both"/>
        <w:rPr>
          <w:rFonts w:ascii="Arial" w:hAnsi="Arial" w:cs="Arial"/>
          <w:b/>
          <w:color w:val="000000"/>
          <w:lang w:val="es-ES"/>
        </w:rPr>
      </w:pPr>
      <w:r w:rsidRPr="004D5616">
        <w:rPr>
          <w:rFonts w:ascii="Arial" w:hAnsi="Arial" w:cs="Arial"/>
          <w:b/>
          <w:color w:val="000000"/>
          <w:lang w:val="es-ES"/>
        </w:rPr>
        <w:t>Marco y Puerta</w:t>
      </w:r>
    </w:p>
    <w:p w14:paraId="64FAA960" w14:textId="77777777" w:rsidR="00667293" w:rsidRPr="004D5616" w:rsidRDefault="00667293" w:rsidP="00667293">
      <w:pPr>
        <w:jc w:val="both"/>
        <w:rPr>
          <w:rFonts w:ascii="Arial" w:hAnsi="Arial" w:cs="Arial"/>
          <w:b/>
          <w:color w:val="000000"/>
          <w:lang w:val="es-ES"/>
        </w:rPr>
      </w:pPr>
      <w:r w:rsidRPr="004D5616">
        <w:rPr>
          <w:rFonts w:ascii="Arial" w:hAnsi="Arial" w:cs="Arial"/>
          <w:color w:val="000000"/>
          <w:lang w:val="es-ES"/>
        </w:rPr>
        <w:t xml:space="preserve">El marco y la puerta de los tableros empotrados son fabricados en plancha de fierro laminado en frío, con bisagras tipo piano y cerradura con dos llaves, en la parte interna de la puerta lleva tarjetero con el directorio de los circuitos. </w:t>
      </w:r>
    </w:p>
    <w:p w14:paraId="7F40A708"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La puerta y marco son sometidos a tratamiento anticorrosivo con dos capas de base anticorrosiva y dos capas de pintura electrostática color RAL 7042 color gris.</w:t>
      </w:r>
    </w:p>
    <w:p w14:paraId="6E54D1F8" w14:textId="77777777" w:rsidR="00667293" w:rsidRPr="004D5616" w:rsidRDefault="00667293" w:rsidP="00667293">
      <w:pPr>
        <w:jc w:val="both"/>
        <w:rPr>
          <w:rFonts w:ascii="Arial" w:hAnsi="Arial" w:cs="Arial"/>
          <w:b/>
          <w:color w:val="000000"/>
          <w:lang w:val="es-ES"/>
        </w:rPr>
      </w:pPr>
      <w:r w:rsidRPr="004D5616">
        <w:rPr>
          <w:rFonts w:ascii="Arial" w:hAnsi="Arial" w:cs="Arial"/>
          <w:b/>
          <w:color w:val="000000"/>
          <w:lang w:val="es-ES"/>
        </w:rPr>
        <w:t>Mandil</w:t>
      </w:r>
    </w:p>
    <w:p w14:paraId="4707FEDF"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 xml:space="preserve">Que sirve para cubrir los interruptores de los cuales solo son visibles las manijas de operación manual. Sirve para evitar contactos accidentales con las partes sometidas a tensión. </w:t>
      </w:r>
    </w:p>
    <w:p w14:paraId="18C97A85"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Fabricado en plancha de fierro laminado en frío y acabado en forma similar al marco y tapa. Para los espacios dejados como reserva para futuros interruptores, se tiene tapas de plástico que pueden ser instaladas con gran facilidad sin dañar la pintura.</w:t>
      </w:r>
    </w:p>
    <w:p w14:paraId="046DFB10" w14:textId="77777777" w:rsidR="00667293" w:rsidRPr="004D5616" w:rsidRDefault="00667293" w:rsidP="00667293">
      <w:pPr>
        <w:jc w:val="both"/>
        <w:rPr>
          <w:rFonts w:ascii="Arial" w:hAnsi="Arial" w:cs="Arial"/>
          <w:b/>
          <w:color w:val="000000"/>
          <w:lang w:val="es-ES"/>
        </w:rPr>
      </w:pPr>
      <w:r w:rsidRPr="004D5616">
        <w:rPr>
          <w:rFonts w:ascii="Arial" w:hAnsi="Arial" w:cs="Arial"/>
          <w:b/>
          <w:color w:val="000000"/>
          <w:lang w:val="es-ES"/>
        </w:rPr>
        <w:t>Panel de Interruptores</w:t>
      </w:r>
    </w:p>
    <w:p w14:paraId="0A4557E0"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 xml:space="preserve">Está montado en una base de fierro galvanizado, sobre una plancha de fibra aislante o aisladores. </w:t>
      </w:r>
    </w:p>
    <w:p w14:paraId="2148F5A8"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 xml:space="preserve">En los tableros las barras de cobre electrolítico de 99.9% de conductividad están montados sobre bases de resina en cada extremo y con separadores centrales del mismo material para permitir un completo aislamiento. Los conectores de cobre troquelados permiten una fácil colocación de los interruptores sin requerir herramientas especiales, asegurando un adecuado contacto eléctrico entre interruptor y barras. </w:t>
      </w:r>
    </w:p>
    <w:p w14:paraId="0704FA3D" w14:textId="77777777" w:rsidR="00667293" w:rsidRPr="004D5616" w:rsidRDefault="00667293" w:rsidP="00667293">
      <w:pPr>
        <w:jc w:val="both"/>
        <w:rPr>
          <w:rFonts w:ascii="Arial" w:hAnsi="Arial" w:cs="Arial"/>
          <w:b/>
          <w:color w:val="000000"/>
          <w:lang w:val="es-ES"/>
        </w:rPr>
      </w:pPr>
      <w:r w:rsidRPr="004D5616">
        <w:rPr>
          <w:rFonts w:ascii="Arial" w:hAnsi="Arial" w:cs="Arial"/>
          <w:b/>
          <w:color w:val="000000"/>
          <w:lang w:val="es-ES"/>
        </w:rPr>
        <w:t xml:space="preserve">Barras Principales </w:t>
      </w:r>
    </w:p>
    <w:p w14:paraId="63E915DC" w14:textId="4D73B7D6"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Los tableros se fabrican para intensidades nominales de acuerdo con el valor especificado del interruptor principal o borne de entrada. La selección de las barras de cobre se hace de acuerdo con normas para tableros de distribución teniendo en cuenta la reducida ventilación, garantizando una opera</w:t>
      </w:r>
      <w:r w:rsidR="00CB37FC" w:rsidRPr="004D5616">
        <w:rPr>
          <w:rFonts w:ascii="Arial" w:hAnsi="Arial" w:cs="Arial"/>
          <w:color w:val="000000"/>
          <w:lang w:val="es-ES"/>
        </w:rPr>
        <w:t>ción libre de recalentamientos.</w:t>
      </w:r>
    </w:p>
    <w:p w14:paraId="408E63AD" w14:textId="77777777" w:rsidR="00AE067F" w:rsidRPr="004D5616" w:rsidRDefault="00AE067F" w:rsidP="00AE067F">
      <w:pPr>
        <w:jc w:val="both"/>
        <w:rPr>
          <w:rFonts w:ascii="Arial" w:hAnsi="Arial" w:cs="Arial"/>
          <w:b/>
          <w:bCs/>
          <w:color w:val="000000"/>
        </w:rPr>
      </w:pPr>
      <w:r w:rsidRPr="004D5616">
        <w:rPr>
          <w:rFonts w:ascii="Arial" w:hAnsi="Arial" w:cs="Arial"/>
          <w:b/>
          <w:bCs/>
          <w:color w:val="000000"/>
        </w:rPr>
        <w:t>UNIDAD DE MEDIDA</w:t>
      </w:r>
    </w:p>
    <w:p w14:paraId="0EAA718F" w14:textId="6A2FCC1D" w:rsidR="00667293" w:rsidRPr="004D5616" w:rsidRDefault="00667293" w:rsidP="00667293">
      <w:pPr>
        <w:jc w:val="both"/>
        <w:rPr>
          <w:rFonts w:ascii="Arial" w:hAnsi="Arial" w:cs="Arial"/>
          <w:color w:val="000000"/>
          <w:lang w:val="es-ES_tradnl"/>
        </w:rPr>
      </w:pPr>
      <w:r w:rsidRPr="004D5616">
        <w:rPr>
          <w:rFonts w:ascii="Arial" w:hAnsi="Arial" w:cs="Arial"/>
          <w:bCs/>
          <w:color w:val="000000"/>
          <w:lang w:val="es-ES_tradnl"/>
        </w:rPr>
        <w:t xml:space="preserve">La medición de la siguiente partida será por unidad </w:t>
      </w:r>
      <w:r w:rsidR="00CB37FC" w:rsidRPr="004D5616">
        <w:rPr>
          <w:rFonts w:ascii="Arial" w:hAnsi="Arial" w:cs="Arial"/>
          <w:color w:val="000000"/>
          <w:lang w:val="es-ES_tradnl"/>
        </w:rPr>
        <w:t>(</w:t>
      </w:r>
      <w:proofErr w:type="spellStart"/>
      <w:r w:rsidR="00CB37FC" w:rsidRPr="004D5616">
        <w:rPr>
          <w:rFonts w:ascii="Arial" w:hAnsi="Arial" w:cs="Arial"/>
          <w:color w:val="000000"/>
          <w:lang w:val="es-ES_tradnl"/>
        </w:rPr>
        <w:t>und</w:t>
      </w:r>
      <w:proofErr w:type="spellEnd"/>
      <w:r w:rsidR="00CB37FC" w:rsidRPr="004D5616">
        <w:rPr>
          <w:rFonts w:ascii="Arial" w:hAnsi="Arial" w:cs="Arial"/>
          <w:color w:val="000000"/>
          <w:lang w:val="es-ES_tradnl"/>
        </w:rPr>
        <w:t xml:space="preserve">). </w:t>
      </w:r>
    </w:p>
    <w:p w14:paraId="3BD340DC" w14:textId="2D990923" w:rsidR="00667293" w:rsidRPr="004D5616" w:rsidRDefault="00B5293A" w:rsidP="00667293">
      <w:pPr>
        <w:jc w:val="both"/>
        <w:rPr>
          <w:rFonts w:ascii="Arial" w:hAnsi="Arial" w:cs="Arial"/>
          <w:b/>
          <w:color w:val="000000"/>
        </w:rPr>
      </w:pPr>
      <w:r w:rsidRPr="004D5616">
        <w:rPr>
          <w:rFonts w:ascii="Arial" w:hAnsi="Arial" w:cs="Arial"/>
          <w:b/>
          <w:color w:val="000000"/>
        </w:rPr>
        <w:t xml:space="preserve">FORMA DE PAGO </w:t>
      </w:r>
    </w:p>
    <w:p w14:paraId="73E73A8E" w14:textId="5BFD7E21" w:rsidR="00667293" w:rsidRPr="004D5616" w:rsidRDefault="00667293" w:rsidP="00667293">
      <w:pPr>
        <w:jc w:val="both"/>
        <w:rPr>
          <w:rFonts w:ascii="Arial" w:hAnsi="Arial" w:cs="Arial"/>
          <w:color w:val="000000"/>
          <w:lang w:val="es-ES_tradnl"/>
        </w:rPr>
      </w:pPr>
      <w:r w:rsidRPr="004D5616">
        <w:rPr>
          <w:rFonts w:ascii="Arial" w:hAnsi="Arial" w:cs="Arial"/>
          <w:color w:val="000000"/>
        </w:rPr>
        <w:t xml:space="preserve">El pago de estos trabajos se hará por unidad de acuerdo con lo descrito en el presupuesto. </w:t>
      </w:r>
      <w:r w:rsidRPr="004D5616">
        <w:rPr>
          <w:rFonts w:ascii="Arial" w:hAnsi="Arial" w:cs="Arial"/>
          <w:color w:val="000000"/>
          <w:lang w:val="es-ES_tradnl"/>
        </w:rPr>
        <w:t>El Supervisor velará por que ella se ejecute du</w:t>
      </w:r>
      <w:r w:rsidR="00CB37FC" w:rsidRPr="004D5616">
        <w:rPr>
          <w:rFonts w:ascii="Arial" w:hAnsi="Arial" w:cs="Arial"/>
          <w:color w:val="000000"/>
          <w:lang w:val="es-ES_tradnl"/>
        </w:rPr>
        <w:t>rante el desarrollo de la obra.</w:t>
      </w:r>
    </w:p>
    <w:p w14:paraId="08BE5D9D" w14:textId="7C8FAE98" w:rsidR="00667293" w:rsidRPr="004D5616" w:rsidRDefault="00667293" w:rsidP="008C2516">
      <w:pPr>
        <w:numPr>
          <w:ilvl w:val="3"/>
          <w:numId w:val="35"/>
        </w:numPr>
        <w:jc w:val="both"/>
        <w:rPr>
          <w:rFonts w:ascii="Arial" w:hAnsi="Arial" w:cs="Arial"/>
          <w:b/>
          <w:color w:val="000000"/>
          <w:lang w:val="es-ES"/>
        </w:rPr>
      </w:pPr>
      <w:r w:rsidRPr="004D5616">
        <w:rPr>
          <w:rFonts w:ascii="Arial" w:hAnsi="Arial" w:cs="Arial"/>
          <w:b/>
          <w:color w:val="000000"/>
          <w:lang w:val="es-ES"/>
        </w:rPr>
        <w:t xml:space="preserve">INTERRUPTOR TERMOMAGNETICO TIPO CAJA MOLDEADA DE 3 X </w:t>
      </w:r>
      <w:r w:rsidR="008A5C86">
        <w:rPr>
          <w:rFonts w:ascii="Arial" w:hAnsi="Arial" w:cs="Arial"/>
          <w:b/>
          <w:color w:val="000000"/>
          <w:lang w:val="es-ES"/>
        </w:rPr>
        <w:t>63</w:t>
      </w:r>
      <w:r w:rsidRPr="004D5616">
        <w:rPr>
          <w:rFonts w:ascii="Arial" w:hAnsi="Arial" w:cs="Arial"/>
          <w:b/>
          <w:color w:val="000000"/>
          <w:lang w:val="es-ES"/>
        </w:rPr>
        <w:t>A /10KA</w:t>
      </w:r>
    </w:p>
    <w:p w14:paraId="79706D47" w14:textId="194B65F6" w:rsidR="00583128" w:rsidRPr="004D5616" w:rsidRDefault="00583128" w:rsidP="00583128">
      <w:pPr>
        <w:jc w:val="both"/>
        <w:rPr>
          <w:rFonts w:ascii="Arial" w:hAnsi="Arial" w:cs="Arial"/>
          <w:b/>
          <w:color w:val="000000"/>
          <w:lang w:val="es-ES"/>
        </w:rPr>
      </w:pPr>
      <w:r w:rsidRPr="004D5616">
        <w:rPr>
          <w:rFonts w:ascii="Arial" w:hAnsi="Arial" w:cs="Arial"/>
          <w:b/>
          <w:color w:val="000000"/>
          <w:lang w:val="es-ES"/>
        </w:rPr>
        <w:t>DESCRIPCIÓN</w:t>
      </w:r>
    </w:p>
    <w:p w14:paraId="7A9954BC" w14:textId="0ACB4799" w:rsidR="00583128" w:rsidRPr="004D5616" w:rsidRDefault="00583128" w:rsidP="00583128">
      <w:pPr>
        <w:jc w:val="both"/>
        <w:rPr>
          <w:rFonts w:ascii="Arial" w:hAnsi="Arial" w:cs="Arial"/>
          <w:color w:val="000000"/>
          <w:lang w:val="es-ES"/>
        </w:rPr>
      </w:pPr>
      <w:r w:rsidRPr="004D5616">
        <w:rPr>
          <w:rFonts w:ascii="Arial" w:hAnsi="Arial" w:cs="Arial"/>
          <w:color w:val="000000"/>
          <w:lang w:val="es-ES"/>
        </w:rPr>
        <w:t xml:space="preserve">Comprende el suministro e instalación de interruptor </w:t>
      </w:r>
      <w:proofErr w:type="spellStart"/>
      <w:r w:rsidRPr="004D5616">
        <w:rPr>
          <w:rFonts w:ascii="Arial" w:hAnsi="Arial" w:cs="Arial"/>
          <w:color w:val="000000"/>
          <w:lang w:val="es-ES"/>
        </w:rPr>
        <w:t>temomagnetico</w:t>
      </w:r>
      <w:proofErr w:type="spellEnd"/>
      <w:r w:rsidRPr="004D5616">
        <w:rPr>
          <w:rFonts w:ascii="Arial" w:hAnsi="Arial" w:cs="Arial"/>
          <w:color w:val="000000"/>
          <w:lang w:val="es-ES"/>
        </w:rPr>
        <w:t>.</w:t>
      </w:r>
    </w:p>
    <w:p w14:paraId="48914624" w14:textId="77777777" w:rsidR="00583128" w:rsidRPr="004D5616" w:rsidRDefault="00583128" w:rsidP="00583128">
      <w:pPr>
        <w:jc w:val="both"/>
        <w:rPr>
          <w:rFonts w:ascii="Arial" w:hAnsi="Arial" w:cs="Arial"/>
          <w:b/>
          <w:bCs/>
        </w:rPr>
      </w:pPr>
      <w:r w:rsidRPr="004D5616">
        <w:rPr>
          <w:rFonts w:ascii="Arial" w:hAnsi="Arial" w:cs="Arial"/>
          <w:b/>
          <w:bCs/>
        </w:rPr>
        <w:t>MÉTODO DE EJECUCIÓN</w:t>
      </w:r>
    </w:p>
    <w:p w14:paraId="691D399F" w14:textId="111CDD68" w:rsidR="00583128" w:rsidRPr="004D5616" w:rsidRDefault="00583128" w:rsidP="00583128">
      <w:pPr>
        <w:jc w:val="both"/>
        <w:rPr>
          <w:rFonts w:ascii="Arial" w:hAnsi="Arial" w:cs="Arial"/>
          <w:color w:val="000000"/>
          <w:lang w:val="es-ES"/>
        </w:rPr>
      </w:pPr>
      <w:r w:rsidRPr="004D5616">
        <w:rPr>
          <w:rFonts w:ascii="Arial" w:hAnsi="Arial" w:cs="Arial"/>
          <w:color w:val="000000"/>
          <w:lang w:val="es-ES"/>
        </w:rPr>
        <w:t>Se instalarán tomando todas las medidas de seguridad y será realizado por personal especializado.</w:t>
      </w:r>
    </w:p>
    <w:p w14:paraId="671EE81D" w14:textId="77777777" w:rsidR="00AE067F" w:rsidRPr="004D5616" w:rsidRDefault="00AE067F" w:rsidP="00AE067F">
      <w:pPr>
        <w:jc w:val="both"/>
        <w:rPr>
          <w:rFonts w:ascii="Arial" w:hAnsi="Arial" w:cs="Arial"/>
          <w:b/>
          <w:bCs/>
          <w:color w:val="000000"/>
        </w:rPr>
      </w:pPr>
      <w:r w:rsidRPr="004D5616">
        <w:rPr>
          <w:rFonts w:ascii="Arial" w:hAnsi="Arial" w:cs="Arial"/>
          <w:b/>
          <w:bCs/>
          <w:color w:val="000000"/>
        </w:rPr>
        <w:t>UNIDAD DE MEDIDA</w:t>
      </w:r>
    </w:p>
    <w:p w14:paraId="6B8E169C" w14:textId="77777777" w:rsidR="00583128" w:rsidRPr="004D5616" w:rsidRDefault="00583128" w:rsidP="00583128">
      <w:pPr>
        <w:jc w:val="both"/>
        <w:rPr>
          <w:rFonts w:ascii="Arial" w:hAnsi="Arial" w:cs="Arial"/>
          <w:color w:val="000000"/>
          <w:lang w:val="es-ES_tradnl"/>
        </w:rPr>
      </w:pPr>
      <w:r w:rsidRPr="004D5616">
        <w:rPr>
          <w:rFonts w:ascii="Arial" w:hAnsi="Arial" w:cs="Arial"/>
          <w:bCs/>
          <w:color w:val="000000"/>
          <w:lang w:val="es-ES_tradnl"/>
        </w:rPr>
        <w:t xml:space="preserve">La medición de la siguiente partida será por unidad </w:t>
      </w:r>
      <w:r w:rsidRPr="004D5616">
        <w:rPr>
          <w:rFonts w:ascii="Arial" w:hAnsi="Arial" w:cs="Arial"/>
          <w:color w:val="000000"/>
          <w:lang w:val="es-ES_tradnl"/>
        </w:rPr>
        <w:t>(</w:t>
      </w:r>
      <w:proofErr w:type="spellStart"/>
      <w:r w:rsidRPr="004D5616">
        <w:rPr>
          <w:rFonts w:ascii="Arial" w:hAnsi="Arial" w:cs="Arial"/>
          <w:color w:val="000000"/>
          <w:lang w:val="es-ES_tradnl"/>
        </w:rPr>
        <w:t>und</w:t>
      </w:r>
      <w:proofErr w:type="spellEnd"/>
      <w:r w:rsidRPr="004D5616">
        <w:rPr>
          <w:rFonts w:ascii="Arial" w:hAnsi="Arial" w:cs="Arial"/>
          <w:color w:val="000000"/>
          <w:lang w:val="es-ES_tradnl"/>
        </w:rPr>
        <w:t xml:space="preserve">). </w:t>
      </w:r>
    </w:p>
    <w:p w14:paraId="45065C67" w14:textId="12D39B4C" w:rsidR="00583128" w:rsidRPr="004D5616" w:rsidRDefault="00583128" w:rsidP="00583128">
      <w:pPr>
        <w:jc w:val="both"/>
        <w:rPr>
          <w:rFonts w:ascii="Arial" w:hAnsi="Arial" w:cs="Arial"/>
          <w:color w:val="000000"/>
        </w:rPr>
      </w:pPr>
      <w:r w:rsidRPr="004D5616">
        <w:rPr>
          <w:rFonts w:ascii="Arial" w:hAnsi="Arial" w:cs="Arial"/>
          <w:b/>
          <w:color w:val="000000"/>
        </w:rPr>
        <w:t>FORMA DE PAGO</w:t>
      </w:r>
      <w:r w:rsidRPr="004D5616">
        <w:rPr>
          <w:rFonts w:ascii="Arial" w:hAnsi="Arial" w:cs="Arial"/>
          <w:color w:val="000000"/>
        </w:rPr>
        <w:t>:</w:t>
      </w:r>
    </w:p>
    <w:p w14:paraId="502DE6E3" w14:textId="0290C0CE" w:rsidR="00583128" w:rsidRPr="004D5616" w:rsidRDefault="00583128" w:rsidP="00583128">
      <w:pPr>
        <w:jc w:val="both"/>
        <w:rPr>
          <w:rFonts w:ascii="Arial" w:hAnsi="Arial" w:cs="Arial"/>
          <w:color w:val="000000"/>
          <w:lang w:val="es-ES_tradnl"/>
        </w:rPr>
      </w:pPr>
      <w:r w:rsidRPr="004D5616">
        <w:rPr>
          <w:rFonts w:ascii="Arial" w:hAnsi="Arial" w:cs="Arial"/>
          <w:color w:val="000000"/>
        </w:rPr>
        <w:t xml:space="preserve">El pago de estos trabajos se hará por unidad de acuerdo con lo descrito en el presupuesto. </w:t>
      </w:r>
      <w:r w:rsidRPr="004D5616">
        <w:rPr>
          <w:rFonts w:ascii="Arial" w:hAnsi="Arial" w:cs="Arial"/>
          <w:color w:val="000000"/>
          <w:lang w:val="es-ES_tradnl"/>
        </w:rPr>
        <w:t>El Supervisor velará por que ella se ejecute durante el desarrollo de la obra.</w:t>
      </w:r>
    </w:p>
    <w:p w14:paraId="0A1A059D" w14:textId="4B89A2AE" w:rsidR="00667293" w:rsidRPr="004D5616" w:rsidRDefault="00667293" w:rsidP="008C2516">
      <w:pPr>
        <w:numPr>
          <w:ilvl w:val="3"/>
          <w:numId w:val="35"/>
        </w:numPr>
        <w:jc w:val="both"/>
        <w:rPr>
          <w:rFonts w:ascii="Arial" w:hAnsi="Arial" w:cs="Arial"/>
          <w:b/>
          <w:color w:val="000000"/>
          <w:lang w:val="es-ES"/>
        </w:rPr>
      </w:pPr>
      <w:r w:rsidRPr="004D5616">
        <w:rPr>
          <w:rFonts w:ascii="Arial" w:hAnsi="Arial" w:cs="Arial"/>
          <w:b/>
          <w:color w:val="000000"/>
          <w:lang w:val="es-ES"/>
        </w:rPr>
        <w:t>INTERRUPTORES TERMOMAGNETICOS DE 2 X 20A /10KA</w:t>
      </w:r>
    </w:p>
    <w:p w14:paraId="7A32C433" w14:textId="2429FD1C" w:rsidR="00583128" w:rsidRPr="004D5616" w:rsidRDefault="00583128" w:rsidP="00583128">
      <w:pPr>
        <w:jc w:val="both"/>
        <w:rPr>
          <w:rFonts w:ascii="Arial" w:hAnsi="Arial" w:cs="Arial"/>
          <w:b/>
          <w:color w:val="000000"/>
          <w:lang w:val="es-ES"/>
        </w:rPr>
      </w:pPr>
      <w:r w:rsidRPr="004D5616">
        <w:rPr>
          <w:rFonts w:ascii="Arial" w:hAnsi="Arial" w:cs="Arial"/>
          <w:b/>
          <w:color w:val="000000"/>
          <w:lang w:val="es-ES"/>
        </w:rPr>
        <w:t>IDEM A PARTIDA 04.07.02.02.</w:t>
      </w:r>
    </w:p>
    <w:p w14:paraId="235606A5" w14:textId="1F6B49E7" w:rsidR="00667293" w:rsidRPr="004D5616" w:rsidRDefault="00667293" w:rsidP="008C2516">
      <w:pPr>
        <w:numPr>
          <w:ilvl w:val="3"/>
          <w:numId w:val="35"/>
        </w:numPr>
        <w:jc w:val="both"/>
        <w:rPr>
          <w:rFonts w:ascii="Arial" w:hAnsi="Arial" w:cs="Arial"/>
          <w:b/>
          <w:color w:val="000000"/>
          <w:lang w:val="es-ES"/>
        </w:rPr>
      </w:pPr>
      <w:r w:rsidRPr="004D5616">
        <w:rPr>
          <w:rFonts w:ascii="Arial" w:hAnsi="Arial" w:cs="Arial"/>
          <w:b/>
          <w:color w:val="000000"/>
          <w:lang w:val="es-ES"/>
        </w:rPr>
        <w:t>INTERRUPTORES TERMOMAGNETICOS DE 2 X 25A /10KA</w:t>
      </w:r>
    </w:p>
    <w:p w14:paraId="77A158C7" w14:textId="03D7B140" w:rsidR="008A5C86" w:rsidRDefault="008A5C86" w:rsidP="008A5C86">
      <w:pPr>
        <w:jc w:val="both"/>
        <w:rPr>
          <w:rFonts w:ascii="Arial" w:hAnsi="Arial" w:cs="Arial"/>
          <w:b/>
          <w:color w:val="000000"/>
          <w:lang w:val="es-ES"/>
        </w:rPr>
      </w:pPr>
      <w:r>
        <w:rPr>
          <w:rFonts w:ascii="Arial" w:hAnsi="Arial" w:cs="Arial"/>
          <w:b/>
          <w:color w:val="000000"/>
          <w:lang w:val="es-ES"/>
        </w:rPr>
        <w:t>IDEM A PARTIDA 04.07.02.02.</w:t>
      </w:r>
    </w:p>
    <w:p w14:paraId="40BF6AD6" w14:textId="2F29F4CE" w:rsidR="00667293" w:rsidRPr="004D5616" w:rsidRDefault="00667293" w:rsidP="008C2516">
      <w:pPr>
        <w:numPr>
          <w:ilvl w:val="3"/>
          <w:numId w:val="35"/>
        </w:numPr>
        <w:jc w:val="both"/>
        <w:rPr>
          <w:rFonts w:ascii="Arial" w:hAnsi="Arial" w:cs="Arial"/>
          <w:b/>
          <w:color w:val="000000"/>
          <w:lang w:val="es-ES"/>
        </w:rPr>
      </w:pPr>
      <w:r w:rsidRPr="004D5616">
        <w:rPr>
          <w:rFonts w:ascii="Arial" w:hAnsi="Arial" w:cs="Arial"/>
          <w:b/>
          <w:color w:val="000000"/>
          <w:lang w:val="es-ES"/>
        </w:rPr>
        <w:t xml:space="preserve">INTERRUPTORES DIFERENCIALES 2X25A / 30 </w:t>
      </w:r>
      <w:proofErr w:type="spellStart"/>
      <w:r w:rsidRPr="004D5616">
        <w:rPr>
          <w:rFonts w:ascii="Arial" w:hAnsi="Arial" w:cs="Arial"/>
          <w:b/>
          <w:color w:val="000000"/>
          <w:lang w:val="es-ES"/>
        </w:rPr>
        <w:t>mA</w:t>
      </w:r>
      <w:proofErr w:type="spellEnd"/>
      <w:r w:rsidRPr="004D5616">
        <w:rPr>
          <w:rFonts w:ascii="Arial" w:hAnsi="Arial" w:cs="Arial"/>
          <w:b/>
          <w:color w:val="000000"/>
          <w:lang w:val="es-ES"/>
        </w:rPr>
        <w:t xml:space="preserve"> DE SENSIBILIDAD</w:t>
      </w:r>
    </w:p>
    <w:p w14:paraId="2CBB3A54" w14:textId="77777777" w:rsidR="00583128" w:rsidRPr="004D5616" w:rsidRDefault="00583128" w:rsidP="00583128">
      <w:pPr>
        <w:jc w:val="both"/>
        <w:rPr>
          <w:rFonts w:ascii="Arial" w:hAnsi="Arial" w:cs="Arial"/>
          <w:b/>
          <w:color w:val="000000"/>
          <w:lang w:val="es-ES"/>
        </w:rPr>
      </w:pPr>
      <w:r w:rsidRPr="004D5616">
        <w:rPr>
          <w:rFonts w:ascii="Arial" w:hAnsi="Arial" w:cs="Arial"/>
          <w:b/>
          <w:color w:val="000000"/>
          <w:lang w:val="es-ES"/>
        </w:rPr>
        <w:t>DESCRIPCIÓN</w:t>
      </w:r>
    </w:p>
    <w:p w14:paraId="25B96D60" w14:textId="62EEA536" w:rsidR="00583128" w:rsidRPr="004D5616" w:rsidRDefault="00583128" w:rsidP="00583128">
      <w:pPr>
        <w:jc w:val="both"/>
        <w:rPr>
          <w:rFonts w:ascii="Arial" w:hAnsi="Arial" w:cs="Arial"/>
          <w:color w:val="000000"/>
          <w:lang w:val="es-ES"/>
        </w:rPr>
      </w:pPr>
      <w:r w:rsidRPr="004D5616">
        <w:rPr>
          <w:rFonts w:ascii="Arial" w:hAnsi="Arial" w:cs="Arial"/>
          <w:color w:val="000000"/>
          <w:lang w:val="es-ES"/>
        </w:rPr>
        <w:t>Comprende el suministro e instalación de interruptor diferencial.</w:t>
      </w:r>
    </w:p>
    <w:p w14:paraId="55A5D2F1" w14:textId="77777777" w:rsidR="00583128" w:rsidRPr="004D5616" w:rsidRDefault="00583128" w:rsidP="00583128">
      <w:pPr>
        <w:jc w:val="both"/>
        <w:rPr>
          <w:rFonts w:ascii="Arial" w:hAnsi="Arial" w:cs="Arial"/>
          <w:b/>
          <w:bCs/>
        </w:rPr>
      </w:pPr>
      <w:r w:rsidRPr="004D5616">
        <w:rPr>
          <w:rFonts w:ascii="Arial" w:hAnsi="Arial" w:cs="Arial"/>
          <w:b/>
          <w:bCs/>
        </w:rPr>
        <w:t>MÉTODO DE EJECUCIÓN</w:t>
      </w:r>
    </w:p>
    <w:p w14:paraId="559A43F0" w14:textId="77777777" w:rsidR="00583128" w:rsidRPr="004D5616" w:rsidRDefault="00583128" w:rsidP="00583128">
      <w:pPr>
        <w:jc w:val="both"/>
        <w:rPr>
          <w:rFonts w:ascii="Arial" w:hAnsi="Arial" w:cs="Arial"/>
          <w:color w:val="000000"/>
          <w:lang w:val="es-ES"/>
        </w:rPr>
      </w:pPr>
      <w:r w:rsidRPr="004D5616">
        <w:rPr>
          <w:rFonts w:ascii="Arial" w:hAnsi="Arial" w:cs="Arial"/>
          <w:color w:val="000000"/>
          <w:lang w:val="es-ES"/>
        </w:rPr>
        <w:t>Se instalarán tomando todas las medidas de seguridad y será realizado por personal especializado.</w:t>
      </w:r>
    </w:p>
    <w:p w14:paraId="4A4DE485" w14:textId="77777777" w:rsidR="00AE067F" w:rsidRPr="004D5616" w:rsidRDefault="00AE067F" w:rsidP="00AE067F">
      <w:pPr>
        <w:jc w:val="both"/>
        <w:rPr>
          <w:rFonts w:ascii="Arial" w:hAnsi="Arial" w:cs="Arial"/>
          <w:b/>
          <w:bCs/>
          <w:color w:val="000000"/>
        </w:rPr>
      </w:pPr>
      <w:r w:rsidRPr="004D5616">
        <w:rPr>
          <w:rFonts w:ascii="Arial" w:hAnsi="Arial" w:cs="Arial"/>
          <w:b/>
          <w:bCs/>
          <w:color w:val="000000"/>
        </w:rPr>
        <w:t>UNIDAD DE MEDIDA</w:t>
      </w:r>
    </w:p>
    <w:p w14:paraId="512EC8AC" w14:textId="77777777" w:rsidR="00583128" w:rsidRPr="004D5616" w:rsidRDefault="00583128" w:rsidP="00583128">
      <w:pPr>
        <w:jc w:val="both"/>
        <w:rPr>
          <w:rFonts w:ascii="Arial" w:hAnsi="Arial" w:cs="Arial"/>
          <w:color w:val="000000"/>
          <w:lang w:val="es-ES_tradnl"/>
        </w:rPr>
      </w:pPr>
      <w:r w:rsidRPr="004D5616">
        <w:rPr>
          <w:rFonts w:ascii="Arial" w:hAnsi="Arial" w:cs="Arial"/>
          <w:bCs/>
          <w:color w:val="000000"/>
          <w:lang w:val="es-ES_tradnl"/>
        </w:rPr>
        <w:t xml:space="preserve">La medición de la siguiente partida será por unidad </w:t>
      </w:r>
      <w:r w:rsidRPr="004D5616">
        <w:rPr>
          <w:rFonts w:ascii="Arial" w:hAnsi="Arial" w:cs="Arial"/>
          <w:color w:val="000000"/>
          <w:lang w:val="es-ES_tradnl"/>
        </w:rPr>
        <w:t>(</w:t>
      </w:r>
      <w:proofErr w:type="spellStart"/>
      <w:r w:rsidRPr="004D5616">
        <w:rPr>
          <w:rFonts w:ascii="Arial" w:hAnsi="Arial" w:cs="Arial"/>
          <w:color w:val="000000"/>
          <w:lang w:val="es-ES_tradnl"/>
        </w:rPr>
        <w:t>und</w:t>
      </w:r>
      <w:proofErr w:type="spellEnd"/>
      <w:r w:rsidRPr="004D5616">
        <w:rPr>
          <w:rFonts w:ascii="Arial" w:hAnsi="Arial" w:cs="Arial"/>
          <w:color w:val="000000"/>
          <w:lang w:val="es-ES_tradnl"/>
        </w:rPr>
        <w:t xml:space="preserve">). </w:t>
      </w:r>
    </w:p>
    <w:p w14:paraId="0AD54973" w14:textId="77777777" w:rsidR="00583128" w:rsidRPr="004D5616" w:rsidRDefault="00583128" w:rsidP="00583128">
      <w:pPr>
        <w:jc w:val="both"/>
        <w:rPr>
          <w:rFonts w:ascii="Arial" w:hAnsi="Arial" w:cs="Arial"/>
          <w:color w:val="000000"/>
        </w:rPr>
      </w:pPr>
      <w:r w:rsidRPr="004D5616">
        <w:rPr>
          <w:rFonts w:ascii="Arial" w:hAnsi="Arial" w:cs="Arial"/>
          <w:b/>
          <w:color w:val="000000"/>
        </w:rPr>
        <w:t>FORMA DE PAGO</w:t>
      </w:r>
      <w:r w:rsidRPr="004D5616">
        <w:rPr>
          <w:rFonts w:ascii="Arial" w:hAnsi="Arial" w:cs="Arial"/>
          <w:color w:val="000000"/>
        </w:rPr>
        <w:t>:</w:t>
      </w:r>
    </w:p>
    <w:p w14:paraId="275ECE00" w14:textId="04B7878C" w:rsidR="00667293" w:rsidRDefault="00583128" w:rsidP="00667293">
      <w:pPr>
        <w:jc w:val="both"/>
        <w:rPr>
          <w:rFonts w:ascii="Arial" w:hAnsi="Arial" w:cs="Arial"/>
          <w:color w:val="000000"/>
          <w:lang w:val="es-ES_tradnl"/>
        </w:rPr>
      </w:pPr>
      <w:r w:rsidRPr="004D5616">
        <w:rPr>
          <w:rFonts w:ascii="Arial" w:hAnsi="Arial" w:cs="Arial"/>
          <w:color w:val="000000"/>
        </w:rPr>
        <w:t xml:space="preserve">El pago de estos trabajos se hará por unidad de acuerdo con lo descrito en el presupuesto. </w:t>
      </w:r>
      <w:r w:rsidRPr="004D5616">
        <w:rPr>
          <w:rFonts w:ascii="Arial" w:hAnsi="Arial" w:cs="Arial"/>
          <w:color w:val="000000"/>
          <w:lang w:val="es-ES_tradnl"/>
        </w:rPr>
        <w:t>El Supervisor velará por que ella se ejecute durante el desarrollo de la obra.</w:t>
      </w:r>
    </w:p>
    <w:p w14:paraId="0FD7A82E" w14:textId="74E1E87D" w:rsidR="008A5C86" w:rsidRPr="008A5C86" w:rsidRDefault="008A5C86" w:rsidP="008A5C86">
      <w:pPr>
        <w:numPr>
          <w:ilvl w:val="3"/>
          <w:numId w:val="35"/>
        </w:numPr>
        <w:jc w:val="both"/>
        <w:rPr>
          <w:rFonts w:ascii="Arial" w:hAnsi="Arial" w:cs="Arial"/>
          <w:color w:val="000000"/>
          <w:lang w:val="es-ES_tradnl"/>
        </w:rPr>
      </w:pPr>
      <w:r w:rsidRPr="008A5C86">
        <w:rPr>
          <w:rFonts w:ascii="Arial" w:hAnsi="Arial" w:cs="Arial"/>
          <w:b/>
          <w:color w:val="000000"/>
          <w:lang w:val="es-ES"/>
        </w:rPr>
        <w:t>INTERRUPTOR</w:t>
      </w:r>
      <w:r w:rsidRPr="008A5C86">
        <w:rPr>
          <w:rFonts w:ascii="Arial" w:hAnsi="Arial" w:cs="Arial"/>
          <w:color w:val="000000"/>
          <w:lang w:val="es-ES_tradnl"/>
        </w:rPr>
        <w:t xml:space="preserve"> </w:t>
      </w:r>
      <w:r w:rsidRPr="008A5C86">
        <w:rPr>
          <w:rFonts w:ascii="Arial" w:hAnsi="Arial" w:cs="Arial"/>
          <w:b/>
          <w:color w:val="000000"/>
          <w:lang w:val="es-ES_tradnl"/>
        </w:rPr>
        <w:t>HORARIO</w:t>
      </w:r>
    </w:p>
    <w:p w14:paraId="512B6EBF" w14:textId="77777777" w:rsidR="008A5C86" w:rsidRPr="004D5616" w:rsidRDefault="008A5C86" w:rsidP="008A5C86">
      <w:pPr>
        <w:jc w:val="both"/>
        <w:rPr>
          <w:rFonts w:ascii="Arial" w:hAnsi="Arial" w:cs="Arial"/>
          <w:b/>
          <w:color w:val="000000"/>
          <w:lang w:val="es-ES"/>
        </w:rPr>
      </w:pPr>
      <w:r w:rsidRPr="004D5616">
        <w:rPr>
          <w:rFonts w:ascii="Arial" w:hAnsi="Arial" w:cs="Arial"/>
          <w:b/>
          <w:color w:val="000000"/>
          <w:lang w:val="es-ES"/>
        </w:rPr>
        <w:t>DESCRIPCIÓN</w:t>
      </w:r>
    </w:p>
    <w:p w14:paraId="0A447B25" w14:textId="6E7336FB" w:rsidR="008A5C86" w:rsidRPr="004D5616" w:rsidRDefault="008A5C86" w:rsidP="008A5C86">
      <w:pPr>
        <w:jc w:val="both"/>
        <w:rPr>
          <w:rFonts w:ascii="Arial" w:hAnsi="Arial" w:cs="Arial"/>
          <w:color w:val="000000"/>
          <w:lang w:val="es-ES"/>
        </w:rPr>
      </w:pPr>
      <w:r w:rsidRPr="004D5616">
        <w:rPr>
          <w:rFonts w:ascii="Arial" w:hAnsi="Arial" w:cs="Arial"/>
          <w:color w:val="000000"/>
          <w:lang w:val="es-ES"/>
        </w:rPr>
        <w:t xml:space="preserve">Comprende el suministro e instalación de interruptor </w:t>
      </w:r>
      <w:r>
        <w:rPr>
          <w:rFonts w:ascii="Arial" w:hAnsi="Arial" w:cs="Arial"/>
          <w:color w:val="000000"/>
          <w:lang w:val="es-ES"/>
        </w:rPr>
        <w:t>horario</w:t>
      </w:r>
      <w:r w:rsidRPr="004D5616">
        <w:rPr>
          <w:rFonts w:ascii="Arial" w:hAnsi="Arial" w:cs="Arial"/>
          <w:color w:val="000000"/>
          <w:lang w:val="es-ES"/>
        </w:rPr>
        <w:t>.</w:t>
      </w:r>
    </w:p>
    <w:p w14:paraId="0034E12F" w14:textId="77777777" w:rsidR="008A5C86" w:rsidRPr="004D5616" w:rsidRDefault="008A5C86" w:rsidP="008A5C86">
      <w:pPr>
        <w:jc w:val="both"/>
        <w:rPr>
          <w:rFonts w:ascii="Arial" w:hAnsi="Arial" w:cs="Arial"/>
          <w:b/>
          <w:bCs/>
        </w:rPr>
      </w:pPr>
      <w:r w:rsidRPr="004D5616">
        <w:rPr>
          <w:rFonts w:ascii="Arial" w:hAnsi="Arial" w:cs="Arial"/>
          <w:b/>
          <w:bCs/>
        </w:rPr>
        <w:t>MÉTODO DE EJECUCIÓN</w:t>
      </w:r>
    </w:p>
    <w:p w14:paraId="07AF7808" w14:textId="77777777" w:rsidR="008A5C86" w:rsidRPr="004D5616" w:rsidRDefault="008A5C86" w:rsidP="008A5C86">
      <w:pPr>
        <w:jc w:val="both"/>
        <w:rPr>
          <w:rFonts w:ascii="Arial" w:hAnsi="Arial" w:cs="Arial"/>
          <w:color w:val="000000"/>
          <w:lang w:val="es-ES"/>
        </w:rPr>
      </w:pPr>
      <w:r w:rsidRPr="004D5616">
        <w:rPr>
          <w:rFonts w:ascii="Arial" w:hAnsi="Arial" w:cs="Arial"/>
          <w:color w:val="000000"/>
          <w:lang w:val="es-ES"/>
        </w:rPr>
        <w:t>Se instalarán tomando todas las medidas de seguridad y será realizado por personal especializado.</w:t>
      </w:r>
    </w:p>
    <w:p w14:paraId="719C87F9" w14:textId="77777777" w:rsidR="008A5C86" w:rsidRPr="004D5616" w:rsidRDefault="008A5C86" w:rsidP="008A5C86">
      <w:pPr>
        <w:jc w:val="both"/>
        <w:rPr>
          <w:rFonts w:ascii="Arial" w:hAnsi="Arial" w:cs="Arial"/>
          <w:b/>
          <w:bCs/>
          <w:color w:val="000000"/>
        </w:rPr>
      </w:pPr>
      <w:r w:rsidRPr="004D5616">
        <w:rPr>
          <w:rFonts w:ascii="Arial" w:hAnsi="Arial" w:cs="Arial"/>
          <w:b/>
          <w:bCs/>
          <w:color w:val="000000"/>
        </w:rPr>
        <w:t>UNIDAD DE MEDIDA</w:t>
      </w:r>
    </w:p>
    <w:p w14:paraId="1D194519" w14:textId="77777777" w:rsidR="008A5C86" w:rsidRPr="004D5616" w:rsidRDefault="008A5C86" w:rsidP="008A5C86">
      <w:pPr>
        <w:jc w:val="both"/>
        <w:rPr>
          <w:rFonts w:ascii="Arial" w:hAnsi="Arial" w:cs="Arial"/>
          <w:color w:val="000000"/>
          <w:lang w:val="es-ES_tradnl"/>
        </w:rPr>
      </w:pPr>
      <w:r w:rsidRPr="004D5616">
        <w:rPr>
          <w:rFonts w:ascii="Arial" w:hAnsi="Arial" w:cs="Arial"/>
          <w:bCs/>
          <w:color w:val="000000"/>
          <w:lang w:val="es-ES_tradnl"/>
        </w:rPr>
        <w:t xml:space="preserve">La medición de la siguiente partida será por unidad </w:t>
      </w:r>
      <w:r w:rsidRPr="004D5616">
        <w:rPr>
          <w:rFonts w:ascii="Arial" w:hAnsi="Arial" w:cs="Arial"/>
          <w:color w:val="000000"/>
          <w:lang w:val="es-ES_tradnl"/>
        </w:rPr>
        <w:t>(</w:t>
      </w:r>
      <w:proofErr w:type="spellStart"/>
      <w:r w:rsidRPr="004D5616">
        <w:rPr>
          <w:rFonts w:ascii="Arial" w:hAnsi="Arial" w:cs="Arial"/>
          <w:color w:val="000000"/>
          <w:lang w:val="es-ES_tradnl"/>
        </w:rPr>
        <w:t>und</w:t>
      </w:r>
      <w:proofErr w:type="spellEnd"/>
      <w:r w:rsidRPr="004D5616">
        <w:rPr>
          <w:rFonts w:ascii="Arial" w:hAnsi="Arial" w:cs="Arial"/>
          <w:color w:val="000000"/>
          <w:lang w:val="es-ES_tradnl"/>
        </w:rPr>
        <w:t xml:space="preserve">). </w:t>
      </w:r>
    </w:p>
    <w:p w14:paraId="6D7C9F21" w14:textId="77777777" w:rsidR="008A5C86" w:rsidRPr="004D5616" w:rsidRDefault="008A5C86" w:rsidP="008A5C86">
      <w:pPr>
        <w:jc w:val="both"/>
        <w:rPr>
          <w:rFonts w:ascii="Arial" w:hAnsi="Arial" w:cs="Arial"/>
          <w:color w:val="000000"/>
        </w:rPr>
      </w:pPr>
      <w:r w:rsidRPr="004D5616">
        <w:rPr>
          <w:rFonts w:ascii="Arial" w:hAnsi="Arial" w:cs="Arial"/>
          <w:b/>
          <w:color w:val="000000"/>
        </w:rPr>
        <w:t>FORMA DE PAGO</w:t>
      </w:r>
      <w:r w:rsidRPr="004D5616">
        <w:rPr>
          <w:rFonts w:ascii="Arial" w:hAnsi="Arial" w:cs="Arial"/>
          <w:color w:val="000000"/>
        </w:rPr>
        <w:t>:</w:t>
      </w:r>
    </w:p>
    <w:p w14:paraId="19A10437" w14:textId="20F98FC1" w:rsidR="008A5C86" w:rsidRPr="004D5616" w:rsidRDefault="008A5C86" w:rsidP="008A5C86">
      <w:pPr>
        <w:jc w:val="both"/>
        <w:rPr>
          <w:rFonts w:ascii="Arial" w:hAnsi="Arial" w:cs="Arial"/>
          <w:color w:val="000000"/>
          <w:lang w:val="es-ES_tradnl"/>
        </w:rPr>
      </w:pPr>
      <w:r w:rsidRPr="004D5616">
        <w:rPr>
          <w:rFonts w:ascii="Arial" w:hAnsi="Arial" w:cs="Arial"/>
          <w:color w:val="000000"/>
        </w:rPr>
        <w:t xml:space="preserve">El pago de estos trabajos se hará por unidad de acuerdo con lo descrito en el presupuesto. </w:t>
      </w:r>
      <w:r w:rsidRPr="004D5616">
        <w:rPr>
          <w:rFonts w:ascii="Arial" w:hAnsi="Arial" w:cs="Arial"/>
          <w:color w:val="000000"/>
          <w:lang w:val="es-ES_tradnl"/>
        </w:rPr>
        <w:t>El Supervisor velará por que ella se ejecute durante el desarrollo de la obra.</w:t>
      </w:r>
    </w:p>
    <w:p w14:paraId="7B11A426" w14:textId="77777777" w:rsidR="00667293" w:rsidRPr="004D5616" w:rsidRDefault="00667293" w:rsidP="008C2516">
      <w:pPr>
        <w:numPr>
          <w:ilvl w:val="1"/>
          <w:numId w:val="35"/>
        </w:numPr>
        <w:jc w:val="both"/>
        <w:rPr>
          <w:rFonts w:ascii="Arial" w:hAnsi="Arial" w:cs="Arial"/>
          <w:b/>
          <w:color w:val="000000"/>
          <w:lang w:val="es-ES"/>
        </w:rPr>
      </w:pPr>
      <w:r w:rsidRPr="004D5616">
        <w:rPr>
          <w:rFonts w:ascii="Arial" w:hAnsi="Arial" w:cs="Arial"/>
          <w:b/>
          <w:bCs/>
          <w:color w:val="000000"/>
          <w:lang w:val="es-ES"/>
        </w:rPr>
        <w:t>SISTEMA DE PUESTA A TIERRA</w:t>
      </w:r>
    </w:p>
    <w:p w14:paraId="6ED330F3" w14:textId="77777777" w:rsidR="00667293" w:rsidRPr="004D5616" w:rsidRDefault="00667293" w:rsidP="008C2516">
      <w:pPr>
        <w:numPr>
          <w:ilvl w:val="2"/>
          <w:numId w:val="35"/>
        </w:numPr>
        <w:jc w:val="both"/>
        <w:rPr>
          <w:rFonts w:ascii="Arial" w:hAnsi="Arial" w:cs="Arial"/>
          <w:b/>
          <w:color w:val="000000"/>
          <w:lang w:val="es-ES"/>
        </w:rPr>
      </w:pPr>
      <w:r w:rsidRPr="004D5616">
        <w:rPr>
          <w:rFonts w:ascii="Arial" w:hAnsi="Arial" w:cs="Arial"/>
          <w:b/>
          <w:bCs/>
          <w:color w:val="000000"/>
          <w:lang w:val="es-ES"/>
        </w:rPr>
        <w:t>POZO DE TIERRA DE R MENOR IGUAL 15 OHM</w:t>
      </w:r>
    </w:p>
    <w:p w14:paraId="2A167C4F" w14:textId="77777777" w:rsidR="00B83154" w:rsidRPr="004D5616" w:rsidRDefault="00B83154" w:rsidP="00B83154">
      <w:pPr>
        <w:spacing w:line="276" w:lineRule="auto"/>
        <w:jc w:val="both"/>
        <w:rPr>
          <w:rFonts w:ascii="Arial Nova Cond" w:hAnsi="Arial Nova Cond"/>
        </w:rPr>
      </w:pPr>
      <w:r w:rsidRPr="004D5616">
        <w:rPr>
          <w:rFonts w:ascii="Arial Nova Cond" w:hAnsi="Arial Nova Cond"/>
          <w:b/>
        </w:rPr>
        <w:t>DESCRIPCIÓN</w:t>
      </w:r>
    </w:p>
    <w:p w14:paraId="0E9F82FD" w14:textId="77777777" w:rsidR="00667293" w:rsidRPr="004D5616" w:rsidRDefault="00667293" w:rsidP="004203E5">
      <w:pPr>
        <w:jc w:val="both"/>
        <w:rPr>
          <w:rFonts w:ascii="Arial" w:hAnsi="Arial" w:cs="Arial"/>
          <w:bCs/>
          <w:color w:val="000000"/>
          <w:lang w:val="es-ES_tradnl"/>
        </w:rPr>
      </w:pPr>
      <w:r w:rsidRPr="004D5616">
        <w:rPr>
          <w:rFonts w:ascii="Arial" w:hAnsi="Arial" w:cs="Arial"/>
          <w:bCs/>
          <w:color w:val="000000"/>
          <w:lang w:val="es-ES_tradnl"/>
        </w:rPr>
        <w:t xml:space="preserve">El sistema de tierra garantizará una puesta a tierra menor a 15 ohmios. </w:t>
      </w:r>
    </w:p>
    <w:p w14:paraId="3B8DE7F1" w14:textId="79118A58" w:rsidR="00667293" w:rsidRPr="004D5616" w:rsidRDefault="00667293" w:rsidP="004203E5">
      <w:pPr>
        <w:jc w:val="both"/>
        <w:rPr>
          <w:rFonts w:ascii="Arial" w:hAnsi="Arial" w:cs="Arial"/>
          <w:bCs/>
          <w:color w:val="000000"/>
          <w:lang w:val="es-ES_tradnl"/>
        </w:rPr>
      </w:pPr>
      <w:r w:rsidRPr="004D5616">
        <w:rPr>
          <w:rFonts w:ascii="Arial" w:hAnsi="Arial" w:cs="Arial"/>
          <w:bCs/>
          <w:color w:val="000000"/>
          <w:lang w:val="es-ES_tradnl"/>
        </w:rPr>
        <w:t>Para conseguir el valor se imple mentara 1 pozo a tierra el cual utiliz</w:t>
      </w:r>
      <w:r w:rsidR="004203E5" w:rsidRPr="004D5616">
        <w:rPr>
          <w:rFonts w:ascii="Arial" w:hAnsi="Arial" w:cs="Arial"/>
          <w:bCs/>
          <w:color w:val="000000"/>
          <w:lang w:val="es-ES_tradnl"/>
        </w:rPr>
        <w:t>ará los siguientes componentes:</w:t>
      </w:r>
    </w:p>
    <w:p w14:paraId="4E07CB16" w14:textId="77777777" w:rsidR="00667293" w:rsidRPr="004D5616" w:rsidRDefault="00667293" w:rsidP="008C2516">
      <w:pPr>
        <w:numPr>
          <w:ilvl w:val="0"/>
          <w:numId w:val="34"/>
        </w:numPr>
        <w:jc w:val="both"/>
        <w:rPr>
          <w:rFonts w:ascii="Arial" w:hAnsi="Arial" w:cs="Arial"/>
          <w:bCs/>
          <w:color w:val="000000"/>
          <w:lang w:val="es-ES_tradnl"/>
        </w:rPr>
      </w:pPr>
      <w:r w:rsidRPr="004D5616">
        <w:rPr>
          <w:rFonts w:ascii="Arial" w:hAnsi="Arial" w:cs="Arial"/>
          <w:bCs/>
          <w:color w:val="000000"/>
          <w:lang w:val="es-ES_tradnl"/>
        </w:rPr>
        <w:t>Caja de registro con tapa</w:t>
      </w:r>
    </w:p>
    <w:p w14:paraId="1C06F039" w14:textId="77777777" w:rsidR="00667293" w:rsidRPr="004D5616" w:rsidRDefault="00667293" w:rsidP="008C2516">
      <w:pPr>
        <w:numPr>
          <w:ilvl w:val="0"/>
          <w:numId w:val="34"/>
        </w:numPr>
        <w:jc w:val="both"/>
        <w:rPr>
          <w:rFonts w:ascii="Arial" w:hAnsi="Arial" w:cs="Arial"/>
          <w:bCs/>
          <w:color w:val="000000"/>
          <w:lang w:val="es-ES_tradnl"/>
        </w:rPr>
      </w:pPr>
      <w:r w:rsidRPr="004D5616">
        <w:rPr>
          <w:rFonts w:ascii="Arial" w:hAnsi="Arial" w:cs="Arial"/>
          <w:bCs/>
          <w:color w:val="000000"/>
          <w:lang w:val="es-ES_tradnl"/>
        </w:rPr>
        <w:t>Varilla de cobre electrolítico de 99.9% IACS de conductibilidad de 3/4” x 2.4m</w:t>
      </w:r>
    </w:p>
    <w:p w14:paraId="513A7D64" w14:textId="77777777" w:rsidR="00667293" w:rsidRPr="004D5616" w:rsidRDefault="00667293" w:rsidP="008C2516">
      <w:pPr>
        <w:numPr>
          <w:ilvl w:val="0"/>
          <w:numId w:val="34"/>
        </w:numPr>
        <w:jc w:val="both"/>
        <w:rPr>
          <w:rFonts w:ascii="Arial" w:hAnsi="Arial" w:cs="Arial"/>
          <w:bCs/>
          <w:color w:val="000000"/>
          <w:lang w:val="es-ES_tradnl"/>
        </w:rPr>
      </w:pPr>
      <w:r w:rsidRPr="004D5616">
        <w:rPr>
          <w:rFonts w:ascii="Arial" w:hAnsi="Arial" w:cs="Arial"/>
          <w:bCs/>
          <w:color w:val="000000"/>
          <w:lang w:val="es-ES_tradnl"/>
        </w:rPr>
        <w:t>Terminales de compresión y conectores AB.</w:t>
      </w:r>
    </w:p>
    <w:p w14:paraId="4BE9587E" w14:textId="77777777" w:rsidR="00667293" w:rsidRPr="004D5616" w:rsidRDefault="00667293" w:rsidP="008C2516">
      <w:pPr>
        <w:numPr>
          <w:ilvl w:val="0"/>
          <w:numId w:val="34"/>
        </w:numPr>
        <w:jc w:val="both"/>
        <w:rPr>
          <w:rFonts w:ascii="Arial" w:hAnsi="Arial" w:cs="Arial"/>
          <w:bCs/>
          <w:color w:val="000000"/>
          <w:lang w:val="es-ES_tradnl"/>
        </w:rPr>
      </w:pPr>
      <w:r w:rsidRPr="004D5616">
        <w:rPr>
          <w:rFonts w:ascii="Arial" w:hAnsi="Arial" w:cs="Arial"/>
          <w:bCs/>
          <w:color w:val="000000"/>
          <w:lang w:val="es-ES_tradnl"/>
        </w:rPr>
        <w:t>Tierra de cultivo</w:t>
      </w:r>
    </w:p>
    <w:p w14:paraId="51F4BA94" w14:textId="77777777" w:rsidR="00667293" w:rsidRPr="004D5616" w:rsidRDefault="00667293" w:rsidP="008C2516">
      <w:pPr>
        <w:numPr>
          <w:ilvl w:val="0"/>
          <w:numId w:val="34"/>
        </w:numPr>
        <w:jc w:val="both"/>
        <w:rPr>
          <w:rFonts w:ascii="Arial" w:hAnsi="Arial" w:cs="Arial"/>
          <w:bCs/>
          <w:color w:val="000000"/>
          <w:lang w:val="es-ES_tradnl"/>
        </w:rPr>
      </w:pPr>
      <w:r w:rsidRPr="004D5616">
        <w:rPr>
          <w:rFonts w:ascii="Arial" w:hAnsi="Arial" w:cs="Arial"/>
          <w:bCs/>
          <w:color w:val="000000"/>
          <w:lang w:val="es-ES_tradnl"/>
        </w:rPr>
        <w:t>Dosis química de Thor Gel, esta servirá para darle un mejor tratamiento a los pozos</w:t>
      </w:r>
    </w:p>
    <w:p w14:paraId="34A6B3AE" w14:textId="77777777" w:rsidR="00667293" w:rsidRPr="004D5616" w:rsidRDefault="00667293" w:rsidP="00667293">
      <w:pPr>
        <w:jc w:val="both"/>
        <w:rPr>
          <w:rFonts w:ascii="Arial" w:hAnsi="Arial" w:cs="Arial"/>
          <w:color w:val="000000"/>
        </w:rPr>
      </w:pPr>
    </w:p>
    <w:p w14:paraId="7A47F3F9" w14:textId="77777777" w:rsidR="00667293" w:rsidRPr="004D5616" w:rsidRDefault="00667293" w:rsidP="004203E5">
      <w:pPr>
        <w:jc w:val="both"/>
        <w:rPr>
          <w:rFonts w:ascii="Arial" w:hAnsi="Arial" w:cs="Arial"/>
          <w:bCs/>
          <w:color w:val="000000"/>
          <w:lang w:val="es-ES_tradnl"/>
        </w:rPr>
      </w:pPr>
      <w:r w:rsidRPr="004D5616">
        <w:rPr>
          <w:rFonts w:ascii="Arial" w:hAnsi="Arial" w:cs="Arial"/>
          <w:bCs/>
          <w:color w:val="000000"/>
          <w:lang w:val="es-ES_tradnl"/>
        </w:rPr>
        <w:t>Para la construcción del pozo de tierra, se excavará un hoyo de 3.0 m de profundidad por 1.0 m de diámetro.</w:t>
      </w:r>
    </w:p>
    <w:p w14:paraId="5FED5A43" w14:textId="4C502B53" w:rsidR="00667293" w:rsidRPr="004D5616" w:rsidRDefault="00667293" w:rsidP="004203E5">
      <w:pPr>
        <w:jc w:val="both"/>
        <w:rPr>
          <w:rFonts w:ascii="Arial" w:hAnsi="Arial" w:cs="Arial"/>
          <w:bCs/>
          <w:color w:val="000000"/>
          <w:lang w:val="es-ES_tradnl"/>
        </w:rPr>
      </w:pPr>
      <w:r w:rsidRPr="004D5616">
        <w:rPr>
          <w:rFonts w:ascii="Arial" w:hAnsi="Arial" w:cs="Arial"/>
          <w:bCs/>
          <w:color w:val="000000"/>
          <w:lang w:val="es-ES_tradnl"/>
        </w:rPr>
        <w:t>Durante la excavación, la tierra fina será separada de los conglomerados gruesos que no son</w:t>
      </w:r>
      <w:r w:rsidR="004203E5" w:rsidRPr="004D5616">
        <w:rPr>
          <w:rFonts w:ascii="Arial" w:hAnsi="Arial" w:cs="Arial"/>
          <w:bCs/>
          <w:color w:val="000000"/>
          <w:lang w:val="es-ES_tradnl"/>
        </w:rPr>
        <w:t xml:space="preserve"> reutilizables para el relleno.</w:t>
      </w:r>
    </w:p>
    <w:p w14:paraId="10095AD6" w14:textId="61E0E15A" w:rsidR="00667293" w:rsidRPr="004D5616" w:rsidRDefault="00667293" w:rsidP="004203E5">
      <w:pPr>
        <w:jc w:val="both"/>
        <w:rPr>
          <w:rFonts w:ascii="Arial" w:hAnsi="Arial" w:cs="Arial"/>
          <w:bCs/>
          <w:color w:val="000000"/>
          <w:lang w:val="es-ES_tradnl"/>
        </w:rPr>
      </w:pPr>
      <w:r w:rsidRPr="004D5616">
        <w:rPr>
          <w:rFonts w:ascii="Arial" w:hAnsi="Arial" w:cs="Arial"/>
          <w:bCs/>
          <w:color w:val="000000"/>
          <w:lang w:val="es-ES_tradnl"/>
        </w:rPr>
        <w:t>Terminado el hoyo se vierte la tierra fina de procedencia externa hasta alcanzar los 0.30 m de espesor ya compactada, el electrodo se ubica al centro del pozo. Se sigue vertiendo la tierra por capas de 0.20m y se compacta hasta completar la mitad del pozo, se vierte una dosis de solución salina esperando su absorción ant</w:t>
      </w:r>
      <w:r w:rsidR="004203E5" w:rsidRPr="004D5616">
        <w:rPr>
          <w:rFonts w:ascii="Arial" w:hAnsi="Arial" w:cs="Arial"/>
          <w:bCs/>
          <w:color w:val="000000"/>
          <w:lang w:val="es-ES_tradnl"/>
        </w:rPr>
        <w:t>es de continuar con el relleno.</w:t>
      </w:r>
    </w:p>
    <w:p w14:paraId="457184BB" w14:textId="1D9F83DD" w:rsidR="00667293" w:rsidRPr="004D5616" w:rsidRDefault="00667293" w:rsidP="004203E5">
      <w:pPr>
        <w:jc w:val="both"/>
        <w:rPr>
          <w:rFonts w:ascii="Arial" w:hAnsi="Arial" w:cs="Arial"/>
          <w:bCs/>
          <w:color w:val="000000"/>
          <w:lang w:val="es-ES_tradnl"/>
        </w:rPr>
      </w:pPr>
      <w:r w:rsidRPr="004D5616">
        <w:rPr>
          <w:rFonts w:ascii="Arial" w:hAnsi="Arial" w:cs="Arial"/>
          <w:bCs/>
          <w:color w:val="000000"/>
          <w:lang w:val="es-ES_tradnl"/>
        </w:rPr>
        <w:t>Repita la aplicación con la segunda dosis hasta culminar el pozo, coloque una caja de registro de concreto con tapa por medio de la cual se realizará las mediciones al pozo y facilitará el mantenimiento periódico (cada 2 a 4 años para la renovación del pozo) y para la conservación del mismo (cada 4 o 6 meses ec</w:t>
      </w:r>
      <w:r w:rsidR="004203E5" w:rsidRPr="004D5616">
        <w:rPr>
          <w:rFonts w:ascii="Arial" w:hAnsi="Arial" w:cs="Arial"/>
          <w:bCs/>
          <w:color w:val="000000"/>
          <w:lang w:val="es-ES_tradnl"/>
        </w:rPr>
        <w:t>har 30 litros de agua al pozo).</w:t>
      </w:r>
    </w:p>
    <w:p w14:paraId="597312F5" w14:textId="0C36E217" w:rsidR="00667293" w:rsidRPr="004D5616" w:rsidRDefault="00667293" w:rsidP="00667293">
      <w:pPr>
        <w:jc w:val="both"/>
        <w:rPr>
          <w:rFonts w:ascii="Arial" w:hAnsi="Arial" w:cs="Arial"/>
          <w:bCs/>
          <w:color w:val="000000"/>
          <w:lang w:val="es-ES_tradnl"/>
        </w:rPr>
      </w:pPr>
      <w:r w:rsidRPr="004D5616">
        <w:rPr>
          <w:rFonts w:ascii="Arial" w:hAnsi="Arial" w:cs="Arial"/>
          <w:bCs/>
          <w:color w:val="000000"/>
          <w:lang w:val="es-ES_tradnl"/>
        </w:rPr>
        <w:t>En ambos casos la cobertura final se hace con la misma tierra del sitio para reproducir el aspecto externo, y/o preparar la base para la Caja de Registro a ser construida o bien colocada; se debe tener presente que al cabo de 24 horas, la superficie el área rellenada se hundirá (0,10 m), lo cual obliga a prever la cobertura en forma sobresalie</w:t>
      </w:r>
      <w:r w:rsidR="004203E5" w:rsidRPr="004D5616">
        <w:rPr>
          <w:rFonts w:ascii="Arial" w:hAnsi="Arial" w:cs="Arial"/>
          <w:bCs/>
          <w:color w:val="000000"/>
          <w:lang w:val="es-ES_tradnl"/>
        </w:rPr>
        <w:t>nte al nivel natural del suelo.</w:t>
      </w:r>
    </w:p>
    <w:p w14:paraId="4974ED33" w14:textId="77777777" w:rsidR="00AE067F" w:rsidRPr="004D5616" w:rsidRDefault="00AE067F" w:rsidP="00AE067F">
      <w:pPr>
        <w:jc w:val="both"/>
        <w:rPr>
          <w:rFonts w:ascii="Arial" w:hAnsi="Arial" w:cs="Arial"/>
          <w:b/>
          <w:bCs/>
          <w:color w:val="000000"/>
        </w:rPr>
      </w:pPr>
      <w:r w:rsidRPr="004D5616">
        <w:rPr>
          <w:rFonts w:ascii="Arial" w:hAnsi="Arial" w:cs="Arial"/>
          <w:b/>
          <w:bCs/>
          <w:color w:val="000000"/>
        </w:rPr>
        <w:t>UNIDAD DE MEDIDA</w:t>
      </w:r>
    </w:p>
    <w:p w14:paraId="29C57B64" w14:textId="1176692A" w:rsidR="00667293" w:rsidRPr="004D5616" w:rsidRDefault="00667293" w:rsidP="00667293">
      <w:pPr>
        <w:jc w:val="both"/>
        <w:rPr>
          <w:rFonts w:ascii="Arial" w:hAnsi="Arial" w:cs="Arial"/>
          <w:color w:val="000000"/>
          <w:lang w:val="es-ES_tradnl"/>
        </w:rPr>
      </w:pPr>
      <w:r w:rsidRPr="004D5616">
        <w:rPr>
          <w:rFonts w:ascii="Arial" w:hAnsi="Arial" w:cs="Arial"/>
          <w:bCs/>
          <w:color w:val="000000"/>
          <w:lang w:val="es-ES_tradnl"/>
        </w:rPr>
        <w:t xml:space="preserve">La medición de la siguiente partida será por unidad </w:t>
      </w:r>
      <w:r w:rsidR="004203E5" w:rsidRPr="004D5616">
        <w:rPr>
          <w:rFonts w:ascii="Arial" w:hAnsi="Arial" w:cs="Arial"/>
          <w:color w:val="000000"/>
          <w:lang w:val="es-ES_tradnl"/>
        </w:rPr>
        <w:t>(</w:t>
      </w:r>
      <w:proofErr w:type="spellStart"/>
      <w:r w:rsidR="004203E5" w:rsidRPr="004D5616">
        <w:rPr>
          <w:rFonts w:ascii="Arial" w:hAnsi="Arial" w:cs="Arial"/>
          <w:color w:val="000000"/>
          <w:lang w:val="es-ES_tradnl"/>
        </w:rPr>
        <w:t>und</w:t>
      </w:r>
      <w:proofErr w:type="spellEnd"/>
      <w:r w:rsidR="004203E5" w:rsidRPr="004D5616">
        <w:rPr>
          <w:rFonts w:ascii="Arial" w:hAnsi="Arial" w:cs="Arial"/>
          <w:color w:val="000000"/>
          <w:lang w:val="es-ES_tradnl"/>
        </w:rPr>
        <w:t xml:space="preserve">). </w:t>
      </w:r>
    </w:p>
    <w:p w14:paraId="181B68B2" w14:textId="2F7AB671" w:rsidR="00667293" w:rsidRPr="004D5616" w:rsidRDefault="00B5293A" w:rsidP="00667293">
      <w:pPr>
        <w:jc w:val="both"/>
        <w:rPr>
          <w:rFonts w:ascii="Arial" w:hAnsi="Arial" w:cs="Arial"/>
          <w:b/>
          <w:color w:val="000000"/>
        </w:rPr>
      </w:pPr>
      <w:r w:rsidRPr="004D5616">
        <w:rPr>
          <w:rFonts w:ascii="Arial" w:hAnsi="Arial" w:cs="Arial"/>
          <w:b/>
          <w:color w:val="000000"/>
        </w:rPr>
        <w:t xml:space="preserve">FORMA DE PAGO </w:t>
      </w:r>
    </w:p>
    <w:p w14:paraId="1650AC30" w14:textId="3B1B56A7" w:rsidR="00667293" w:rsidRPr="004D5616" w:rsidRDefault="00667293" w:rsidP="00667293">
      <w:pPr>
        <w:jc w:val="both"/>
        <w:rPr>
          <w:rFonts w:ascii="Arial" w:hAnsi="Arial" w:cs="Arial"/>
          <w:color w:val="000000"/>
          <w:lang w:val="es-ES_tradnl"/>
        </w:rPr>
      </w:pPr>
      <w:r w:rsidRPr="004D5616">
        <w:rPr>
          <w:rFonts w:ascii="Arial" w:hAnsi="Arial" w:cs="Arial"/>
          <w:color w:val="000000"/>
        </w:rPr>
        <w:t xml:space="preserve">El pago de estos trabajos se hará por unidad de acuerdo a lo descrito en el presupuesto. </w:t>
      </w:r>
      <w:r w:rsidRPr="004D5616">
        <w:rPr>
          <w:rFonts w:ascii="Arial" w:hAnsi="Arial" w:cs="Arial"/>
          <w:color w:val="000000"/>
          <w:lang w:val="es-ES_tradnl"/>
        </w:rPr>
        <w:t>El Supervisor velará por que ella se ejecute du</w:t>
      </w:r>
      <w:r w:rsidR="004203E5" w:rsidRPr="004D5616">
        <w:rPr>
          <w:rFonts w:ascii="Arial" w:hAnsi="Arial" w:cs="Arial"/>
          <w:color w:val="000000"/>
          <w:lang w:val="es-ES_tradnl"/>
        </w:rPr>
        <w:t>rante el desarrollo de la obra.</w:t>
      </w:r>
    </w:p>
    <w:p w14:paraId="5586ED94" w14:textId="77777777" w:rsidR="00667293" w:rsidRPr="004D5616" w:rsidRDefault="00667293" w:rsidP="008C2516">
      <w:pPr>
        <w:numPr>
          <w:ilvl w:val="1"/>
          <w:numId w:val="35"/>
        </w:numPr>
        <w:jc w:val="both"/>
        <w:rPr>
          <w:rFonts w:ascii="Arial" w:hAnsi="Arial" w:cs="Arial"/>
          <w:b/>
          <w:bCs/>
          <w:color w:val="000000"/>
          <w:lang w:val="es-ES"/>
        </w:rPr>
      </w:pPr>
      <w:r w:rsidRPr="004D5616">
        <w:rPr>
          <w:rFonts w:ascii="Arial" w:hAnsi="Arial" w:cs="Arial"/>
          <w:b/>
          <w:bCs/>
          <w:color w:val="000000"/>
          <w:lang w:val="es-ES"/>
        </w:rPr>
        <w:t>LUMINARIAS Y LAMPARAS</w:t>
      </w:r>
      <w:r w:rsidRPr="004D5616">
        <w:rPr>
          <w:rFonts w:ascii="Arial" w:hAnsi="Arial" w:cs="Arial"/>
          <w:b/>
          <w:bCs/>
          <w:color w:val="000000"/>
          <w:lang w:val="es-ES"/>
        </w:rPr>
        <w:tab/>
      </w:r>
    </w:p>
    <w:p w14:paraId="345519DD" w14:textId="77777777" w:rsidR="00667293" w:rsidRPr="004D5616" w:rsidRDefault="00667293" w:rsidP="008C2516">
      <w:pPr>
        <w:numPr>
          <w:ilvl w:val="2"/>
          <w:numId w:val="35"/>
        </w:numPr>
        <w:jc w:val="both"/>
        <w:rPr>
          <w:rFonts w:ascii="Arial" w:hAnsi="Arial" w:cs="Arial"/>
          <w:b/>
          <w:bCs/>
          <w:color w:val="000000"/>
          <w:lang w:val="es-ES"/>
        </w:rPr>
      </w:pPr>
      <w:r w:rsidRPr="004D5616">
        <w:rPr>
          <w:rFonts w:ascii="Arial" w:hAnsi="Arial" w:cs="Arial"/>
          <w:b/>
          <w:bCs/>
          <w:color w:val="000000"/>
          <w:lang w:val="es-ES"/>
        </w:rPr>
        <w:t>PANEL LED 40 W 60cm x 60cm</w:t>
      </w:r>
    </w:p>
    <w:p w14:paraId="201D2828" w14:textId="77777777" w:rsidR="00B83154" w:rsidRPr="004D5616" w:rsidRDefault="00B83154" w:rsidP="00B83154">
      <w:pPr>
        <w:spacing w:line="276" w:lineRule="auto"/>
        <w:jc w:val="both"/>
        <w:rPr>
          <w:rFonts w:ascii="Arial Nova Cond" w:hAnsi="Arial Nova Cond"/>
        </w:rPr>
      </w:pPr>
      <w:r w:rsidRPr="004D5616">
        <w:rPr>
          <w:rFonts w:ascii="Arial Nova Cond" w:hAnsi="Arial Nova Cond"/>
          <w:b/>
        </w:rPr>
        <w:t>DESCRIPCIÓN</w:t>
      </w:r>
    </w:p>
    <w:p w14:paraId="583CC461" w14:textId="7E5F57D3"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 xml:space="preserve">Comprende el suministro de luminaria con </w:t>
      </w:r>
      <w:proofErr w:type="spellStart"/>
      <w:r w:rsidRPr="004D5616">
        <w:rPr>
          <w:rFonts w:ascii="Arial" w:hAnsi="Arial" w:cs="Arial"/>
          <w:color w:val="000000"/>
          <w:lang w:val="es-ES"/>
        </w:rPr>
        <w:t>Kid</w:t>
      </w:r>
      <w:proofErr w:type="spellEnd"/>
      <w:r w:rsidRPr="004D5616">
        <w:rPr>
          <w:rFonts w:ascii="Arial" w:hAnsi="Arial" w:cs="Arial"/>
          <w:color w:val="000000"/>
          <w:lang w:val="es-ES"/>
        </w:rPr>
        <w:t xml:space="preserve"> de instalación, la mano de obra, equipos, herramientas y la ejecución de las operaciones necesarias para efectuar </w:t>
      </w:r>
      <w:r w:rsidR="004203E5" w:rsidRPr="004D5616">
        <w:rPr>
          <w:rFonts w:ascii="Arial" w:hAnsi="Arial" w:cs="Arial"/>
          <w:color w:val="000000"/>
          <w:lang w:val="es-ES"/>
        </w:rPr>
        <w:t>la instalación de la luminaria.</w:t>
      </w:r>
    </w:p>
    <w:p w14:paraId="2E469308" w14:textId="77777777" w:rsidR="00667293" w:rsidRPr="004D5616" w:rsidRDefault="00667293" w:rsidP="00667293">
      <w:pPr>
        <w:jc w:val="both"/>
        <w:rPr>
          <w:rFonts w:ascii="Arial" w:hAnsi="Arial" w:cs="Arial"/>
          <w:b/>
          <w:bCs/>
          <w:color w:val="000000"/>
          <w:lang w:val="es-ES"/>
        </w:rPr>
      </w:pPr>
      <w:r w:rsidRPr="004D5616">
        <w:rPr>
          <w:rFonts w:ascii="Arial" w:hAnsi="Arial" w:cs="Arial"/>
          <w:b/>
          <w:bCs/>
          <w:color w:val="000000"/>
          <w:lang w:val="es-ES"/>
        </w:rPr>
        <w:t>Características</w:t>
      </w:r>
    </w:p>
    <w:p w14:paraId="648372EB" w14:textId="44993704" w:rsidR="00667293" w:rsidRPr="004D5616" w:rsidRDefault="004203E5" w:rsidP="008C2516">
      <w:pPr>
        <w:numPr>
          <w:ilvl w:val="0"/>
          <w:numId w:val="30"/>
        </w:numPr>
        <w:jc w:val="both"/>
        <w:rPr>
          <w:rFonts w:ascii="Arial" w:hAnsi="Arial" w:cs="Arial"/>
          <w:color w:val="000000"/>
          <w:lang w:val="es-ES"/>
        </w:rPr>
      </w:pPr>
      <w:r w:rsidRPr="004D5616">
        <w:rPr>
          <w:rFonts w:ascii="Arial" w:hAnsi="Arial" w:cs="Arial"/>
          <w:b/>
          <w:bCs/>
          <w:noProof/>
          <w:color w:val="000000"/>
          <w:lang w:eastAsia="es-PE"/>
        </w:rPr>
        <w:drawing>
          <wp:anchor distT="0" distB="0" distL="114300" distR="114300" simplePos="0" relativeHeight="251659264" behindDoc="0" locked="0" layoutInCell="1" allowOverlap="1" wp14:anchorId="6A5BC46D" wp14:editId="37C84A84">
            <wp:simplePos x="0" y="0"/>
            <wp:positionH relativeFrom="margin">
              <wp:posOffset>3679226</wp:posOffset>
            </wp:positionH>
            <wp:positionV relativeFrom="paragraph">
              <wp:posOffset>1149</wp:posOffset>
            </wp:positionV>
            <wp:extent cx="1624330" cy="1620520"/>
            <wp:effectExtent l="0" t="0" r="0" b="0"/>
            <wp:wrapNone/>
            <wp:docPr id="81" name="Imagen 81" descr="Una puerta blan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Una puerta blanca&#10;&#10;Descripción generada automáticamente con confianza baj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24330" cy="1620520"/>
                    </a:xfrm>
                    <a:prstGeom prst="rect">
                      <a:avLst/>
                    </a:prstGeom>
                  </pic:spPr>
                </pic:pic>
              </a:graphicData>
            </a:graphic>
            <wp14:sizeRelH relativeFrom="page">
              <wp14:pctWidth>0</wp14:pctWidth>
            </wp14:sizeRelH>
            <wp14:sizeRelV relativeFrom="page">
              <wp14:pctHeight>0</wp14:pctHeight>
            </wp14:sizeRelV>
          </wp:anchor>
        </w:drawing>
      </w:r>
      <w:r w:rsidR="00667293" w:rsidRPr="004D5616">
        <w:rPr>
          <w:rFonts w:ascii="Arial" w:hAnsi="Arial" w:cs="Arial"/>
          <w:color w:val="000000"/>
          <w:lang w:val="es-ES"/>
        </w:rPr>
        <w:t>Dimensiones 60cm x 60cm</w:t>
      </w:r>
    </w:p>
    <w:p w14:paraId="21DC997C" w14:textId="2BDC7C4C" w:rsidR="00667293" w:rsidRPr="004D5616" w:rsidRDefault="00667293" w:rsidP="008C2516">
      <w:pPr>
        <w:numPr>
          <w:ilvl w:val="0"/>
          <w:numId w:val="30"/>
        </w:numPr>
        <w:jc w:val="both"/>
        <w:rPr>
          <w:rFonts w:ascii="Arial" w:hAnsi="Arial" w:cs="Arial"/>
          <w:color w:val="000000"/>
          <w:lang w:val="es-ES"/>
        </w:rPr>
      </w:pPr>
      <w:r w:rsidRPr="004D5616">
        <w:rPr>
          <w:rFonts w:ascii="Arial" w:hAnsi="Arial" w:cs="Arial"/>
          <w:color w:val="000000"/>
          <w:lang w:val="es-ES"/>
        </w:rPr>
        <w:t>Potencia 40 W</w:t>
      </w:r>
    </w:p>
    <w:p w14:paraId="26F8E40B" w14:textId="77777777" w:rsidR="00667293" w:rsidRPr="004D5616" w:rsidRDefault="00667293" w:rsidP="008C2516">
      <w:pPr>
        <w:numPr>
          <w:ilvl w:val="0"/>
          <w:numId w:val="30"/>
        </w:numPr>
        <w:jc w:val="both"/>
        <w:rPr>
          <w:rFonts w:ascii="Arial" w:hAnsi="Arial" w:cs="Arial"/>
          <w:color w:val="000000"/>
          <w:lang w:val="es-ES"/>
        </w:rPr>
      </w:pPr>
      <w:r w:rsidRPr="004D5616">
        <w:rPr>
          <w:rFonts w:ascii="Arial" w:hAnsi="Arial" w:cs="Arial"/>
          <w:color w:val="000000"/>
          <w:lang w:val="es-ES"/>
        </w:rPr>
        <w:t>Flujo Luminoso 4000 lm</w:t>
      </w:r>
    </w:p>
    <w:p w14:paraId="3551441A" w14:textId="77777777" w:rsidR="00667293" w:rsidRPr="004D5616" w:rsidRDefault="00667293" w:rsidP="008C2516">
      <w:pPr>
        <w:numPr>
          <w:ilvl w:val="0"/>
          <w:numId w:val="30"/>
        </w:numPr>
        <w:jc w:val="both"/>
        <w:rPr>
          <w:rFonts w:ascii="Arial" w:hAnsi="Arial" w:cs="Arial"/>
          <w:color w:val="000000"/>
          <w:lang w:val="es-ES"/>
        </w:rPr>
      </w:pPr>
      <w:r w:rsidRPr="004D5616">
        <w:rPr>
          <w:rFonts w:ascii="Arial" w:hAnsi="Arial" w:cs="Arial"/>
          <w:color w:val="000000"/>
          <w:lang w:val="es-ES"/>
        </w:rPr>
        <w:t>Temperatura de color 3000K&lt;&gt;6000K</w:t>
      </w:r>
    </w:p>
    <w:p w14:paraId="09AE6593" w14:textId="77777777" w:rsidR="00667293" w:rsidRPr="004D5616" w:rsidRDefault="00667293" w:rsidP="008C2516">
      <w:pPr>
        <w:numPr>
          <w:ilvl w:val="0"/>
          <w:numId w:val="30"/>
        </w:numPr>
        <w:jc w:val="both"/>
        <w:rPr>
          <w:rFonts w:ascii="Arial" w:hAnsi="Arial" w:cs="Arial"/>
          <w:color w:val="000000"/>
          <w:lang w:val="es-ES"/>
        </w:rPr>
      </w:pPr>
      <w:r w:rsidRPr="004D5616">
        <w:rPr>
          <w:rFonts w:ascii="Arial" w:hAnsi="Arial" w:cs="Arial"/>
          <w:color w:val="000000"/>
          <w:lang w:val="es-ES"/>
        </w:rPr>
        <w:t>Alimentación 220V</w:t>
      </w:r>
    </w:p>
    <w:p w14:paraId="027B80DD" w14:textId="77777777" w:rsidR="00667293" w:rsidRPr="004D5616" w:rsidRDefault="00667293" w:rsidP="008C2516">
      <w:pPr>
        <w:numPr>
          <w:ilvl w:val="0"/>
          <w:numId w:val="30"/>
        </w:numPr>
        <w:jc w:val="both"/>
        <w:rPr>
          <w:rFonts w:ascii="Arial" w:hAnsi="Arial" w:cs="Arial"/>
          <w:color w:val="000000"/>
          <w:lang w:val="es-ES"/>
        </w:rPr>
      </w:pPr>
      <w:r w:rsidRPr="004D5616">
        <w:rPr>
          <w:rFonts w:ascii="Arial" w:hAnsi="Arial" w:cs="Arial"/>
          <w:color w:val="000000"/>
          <w:lang w:val="es-ES"/>
        </w:rPr>
        <w:t>Aislamiento eléctrico superficies inflamables</w:t>
      </w:r>
    </w:p>
    <w:p w14:paraId="570B4433" w14:textId="77777777" w:rsidR="00667293" w:rsidRPr="004D5616" w:rsidRDefault="00667293" w:rsidP="00667293">
      <w:pPr>
        <w:jc w:val="both"/>
        <w:rPr>
          <w:rFonts w:ascii="Arial" w:hAnsi="Arial" w:cs="Arial"/>
          <w:color w:val="000000"/>
          <w:lang w:val="es-ES"/>
        </w:rPr>
      </w:pPr>
    </w:p>
    <w:p w14:paraId="520FDFE7" w14:textId="77777777" w:rsidR="00AE067F" w:rsidRPr="004D5616" w:rsidRDefault="00AE067F" w:rsidP="00AE067F">
      <w:pPr>
        <w:jc w:val="both"/>
        <w:rPr>
          <w:rFonts w:ascii="Arial" w:hAnsi="Arial" w:cs="Arial"/>
          <w:b/>
          <w:bCs/>
          <w:color w:val="000000"/>
        </w:rPr>
      </w:pPr>
      <w:r w:rsidRPr="004D5616">
        <w:rPr>
          <w:rFonts w:ascii="Arial" w:hAnsi="Arial" w:cs="Arial"/>
          <w:b/>
          <w:bCs/>
          <w:color w:val="000000"/>
        </w:rPr>
        <w:t>UNIDAD DE MEDIDA</w:t>
      </w:r>
    </w:p>
    <w:p w14:paraId="177CF002" w14:textId="718C5E10" w:rsidR="00667293" w:rsidRPr="004D5616" w:rsidRDefault="00667293" w:rsidP="00667293">
      <w:pPr>
        <w:jc w:val="both"/>
        <w:rPr>
          <w:rFonts w:ascii="Arial" w:hAnsi="Arial" w:cs="Arial"/>
          <w:color w:val="000000"/>
        </w:rPr>
      </w:pPr>
      <w:r w:rsidRPr="004D5616">
        <w:rPr>
          <w:rFonts w:ascii="Arial" w:hAnsi="Arial" w:cs="Arial"/>
          <w:color w:val="000000"/>
        </w:rPr>
        <w:t xml:space="preserve">El método </w:t>
      </w:r>
      <w:r w:rsidR="004203E5" w:rsidRPr="004D5616">
        <w:rPr>
          <w:rFonts w:ascii="Arial" w:hAnsi="Arial" w:cs="Arial"/>
          <w:color w:val="000000"/>
        </w:rPr>
        <w:t>de medición es la unidad (</w:t>
      </w:r>
      <w:proofErr w:type="spellStart"/>
      <w:r w:rsidR="004203E5" w:rsidRPr="004D5616">
        <w:rPr>
          <w:rFonts w:ascii="Arial" w:hAnsi="Arial" w:cs="Arial"/>
          <w:color w:val="000000"/>
        </w:rPr>
        <w:t>und</w:t>
      </w:r>
      <w:proofErr w:type="spellEnd"/>
      <w:r w:rsidR="004203E5" w:rsidRPr="004D5616">
        <w:rPr>
          <w:rFonts w:ascii="Arial" w:hAnsi="Arial" w:cs="Arial"/>
          <w:color w:val="000000"/>
        </w:rPr>
        <w:t>).</w:t>
      </w:r>
    </w:p>
    <w:p w14:paraId="687CB85A" w14:textId="77777777" w:rsidR="00D900C2" w:rsidRPr="004D5616" w:rsidRDefault="00D900C2" w:rsidP="00D900C2">
      <w:pPr>
        <w:jc w:val="both"/>
        <w:rPr>
          <w:rFonts w:ascii="Arial" w:hAnsi="Arial" w:cs="Arial"/>
          <w:b/>
          <w:color w:val="000000"/>
        </w:rPr>
      </w:pPr>
      <w:r w:rsidRPr="004D5616">
        <w:rPr>
          <w:rFonts w:ascii="Arial" w:hAnsi="Arial" w:cs="Arial"/>
          <w:b/>
          <w:color w:val="000000"/>
        </w:rPr>
        <w:t xml:space="preserve">FORMA DE PAGO </w:t>
      </w:r>
    </w:p>
    <w:p w14:paraId="29E1DE9D" w14:textId="1F5795F7" w:rsidR="00667293" w:rsidRPr="004D5616" w:rsidRDefault="00667293" w:rsidP="00667293">
      <w:pPr>
        <w:jc w:val="both"/>
        <w:rPr>
          <w:rFonts w:ascii="Arial" w:hAnsi="Arial" w:cs="Arial"/>
          <w:color w:val="000000"/>
          <w:lang w:val="es-ES_tradnl"/>
        </w:rPr>
      </w:pPr>
      <w:r w:rsidRPr="004D5616">
        <w:rPr>
          <w:rFonts w:ascii="Arial" w:hAnsi="Arial" w:cs="Arial"/>
          <w:color w:val="000000"/>
        </w:rPr>
        <w:t xml:space="preserve">El pago de estos trabajos se hará por unidad de acuerdo a lo descrito en el presupuesto. </w:t>
      </w:r>
      <w:r w:rsidRPr="004D5616">
        <w:rPr>
          <w:rFonts w:ascii="Arial" w:hAnsi="Arial" w:cs="Arial"/>
          <w:color w:val="000000"/>
          <w:lang w:val="es-ES_tradnl"/>
        </w:rPr>
        <w:t>El Supervisor velará por que ella se ejecute du</w:t>
      </w:r>
      <w:r w:rsidR="004203E5" w:rsidRPr="004D5616">
        <w:rPr>
          <w:rFonts w:ascii="Arial" w:hAnsi="Arial" w:cs="Arial"/>
          <w:color w:val="000000"/>
          <w:lang w:val="es-ES_tradnl"/>
        </w:rPr>
        <w:t>rante el desarrollo de la obra.</w:t>
      </w:r>
    </w:p>
    <w:p w14:paraId="59260899" w14:textId="77777777" w:rsidR="00667293" w:rsidRPr="004D5616" w:rsidRDefault="00667293" w:rsidP="008C2516">
      <w:pPr>
        <w:numPr>
          <w:ilvl w:val="2"/>
          <w:numId w:val="35"/>
        </w:numPr>
        <w:jc w:val="both"/>
        <w:rPr>
          <w:rFonts w:ascii="Arial" w:hAnsi="Arial" w:cs="Arial"/>
          <w:b/>
          <w:color w:val="000000"/>
          <w:lang w:val="es-ES"/>
        </w:rPr>
      </w:pPr>
      <w:r w:rsidRPr="004D5616">
        <w:rPr>
          <w:rFonts w:ascii="Arial" w:hAnsi="Arial" w:cs="Arial"/>
          <w:b/>
          <w:bCs/>
          <w:color w:val="000000"/>
          <w:lang w:val="es-ES"/>
        </w:rPr>
        <w:t xml:space="preserve">LUMINARIA DE EMERGENCIA </w:t>
      </w:r>
    </w:p>
    <w:p w14:paraId="199A4C11" w14:textId="77777777" w:rsidR="00B83154" w:rsidRPr="004D5616" w:rsidRDefault="00B83154" w:rsidP="00B83154">
      <w:pPr>
        <w:spacing w:line="276" w:lineRule="auto"/>
        <w:jc w:val="both"/>
        <w:rPr>
          <w:rFonts w:ascii="Arial Nova Cond" w:hAnsi="Arial Nova Cond"/>
        </w:rPr>
      </w:pPr>
      <w:r w:rsidRPr="004D5616">
        <w:rPr>
          <w:rFonts w:ascii="Arial Nova Cond" w:hAnsi="Arial Nova Cond"/>
          <w:b/>
        </w:rPr>
        <w:t>DESCRIPCIÓN</w:t>
      </w:r>
    </w:p>
    <w:p w14:paraId="5136D63C" w14:textId="77777777"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 xml:space="preserve">Comprende el suministro de luminaria con </w:t>
      </w:r>
      <w:proofErr w:type="spellStart"/>
      <w:r w:rsidRPr="004D5616">
        <w:rPr>
          <w:rFonts w:ascii="Arial" w:hAnsi="Arial" w:cs="Arial"/>
          <w:color w:val="000000"/>
          <w:lang w:val="es-ES"/>
        </w:rPr>
        <w:t>Kid</w:t>
      </w:r>
      <w:proofErr w:type="spellEnd"/>
      <w:r w:rsidRPr="004D5616">
        <w:rPr>
          <w:rFonts w:ascii="Arial" w:hAnsi="Arial" w:cs="Arial"/>
          <w:color w:val="000000"/>
          <w:lang w:val="es-ES"/>
        </w:rPr>
        <w:t xml:space="preserve"> de instalación, la mano de obra, equipos, herramientas y la ejecución de las operaciones necesarias para efectuar la instalación de la luminaria.</w:t>
      </w:r>
    </w:p>
    <w:p w14:paraId="3FC592A4" w14:textId="77777777" w:rsidR="00667293" w:rsidRPr="004D5616" w:rsidRDefault="00667293" w:rsidP="00667293">
      <w:pPr>
        <w:jc w:val="both"/>
        <w:rPr>
          <w:rFonts w:ascii="Arial" w:hAnsi="Arial" w:cs="Arial"/>
          <w:color w:val="000000"/>
          <w:lang w:val="es-ES"/>
        </w:rPr>
      </w:pPr>
      <w:r w:rsidRPr="004D5616">
        <w:rPr>
          <w:rFonts w:ascii="Arial" w:hAnsi="Arial" w:cs="Arial"/>
          <w:b/>
          <w:bCs/>
          <w:color w:val="000000"/>
          <w:lang w:val="es-ES"/>
        </w:rPr>
        <w:t>Características</w:t>
      </w:r>
      <w:r w:rsidRPr="004D5616">
        <w:rPr>
          <w:rFonts w:ascii="Arial" w:hAnsi="Arial" w:cs="Arial"/>
          <w:b/>
          <w:bCs/>
          <w:noProof/>
          <w:color w:val="000000"/>
          <w:lang w:eastAsia="es-PE"/>
        </w:rPr>
        <w:drawing>
          <wp:anchor distT="0" distB="0" distL="114300" distR="114300" simplePos="0" relativeHeight="251668480" behindDoc="0" locked="0" layoutInCell="1" allowOverlap="1" wp14:anchorId="4C57D8F9" wp14:editId="612BA824">
            <wp:simplePos x="0" y="0"/>
            <wp:positionH relativeFrom="column">
              <wp:posOffset>4166870</wp:posOffset>
            </wp:positionH>
            <wp:positionV relativeFrom="paragraph">
              <wp:posOffset>106419</wp:posOffset>
            </wp:positionV>
            <wp:extent cx="1390015" cy="1322705"/>
            <wp:effectExtent l="0" t="0" r="635"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90015" cy="1322705"/>
                    </a:xfrm>
                    <a:prstGeom prst="rect">
                      <a:avLst/>
                    </a:prstGeom>
                    <a:noFill/>
                  </pic:spPr>
                </pic:pic>
              </a:graphicData>
            </a:graphic>
          </wp:anchor>
        </w:drawing>
      </w:r>
    </w:p>
    <w:p w14:paraId="19976510" w14:textId="77777777" w:rsidR="00667293" w:rsidRPr="004D5616" w:rsidRDefault="00667293" w:rsidP="008C2516">
      <w:pPr>
        <w:numPr>
          <w:ilvl w:val="0"/>
          <w:numId w:val="33"/>
        </w:numPr>
        <w:jc w:val="both"/>
        <w:rPr>
          <w:rFonts w:ascii="Arial" w:hAnsi="Arial" w:cs="Arial"/>
          <w:color w:val="000000"/>
          <w:lang w:val="es-ES"/>
        </w:rPr>
      </w:pPr>
      <w:r w:rsidRPr="004D5616">
        <w:rPr>
          <w:rFonts w:ascii="Arial" w:hAnsi="Arial" w:cs="Arial"/>
          <w:color w:val="000000"/>
          <w:lang w:val="es-ES"/>
        </w:rPr>
        <w:t xml:space="preserve">Tipo Led con 2 faros </w:t>
      </w:r>
    </w:p>
    <w:p w14:paraId="600CD53A" w14:textId="77777777" w:rsidR="00667293" w:rsidRPr="004D5616" w:rsidRDefault="00667293" w:rsidP="008C2516">
      <w:pPr>
        <w:numPr>
          <w:ilvl w:val="0"/>
          <w:numId w:val="33"/>
        </w:numPr>
        <w:jc w:val="both"/>
        <w:rPr>
          <w:rFonts w:ascii="Arial" w:hAnsi="Arial" w:cs="Arial"/>
          <w:color w:val="000000"/>
          <w:lang w:val="es-ES"/>
        </w:rPr>
      </w:pPr>
      <w:r w:rsidRPr="004D5616">
        <w:rPr>
          <w:rFonts w:ascii="Arial" w:hAnsi="Arial" w:cs="Arial"/>
          <w:color w:val="000000"/>
          <w:lang w:val="es-ES"/>
        </w:rPr>
        <w:t>Potencia 1.6 w a mas</w:t>
      </w:r>
    </w:p>
    <w:p w14:paraId="675CF7AC" w14:textId="77777777" w:rsidR="00667293" w:rsidRPr="004D5616" w:rsidRDefault="00667293" w:rsidP="008C2516">
      <w:pPr>
        <w:numPr>
          <w:ilvl w:val="0"/>
          <w:numId w:val="33"/>
        </w:numPr>
        <w:jc w:val="both"/>
        <w:rPr>
          <w:rFonts w:ascii="Arial" w:hAnsi="Arial" w:cs="Arial"/>
          <w:color w:val="000000"/>
          <w:lang w:val="es-ES"/>
        </w:rPr>
      </w:pPr>
      <w:r w:rsidRPr="004D5616">
        <w:rPr>
          <w:rFonts w:ascii="Arial" w:hAnsi="Arial" w:cs="Arial"/>
          <w:color w:val="000000"/>
          <w:lang w:val="es-ES"/>
        </w:rPr>
        <w:t>Autonomía 8 horas con 2 faros</w:t>
      </w:r>
    </w:p>
    <w:p w14:paraId="74966702" w14:textId="77777777" w:rsidR="00667293" w:rsidRPr="004D5616" w:rsidRDefault="00667293" w:rsidP="008C2516">
      <w:pPr>
        <w:numPr>
          <w:ilvl w:val="0"/>
          <w:numId w:val="33"/>
        </w:numPr>
        <w:jc w:val="both"/>
        <w:rPr>
          <w:rFonts w:ascii="Arial" w:hAnsi="Arial" w:cs="Arial"/>
          <w:color w:val="000000"/>
          <w:lang w:val="es-ES"/>
        </w:rPr>
      </w:pPr>
      <w:r w:rsidRPr="004D5616">
        <w:rPr>
          <w:rFonts w:ascii="Arial" w:hAnsi="Arial" w:cs="Arial"/>
          <w:color w:val="000000"/>
          <w:lang w:val="es-ES"/>
        </w:rPr>
        <w:t>Cumpla NTP de alumbrado de emergencia</w:t>
      </w:r>
    </w:p>
    <w:p w14:paraId="56240F22" w14:textId="5DCD41CE" w:rsidR="00667293" w:rsidRPr="004D5616" w:rsidRDefault="00667293" w:rsidP="008C2516">
      <w:pPr>
        <w:numPr>
          <w:ilvl w:val="0"/>
          <w:numId w:val="33"/>
        </w:numPr>
        <w:jc w:val="both"/>
        <w:rPr>
          <w:rFonts w:ascii="Arial" w:hAnsi="Arial" w:cs="Arial"/>
          <w:color w:val="000000"/>
          <w:lang w:val="es-ES"/>
        </w:rPr>
      </w:pPr>
      <w:r w:rsidRPr="004D5616">
        <w:rPr>
          <w:rFonts w:ascii="Arial" w:hAnsi="Arial" w:cs="Arial"/>
          <w:color w:val="000000"/>
          <w:lang w:val="es-ES"/>
        </w:rPr>
        <w:t xml:space="preserve">Alimentación 220 V </w:t>
      </w:r>
    </w:p>
    <w:p w14:paraId="0E143730" w14:textId="77777777" w:rsidR="00AE067F" w:rsidRPr="004D5616" w:rsidRDefault="00AE067F" w:rsidP="00AE067F">
      <w:pPr>
        <w:jc w:val="both"/>
        <w:rPr>
          <w:rFonts w:ascii="Arial" w:hAnsi="Arial" w:cs="Arial"/>
          <w:b/>
          <w:bCs/>
          <w:color w:val="000000"/>
        </w:rPr>
      </w:pPr>
      <w:r w:rsidRPr="004D5616">
        <w:rPr>
          <w:rFonts w:ascii="Arial" w:hAnsi="Arial" w:cs="Arial"/>
          <w:b/>
          <w:bCs/>
          <w:color w:val="000000"/>
        </w:rPr>
        <w:t>UNIDAD DE MEDIDA</w:t>
      </w:r>
    </w:p>
    <w:p w14:paraId="01F2DAA9" w14:textId="4C1FFAFD" w:rsidR="00667293" w:rsidRPr="004D5616" w:rsidRDefault="00667293" w:rsidP="00667293">
      <w:pPr>
        <w:jc w:val="both"/>
        <w:rPr>
          <w:rFonts w:ascii="Arial" w:hAnsi="Arial" w:cs="Arial"/>
          <w:color w:val="000000"/>
        </w:rPr>
      </w:pPr>
      <w:r w:rsidRPr="004D5616">
        <w:rPr>
          <w:rFonts w:ascii="Arial" w:hAnsi="Arial" w:cs="Arial"/>
          <w:color w:val="000000"/>
        </w:rPr>
        <w:t xml:space="preserve">El método </w:t>
      </w:r>
      <w:r w:rsidR="004203E5" w:rsidRPr="004D5616">
        <w:rPr>
          <w:rFonts w:ascii="Arial" w:hAnsi="Arial" w:cs="Arial"/>
          <w:color w:val="000000"/>
        </w:rPr>
        <w:t>de medición es la unidad (</w:t>
      </w:r>
      <w:proofErr w:type="spellStart"/>
      <w:r w:rsidR="004203E5" w:rsidRPr="004D5616">
        <w:rPr>
          <w:rFonts w:ascii="Arial" w:hAnsi="Arial" w:cs="Arial"/>
          <w:color w:val="000000"/>
        </w:rPr>
        <w:t>und</w:t>
      </w:r>
      <w:proofErr w:type="spellEnd"/>
      <w:r w:rsidR="004203E5" w:rsidRPr="004D5616">
        <w:rPr>
          <w:rFonts w:ascii="Arial" w:hAnsi="Arial" w:cs="Arial"/>
          <w:color w:val="000000"/>
        </w:rPr>
        <w:t>).</w:t>
      </w:r>
    </w:p>
    <w:p w14:paraId="7CECDF2F" w14:textId="77777777" w:rsidR="00D900C2" w:rsidRPr="004D5616" w:rsidRDefault="00D900C2" w:rsidP="00D900C2">
      <w:pPr>
        <w:jc w:val="both"/>
        <w:rPr>
          <w:rFonts w:ascii="Arial" w:hAnsi="Arial" w:cs="Arial"/>
          <w:b/>
          <w:color w:val="000000"/>
        </w:rPr>
      </w:pPr>
      <w:r w:rsidRPr="004D5616">
        <w:rPr>
          <w:rFonts w:ascii="Arial" w:hAnsi="Arial" w:cs="Arial"/>
          <w:b/>
          <w:color w:val="000000"/>
        </w:rPr>
        <w:t xml:space="preserve">FORMA DE PAGO </w:t>
      </w:r>
    </w:p>
    <w:p w14:paraId="3948DB66" w14:textId="6F3935E4" w:rsidR="00667293" w:rsidRPr="004D5616" w:rsidRDefault="00667293" w:rsidP="00667293">
      <w:pPr>
        <w:jc w:val="both"/>
        <w:rPr>
          <w:rFonts w:ascii="Arial" w:hAnsi="Arial" w:cs="Arial"/>
          <w:color w:val="000000"/>
          <w:lang w:val="es-ES_tradnl"/>
        </w:rPr>
      </w:pPr>
      <w:r w:rsidRPr="004D5616">
        <w:rPr>
          <w:rFonts w:ascii="Arial" w:hAnsi="Arial" w:cs="Arial"/>
          <w:color w:val="000000"/>
        </w:rPr>
        <w:t xml:space="preserve">El pago de estos trabajos se hará por unidad de acuerdo a lo descrito en el presupuesto. </w:t>
      </w:r>
      <w:r w:rsidRPr="004D5616">
        <w:rPr>
          <w:rFonts w:ascii="Arial" w:hAnsi="Arial" w:cs="Arial"/>
          <w:color w:val="000000"/>
          <w:lang w:val="es-ES_tradnl"/>
        </w:rPr>
        <w:t>El Supervisor velará por que ella se ejecute durante el desar</w:t>
      </w:r>
      <w:r w:rsidR="004203E5" w:rsidRPr="004D5616">
        <w:rPr>
          <w:rFonts w:ascii="Arial" w:hAnsi="Arial" w:cs="Arial"/>
          <w:color w:val="000000"/>
          <w:lang w:val="es-ES_tradnl"/>
        </w:rPr>
        <w:t>rollo de la obra.</w:t>
      </w:r>
    </w:p>
    <w:p w14:paraId="3B15A083" w14:textId="77777777" w:rsidR="00667293" w:rsidRPr="004D5616" w:rsidRDefault="00667293" w:rsidP="008C2516">
      <w:pPr>
        <w:numPr>
          <w:ilvl w:val="2"/>
          <w:numId w:val="35"/>
        </w:numPr>
        <w:jc w:val="both"/>
        <w:rPr>
          <w:rFonts w:ascii="Arial" w:hAnsi="Arial" w:cs="Arial"/>
          <w:b/>
          <w:bCs/>
          <w:color w:val="000000"/>
          <w:lang w:val="es-ES"/>
        </w:rPr>
      </w:pPr>
      <w:r w:rsidRPr="004D5616">
        <w:rPr>
          <w:rFonts w:ascii="Arial" w:hAnsi="Arial" w:cs="Arial"/>
          <w:b/>
          <w:bCs/>
          <w:color w:val="000000"/>
          <w:lang w:val="es-ES"/>
        </w:rPr>
        <w:t>PAFLON LED 25 W DIA  300 mm</w:t>
      </w:r>
    </w:p>
    <w:p w14:paraId="4F64F13B" w14:textId="77777777" w:rsidR="00B83154" w:rsidRPr="004D5616" w:rsidRDefault="00B83154" w:rsidP="00B83154">
      <w:pPr>
        <w:spacing w:line="276" w:lineRule="auto"/>
        <w:jc w:val="both"/>
        <w:rPr>
          <w:rFonts w:ascii="Arial Nova Cond" w:hAnsi="Arial Nova Cond"/>
        </w:rPr>
      </w:pPr>
      <w:r w:rsidRPr="004D5616">
        <w:rPr>
          <w:rFonts w:ascii="Arial Nova Cond" w:hAnsi="Arial Nova Cond"/>
          <w:b/>
        </w:rPr>
        <w:t>DESCRIPCIÓN</w:t>
      </w:r>
    </w:p>
    <w:p w14:paraId="4F2AEE08" w14:textId="12A1E592" w:rsidR="00667293" w:rsidRPr="004D5616" w:rsidRDefault="00667293" w:rsidP="00667293">
      <w:pPr>
        <w:jc w:val="both"/>
        <w:rPr>
          <w:rFonts w:ascii="Arial" w:hAnsi="Arial" w:cs="Arial"/>
          <w:color w:val="000000"/>
          <w:lang w:val="es-ES"/>
        </w:rPr>
      </w:pPr>
      <w:r w:rsidRPr="004D5616">
        <w:rPr>
          <w:rFonts w:ascii="Arial" w:hAnsi="Arial" w:cs="Arial"/>
          <w:color w:val="000000"/>
          <w:lang w:val="es-ES"/>
        </w:rPr>
        <w:t xml:space="preserve">Comprende el suministro de luminaria con </w:t>
      </w:r>
      <w:proofErr w:type="spellStart"/>
      <w:r w:rsidRPr="004D5616">
        <w:rPr>
          <w:rFonts w:ascii="Arial" w:hAnsi="Arial" w:cs="Arial"/>
          <w:color w:val="000000"/>
          <w:lang w:val="es-ES"/>
        </w:rPr>
        <w:t>Kid</w:t>
      </w:r>
      <w:proofErr w:type="spellEnd"/>
      <w:r w:rsidRPr="004D5616">
        <w:rPr>
          <w:rFonts w:ascii="Arial" w:hAnsi="Arial" w:cs="Arial"/>
          <w:color w:val="000000"/>
          <w:lang w:val="es-ES"/>
        </w:rPr>
        <w:t xml:space="preserve"> de instalación, la mano de obra, equipos, herramientas y la ejecución de las operaciones necesarias para efectuar </w:t>
      </w:r>
      <w:r w:rsidR="004203E5" w:rsidRPr="004D5616">
        <w:rPr>
          <w:rFonts w:ascii="Arial" w:hAnsi="Arial" w:cs="Arial"/>
          <w:color w:val="000000"/>
          <w:lang w:val="es-ES"/>
        </w:rPr>
        <w:t>la instalación de la luminaria.</w:t>
      </w:r>
    </w:p>
    <w:p w14:paraId="3CFA800D" w14:textId="77777777" w:rsidR="00667293" w:rsidRPr="004D5616" w:rsidRDefault="00667293" w:rsidP="00667293">
      <w:pPr>
        <w:jc w:val="both"/>
        <w:rPr>
          <w:rFonts w:ascii="Arial" w:hAnsi="Arial" w:cs="Arial"/>
          <w:b/>
          <w:bCs/>
          <w:color w:val="000000"/>
          <w:lang w:val="es-ES"/>
        </w:rPr>
      </w:pPr>
      <w:r w:rsidRPr="004D5616">
        <w:rPr>
          <w:rFonts w:ascii="Arial" w:hAnsi="Arial" w:cs="Arial"/>
          <w:b/>
          <w:bCs/>
          <w:color w:val="000000"/>
          <w:lang w:val="es-ES"/>
        </w:rPr>
        <w:t>Características</w:t>
      </w:r>
    </w:p>
    <w:p w14:paraId="710F3B2D" w14:textId="77777777" w:rsidR="00667293" w:rsidRPr="004D5616" w:rsidRDefault="00667293" w:rsidP="008C2516">
      <w:pPr>
        <w:numPr>
          <w:ilvl w:val="0"/>
          <w:numId w:val="31"/>
        </w:numPr>
        <w:jc w:val="both"/>
        <w:rPr>
          <w:rFonts w:ascii="Arial" w:hAnsi="Arial" w:cs="Arial"/>
          <w:color w:val="000000"/>
          <w:lang w:val="es-ES"/>
        </w:rPr>
      </w:pPr>
      <w:r w:rsidRPr="004D5616">
        <w:rPr>
          <w:rFonts w:ascii="Arial" w:hAnsi="Arial" w:cs="Arial"/>
          <w:noProof/>
          <w:color w:val="000000"/>
          <w:lang w:eastAsia="es-PE"/>
        </w:rPr>
        <w:drawing>
          <wp:anchor distT="0" distB="0" distL="114300" distR="114300" simplePos="0" relativeHeight="251660288" behindDoc="0" locked="0" layoutInCell="1" allowOverlap="1" wp14:anchorId="62DE4531" wp14:editId="04115A05">
            <wp:simplePos x="0" y="0"/>
            <wp:positionH relativeFrom="column">
              <wp:posOffset>3282315</wp:posOffset>
            </wp:positionH>
            <wp:positionV relativeFrom="paragraph">
              <wp:posOffset>117475</wp:posOffset>
            </wp:positionV>
            <wp:extent cx="1495425" cy="971480"/>
            <wp:effectExtent l="0" t="0" r="0" b="635"/>
            <wp:wrapNone/>
            <wp:docPr id="83" name="Imagen 83" descr="Imagen en blanco y negr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Imagen en blanco y negro&#10;&#10;Descripción generada automáticamente con confianza baja"/>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95425" cy="971480"/>
                    </a:xfrm>
                    <a:prstGeom prst="rect">
                      <a:avLst/>
                    </a:prstGeom>
                  </pic:spPr>
                </pic:pic>
              </a:graphicData>
            </a:graphic>
            <wp14:sizeRelH relativeFrom="page">
              <wp14:pctWidth>0</wp14:pctWidth>
            </wp14:sizeRelH>
            <wp14:sizeRelV relativeFrom="page">
              <wp14:pctHeight>0</wp14:pctHeight>
            </wp14:sizeRelV>
          </wp:anchor>
        </w:drawing>
      </w:r>
      <w:r w:rsidRPr="004D5616">
        <w:rPr>
          <w:rFonts w:ascii="Arial" w:hAnsi="Arial" w:cs="Arial"/>
          <w:color w:val="000000"/>
          <w:lang w:val="es-ES"/>
        </w:rPr>
        <w:t>Dimensiones Ø 30 cm</w:t>
      </w:r>
    </w:p>
    <w:p w14:paraId="705E1FFC" w14:textId="77777777" w:rsidR="00667293" w:rsidRPr="004D5616" w:rsidRDefault="00667293" w:rsidP="008C2516">
      <w:pPr>
        <w:numPr>
          <w:ilvl w:val="0"/>
          <w:numId w:val="31"/>
        </w:numPr>
        <w:jc w:val="both"/>
        <w:rPr>
          <w:rFonts w:ascii="Arial" w:hAnsi="Arial" w:cs="Arial"/>
          <w:color w:val="000000"/>
          <w:lang w:val="es-ES"/>
        </w:rPr>
      </w:pPr>
      <w:r w:rsidRPr="004D5616">
        <w:rPr>
          <w:rFonts w:ascii="Arial" w:hAnsi="Arial" w:cs="Arial"/>
          <w:color w:val="000000"/>
          <w:lang w:val="es-ES"/>
        </w:rPr>
        <w:t>Potencia 25W</w:t>
      </w:r>
    </w:p>
    <w:p w14:paraId="65FE0373" w14:textId="77777777" w:rsidR="00667293" w:rsidRPr="004D5616" w:rsidRDefault="00667293" w:rsidP="008C2516">
      <w:pPr>
        <w:numPr>
          <w:ilvl w:val="0"/>
          <w:numId w:val="31"/>
        </w:numPr>
        <w:jc w:val="both"/>
        <w:rPr>
          <w:rFonts w:ascii="Arial" w:hAnsi="Arial" w:cs="Arial"/>
          <w:color w:val="000000"/>
          <w:lang w:val="es-ES"/>
        </w:rPr>
      </w:pPr>
      <w:r w:rsidRPr="004D5616">
        <w:rPr>
          <w:rFonts w:ascii="Arial" w:hAnsi="Arial" w:cs="Arial"/>
          <w:color w:val="000000"/>
          <w:lang w:val="es-ES"/>
        </w:rPr>
        <w:t>Flujo Luminoso 2200 lm</w:t>
      </w:r>
    </w:p>
    <w:p w14:paraId="5CD74B30" w14:textId="77777777" w:rsidR="00667293" w:rsidRPr="004D5616" w:rsidRDefault="00667293" w:rsidP="008C2516">
      <w:pPr>
        <w:numPr>
          <w:ilvl w:val="0"/>
          <w:numId w:val="31"/>
        </w:numPr>
        <w:jc w:val="both"/>
        <w:rPr>
          <w:rFonts w:ascii="Arial" w:hAnsi="Arial" w:cs="Arial"/>
          <w:color w:val="000000"/>
          <w:lang w:val="es-ES"/>
        </w:rPr>
      </w:pPr>
      <w:r w:rsidRPr="004D5616">
        <w:rPr>
          <w:rFonts w:ascii="Arial" w:hAnsi="Arial" w:cs="Arial"/>
          <w:color w:val="000000"/>
          <w:lang w:val="es-ES"/>
        </w:rPr>
        <w:t>Temperatura de color 3000K</w:t>
      </w:r>
    </w:p>
    <w:p w14:paraId="4A6C464E" w14:textId="77777777" w:rsidR="00667293" w:rsidRPr="004D5616" w:rsidRDefault="00667293" w:rsidP="008C2516">
      <w:pPr>
        <w:numPr>
          <w:ilvl w:val="0"/>
          <w:numId w:val="31"/>
        </w:numPr>
        <w:jc w:val="both"/>
        <w:rPr>
          <w:rFonts w:ascii="Arial" w:hAnsi="Arial" w:cs="Arial"/>
          <w:color w:val="000000"/>
          <w:lang w:val="es-ES"/>
        </w:rPr>
      </w:pPr>
      <w:r w:rsidRPr="004D5616">
        <w:rPr>
          <w:rFonts w:ascii="Arial" w:hAnsi="Arial" w:cs="Arial"/>
          <w:color w:val="000000"/>
          <w:lang w:val="es-ES"/>
        </w:rPr>
        <w:t>Alimentación 220 V AC</w:t>
      </w:r>
    </w:p>
    <w:p w14:paraId="36D1FE52" w14:textId="77777777" w:rsidR="00667293" w:rsidRPr="004D5616" w:rsidRDefault="00667293" w:rsidP="008C2516">
      <w:pPr>
        <w:numPr>
          <w:ilvl w:val="0"/>
          <w:numId w:val="31"/>
        </w:numPr>
        <w:jc w:val="both"/>
        <w:rPr>
          <w:rFonts w:ascii="Arial" w:hAnsi="Arial" w:cs="Arial"/>
          <w:color w:val="000000"/>
          <w:lang w:val="es-ES"/>
        </w:rPr>
      </w:pPr>
      <w:r w:rsidRPr="004D5616">
        <w:rPr>
          <w:rFonts w:ascii="Arial" w:hAnsi="Arial" w:cs="Arial"/>
          <w:color w:val="000000"/>
          <w:lang w:val="es-ES"/>
        </w:rPr>
        <w:t>Uso interior</w:t>
      </w:r>
    </w:p>
    <w:p w14:paraId="420A8C3E" w14:textId="00DD615F" w:rsidR="00667293" w:rsidRPr="004D5616" w:rsidRDefault="00667293" w:rsidP="008C2516">
      <w:pPr>
        <w:numPr>
          <w:ilvl w:val="0"/>
          <w:numId w:val="31"/>
        </w:numPr>
        <w:jc w:val="both"/>
        <w:rPr>
          <w:rFonts w:ascii="Arial" w:hAnsi="Arial" w:cs="Arial"/>
          <w:color w:val="000000"/>
          <w:lang w:val="es-ES"/>
        </w:rPr>
      </w:pPr>
      <w:r w:rsidRPr="004D5616">
        <w:rPr>
          <w:rFonts w:ascii="Arial" w:hAnsi="Arial" w:cs="Arial"/>
          <w:color w:val="000000"/>
          <w:lang w:val="es-ES"/>
        </w:rPr>
        <w:t>Angulo de apertura 120°</w:t>
      </w:r>
    </w:p>
    <w:p w14:paraId="3895DA12" w14:textId="77777777" w:rsidR="00AE067F" w:rsidRPr="004D5616" w:rsidRDefault="00AE067F" w:rsidP="00AE067F">
      <w:pPr>
        <w:jc w:val="both"/>
        <w:rPr>
          <w:rFonts w:ascii="Arial" w:hAnsi="Arial" w:cs="Arial"/>
          <w:b/>
          <w:bCs/>
          <w:color w:val="000000"/>
        </w:rPr>
      </w:pPr>
      <w:r w:rsidRPr="004D5616">
        <w:rPr>
          <w:rFonts w:ascii="Arial" w:hAnsi="Arial" w:cs="Arial"/>
          <w:b/>
          <w:bCs/>
          <w:color w:val="000000"/>
        </w:rPr>
        <w:t>UNIDAD DE MEDIDA</w:t>
      </w:r>
    </w:p>
    <w:p w14:paraId="1C5730FF" w14:textId="6E265723" w:rsidR="00667293" w:rsidRPr="004D5616" w:rsidRDefault="00667293" w:rsidP="00667293">
      <w:pPr>
        <w:jc w:val="both"/>
        <w:rPr>
          <w:rFonts w:ascii="Arial" w:hAnsi="Arial" w:cs="Arial"/>
          <w:color w:val="000000"/>
        </w:rPr>
      </w:pPr>
      <w:r w:rsidRPr="004D5616">
        <w:rPr>
          <w:rFonts w:ascii="Arial" w:hAnsi="Arial" w:cs="Arial"/>
          <w:color w:val="000000"/>
        </w:rPr>
        <w:t xml:space="preserve">El método </w:t>
      </w:r>
      <w:r w:rsidR="004203E5" w:rsidRPr="004D5616">
        <w:rPr>
          <w:rFonts w:ascii="Arial" w:hAnsi="Arial" w:cs="Arial"/>
          <w:color w:val="000000"/>
        </w:rPr>
        <w:t>de medición es la unidad (</w:t>
      </w:r>
      <w:proofErr w:type="spellStart"/>
      <w:r w:rsidR="004203E5" w:rsidRPr="004D5616">
        <w:rPr>
          <w:rFonts w:ascii="Arial" w:hAnsi="Arial" w:cs="Arial"/>
          <w:color w:val="000000"/>
        </w:rPr>
        <w:t>und</w:t>
      </w:r>
      <w:proofErr w:type="spellEnd"/>
      <w:r w:rsidR="004203E5" w:rsidRPr="004D5616">
        <w:rPr>
          <w:rFonts w:ascii="Arial" w:hAnsi="Arial" w:cs="Arial"/>
          <w:color w:val="000000"/>
        </w:rPr>
        <w:t>).</w:t>
      </w:r>
    </w:p>
    <w:p w14:paraId="427A2D4C" w14:textId="77777777" w:rsidR="00D900C2" w:rsidRPr="004D5616" w:rsidRDefault="00D900C2" w:rsidP="00D900C2">
      <w:pPr>
        <w:jc w:val="both"/>
        <w:rPr>
          <w:rFonts w:ascii="Arial" w:hAnsi="Arial" w:cs="Arial"/>
          <w:b/>
          <w:color w:val="000000"/>
        </w:rPr>
      </w:pPr>
      <w:r w:rsidRPr="004D5616">
        <w:rPr>
          <w:rFonts w:ascii="Arial" w:hAnsi="Arial" w:cs="Arial"/>
          <w:b/>
          <w:color w:val="000000"/>
        </w:rPr>
        <w:t xml:space="preserve">FORMA DE PAGO </w:t>
      </w:r>
    </w:p>
    <w:p w14:paraId="0F656AA2" w14:textId="773F7B1A" w:rsidR="008A5C86" w:rsidRDefault="00667293" w:rsidP="00667293">
      <w:pPr>
        <w:jc w:val="both"/>
        <w:rPr>
          <w:rFonts w:ascii="Arial" w:hAnsi="Arial" w:cs="Arial"/>
          <w:color w:val="000000"/>
          <w:lang w:val="es-ES_tradnl"/>
        </w:rPr>
      </w:pPr>
      <w:r w:rsidRPr="004D5616">
        <w:rPr>
          <w:rFonts w:ascii="Arial" w:hAnsi="Arial" w:cs="Arial"/>
          <w:color w:val="000000"/>
        </w:rPr>
        <w:t>El pago de estos trabajos se hará por unidad de acuerdo a lo descrito en el presupuesto.</w:t>
      </w:r>
      <w:r w:rsidRPr="004D5616">
        <w:rPr>
          <w:rFonts w:ascii="Arial" w:hAnsi="Arial" w:cs="Arial"/>
          <w:color w:val="000000"/>
          <w:lang w:val="es-ES_tradnl"/>
        </w:rPr>
        <w:t xml:space="preserve"> El Supervisor velará por que ella se ejecute du</w:t>
      </w:r>
      <w:r w:rsidR="004203E5" w:rsidRPr="004D5616">
        <w:rPr>
          <w:rFonts w:ascii="Arial" w:hAnsi="Arial" w:cs="Arial"/>
          <w:color w:val="000000"/>
          <w:lang w:val="es-ES_tradnl"/>
        </w:rPr>
        <w:t>rante el desarrollo de la obra.</w:t>
      </w:r>
    </w:p>
    <w:p w14:paraId="7EDFE732" w14:textId="275D5430" w:rsidR="008A5C86" w:rsidRPr="008A5C86" w:rsidRDefault="008A5C86" w:rsidP="008A5C86">
      <w:pPr>
        <w:numPr>
          <w:ilvl w:val="2"/>
          <w:numId w:val="35"/>
        </w:numPr>
        <w:jc w:val="both"/>
        <w:rPr>
          <w:rFonts w:ascii="Arial" w:hAnsi="Arial" w:cs="Arial"/>
          <w:b/>
          <w:color w:val="000000"/>
          <w:lang w:val="es-ES_tradnl"/>
        </w:rPr>
      </w:pPr>
      <w:r w:rsidRPr="008A5C86">
        <w:rPr>
          <w:rFonts w:ascii="Arial" w:hAnsi="Arial" w:cs="Arial"/>
          <w:b/>
          <w:bCs/>
          <w:color w:val="000000"/>
          <w:lang w:val="es-ES"/>
        </w:rPr>
        <w:t>DOWNLIGHT</w:t>
      </w:r>
      <w:r w:rsidRPr="008A5C86">
        <w:rPr>
          <w:rFonts w:ascii="Arial" w:hAnsi="Arial" w:cs="Arial"/>
          <w:color w:val="000000"/>
          <w:lang w:val="es-ES_tradnl"/>
        </w:rPr>
        <w:t xml:space="preserve"> </w:t>
      </w:r>
      <w:r w:rsidRPr="008A5C86">
        <w:rPr>
          <w:rFonts w:ascii="Arial" w:hAnsi="Arial" w:cs="Arial"/>
          <w:b/>
          <w:color w:val="000000"/>
          <w:lang w:val="es-ES_tradnl"/>
        </w:rPr>
        <w:t>LED 9W DIA 113 MM</w:t>
      </w:r>
    </w:p>
    <w:p w14:paraId="47D5B886" w14:textId="77777777" w:rsidR="008A5C86" w:rsidRPr="008A5C86" w:rsidRDefault="008A5C86" w:rsidP="008A5C86">
      <w:pPr>
        <w:jc w:val="both"/>
        <w:rPr>
          <w:rFonts w:ascii="Arial" w:hAnsi="Arial" w:cs="Arial"/>
          <w:color w:val="000000"/>
        </w:rPr>
      </w:pPr>
      <w:r w:rsidRPr="008A5C86">
        <w:rPr>
          <w:rFonts w:ascii="Arial" w:hAnsi="Arial" w:cs="Arial"/>
          <w:b/>
          <w:color w:val="000000"/>
        </w:rPr>
        <w:t>DESCRIPCIÓN</w:t>
      </w:r>
    </w:p>
    <w:p w14:paraId="6D14D833" w14:textId="77777777" w:rsidR="008A5C86" w:rsidRPr="008A5C86" w:rsidRDefault="008A5C86" w:rsidP="008A5C86">
      <w:pPr>
        <w:jc w:val="both"/>
        <w:rPr>
          <w:rFonts w:ascii="Arial" w:hAnsi="Arial" w:cs="Arial"/>
          <w:color w:val="000000"/>
          <w:lang w:val="es-ES"/>
        </w:rPr>
      </w:pPr>
      <w:r w:rsidRPr="008A5C86">
        <w:rPr>
          <w:rFonts w:ascii="Arial" w:hAnsi="Arial" w:cs="Arial"/>
          <w:color w:val="000000"/>
          <w:lang w:val="es-ES"/>
        </w:rPr>
        <w:t xml:space="preserve">Comprende el suministro de luminaria con </w:t>
      </w:r>
      <w:proofErr w:type="spellStart"/>
      <w:r w:rsidRPr="008A5C86">
        <w:rPr>
          <w:rFonts w:ascii="Arial" w:hAnsi="Arial" w:cs="Arial"/>
          <w:color w:val="000000"/>
          <w:lang w:val="es-ES"/>
        </w:rPr>
        <w:t>Kid</w:t>
      </w:r>
      <w:proofErr w:type="spellEnd"/>
      <w:r w:rsidRPr="008A5C86">
        <w:rPr>
          <w:rFonts w:ascii="Arial" w:hAnsi="Arial" w:cs="Arial"/>
          <w:color w:val="000000"/>
          <w:lang w:val="es-ES"/>
        </w:rPr>
        <w:t xml:space="preserve"> de instalación, la mano de obra, equipos, herramientas y la ejecución de las operaciones necesarias para efectuar la instalación de la luminaria.</w:t>
      </w:r>
    </w:p>
    <w:p w14:paraId="745915A8" w14:textId="77777777" w:rsidR="008A5C86" w:rsidRPr="008A5C86" w:rsidRDefault="008A5C86" w:rsidP="008A5C86">
      <w:pPr>
        <w:jc w:val="both"/>
        <w:rPr>
          <w:rFonts w:ascii="Arial" w:hAnsi="Arial" w:cs="Arial"/>
          <w:b/>
          <w:bCs/>
          <w:color w:val="000000"/>
        </w:rPr>
      </w:pPr>
      <w:r w:rsidRPr="008A5C86">
        <w:rPr>
          <w:rFonts w:ascii="Arial" w:hAnsi="Arial" w:cs="Arial"/>
          <w:b/>
          <w:bCs/>
          <w:color w:val="000000"/>
        </w:rPr>
        <w:t>UNIDAD DE MEDIDA</w:t>
      </w:r>
    </w:p>
    <w:p w14:paraId="18A0CF6F" w14:textId="77777777" w:rsidR="008A5C86" w:rsidRPr="008A5C86" w:rsidRDefault="008A5C86" w:rsidP="008A5C86">
      <w:pPr>
        <w:jc w:val="both"/>
        <w:rPr>
          <w:rFonts w:ascii="Arial" w:hAnsi="Arial" w:cs="Arial"/>
          <w:color w:val="000000"/>
        </w:rPr>
      </w:pPr>
      <w:r w:rsidRPr="008A5C86">
        <w:rPr>
          <w:rFonts w:ascii="Arial" w:hAnsi="Arial" w:cs="Arial"/>
          <w:color w:val="000000"/>
        </w:rPr>
        <w:t>El método de medición es la unidad (</w:t>
      </w:r>
      <w:proofErr w:type="spellStart"/>
      <w:r w:rsidRPr="008A5C86">
        <w:rPr>
          <w:rFonts w:ascii="Arial" w:hAnsi="Arial" w:cs="Arial"/>
          <w:color w:val="000000"/>
        </w:rPr>
        <w:t>und</w:t>
      </w:r>
      <w:proofErr w:type="spellEnd"/>
      <w:r w:rsidRPr="008A5C86">
        <w:rPr>
          <w:rFonts w:ascii="Arial" w:hAnsi="Arial" w:cs="Arial"/>
          <w:color w:val="000000"/>
        </w:rPr>
        <w:t>).</w:t>
      </w:r>
    </w:p>
    <w:p w14:paraId="6C42A379" w14:textId="77777777" w:rsidR="008A5C86" w:rsidRPr="008A5C86" w:rsidRDefault="008A5C86" w:rsidP="008A5C86">
      <w:pPr>
        <w:jc w:val="both"/>
        <w:rPr>
          <w:rFonts w:ascii="Arial" w:hAnsi="Arial" w:cs="Arial"/>
          <w:b/>
          <w:color w:val="000000"/>
        </w:rPr>
      </w:pPr>
      <w:r w:rsidRPr="008A5C86">
        <w:rPr>
          <w:rFonts w:ascii="Arial" w:hAnsi="Arial" w:cs="Arial"/>
          <w:b/>
          <w:color w:val="000000"/>
        </w:rPr>
        <w:t xml:space="preserve">FORMA DE PAGO </w:t>
      </w:r>
    </w:p>
    <w:p w14:paraId="3F533B96" w14:textId="67CE385A" w:rsidR="008A5C86" w:rsidRPr="004D5616" w:rsidRDefault="008A5C86" w:rsidP="00667293">
      <w:pPr>
        <w:jc w:val="both"/>
        <w:rPr>
          <w:rFonts w:ascii="Arial" w:hAnsi="Arial" w:cs="Arial"/>
          <w:color w:val="000000"/>
          <w:lang w:val="es-ES_tradnl"/>
        </w:rPr>
      </w:pPr>
      <w:r w:rsidRPr="008A5C86">
        <w:rPr>
          <w:rFonts w:ascii="Arial" w:hAnsi="Arial" w:cs="Arial"/>
          <w:color w:val="000000"/>
        </w:rPr>
        <w:t>El pago de estos trabajos se hará por unidad de acuerdo a lo descrito en el presupuesto.</w:t>
      </w:r>
      <w:r w:rsidRPr="008A5C86">
        <w:rPr>
          <w:rFonts w:ascii="Arial" w:hAnsi="Arial" w:cs="Arial"/>
          <w:color w:val="000000"/>
          <w:lang w:val="es-ES_tradnl"/>
        </w:rPr>
        <w:t xml:space="preserve"> El Supervisor velará por que ella se ejecute durante el desarrollo de la obra.</w:t>
      </w:r>
    </w:p>
    <w:p w14:paraId="3B822EAB" w14:textId="588AC118" w:rsidR="00667293" w:rsidRPr="004D5616" w:rsidRDefault="00667293" w:rsidP="008C2516">
      <w:pPr>
        <w:numPr>
          <w:ilvl w:val="2"/>
          <w:numId w:val="35"/>
        </w:numPr>
        <w:jc w:val="both"/>
        <w:rPr>
          <w:rFonts w:ascii="Arial" w:hAnsi="Arial" w:cs="Arial"/>
          <w:b/>
          <w:bCs/>
          <w:color w:val="000000"/>
          <w:lang w:val="es-ES"/>
        </w:rPr>
      </w:pPr>
      <w:r w:rsidRPr="004D5616">
        <w:rPr>
          <w:rFonts w:ascii="Arial" w:hAnsi="Arial" w:cs="Arial"/>
          <w:b/>
          <w:bCs/>
          <w:color w:val="000000"/>
          <w:lang w:val="es-ES"/>
        </w:rPr>
        <w:t>BRAQUETE ADOSADO EN PARED 20W</w:t>
      </w:r>
    </w:p>
    <w:p w14:paraId="6E874217" w14:textId="77777777" w:rsidR="00B83154" w:rsidRPr="004D5616" w:rsidRDefault="00B83154" w:rsidP="00B83154">
      <w:pPr>
        <w:spacing w:line="276" w:lineRule="auto"/>
        <w:jc w:val="both"/>
        <w:rPr>
          <w:rFonts w:ascii="Arial Nova Cond" w:hAnsi="Arial Nova Cond"/>
        </w:rPr>
      </w:pPr>
      <w:r w:rsidRPr="004D5616">
        <w:rPr>
          <w:rFonts w:ascii="Arial Nova Cond" w:hAnsi="Arial Nova Cond"/>
          <w:b/>
        </w:rPr>
        <w:t>DESCRIPCIÓN</w:t>
      </w:r>
    </w:p>
    <w:p w14:paraId="3EB334C6" w14:textId="5961657C" w:rsidR="00667293" w:rsidRPr="00BD651D" w:rsidRDefault="00667293" w:rsidP="00667293">
      <w:pPr>
        <w:jc w:val="both"/>
        <w:rPr>
          <w:rFonts w:ascii="Arial" w:hAnsi="Arial" w:cs="Arial"/>
          <w:color w:val="000000"/>
          <w:lang w:val="es-ES"/>
        </w:rPr>
      </w:pPr>
      <w:r w:rsidRPr="004D5616">
        <w:rPr>
          <w:rFonts w:ascii="Arial" w:hAnsi="Arial" w:cs="Arial"/>
          <w:color w:val="000000"/>
          <w:lang w:val="es-ES"/>
        </w:rPr>
        <w:t xml:space="preserve">Comprende el suministro de luminaria con </w:t>
      </w:r>
      <w:proofErr w:type="spellStart"/>
      <w:r w:rsidRPr="004D5616">
        <w:rPr>
          <w:rFonts w:ascii="Arial" w:hAnsi="Arial" w:cs="Arial"/>
          <w:color w:val="000000"/>
          <w:lang w:val="es-ES"/>
        </w:rPr>
        <w:t>Kid</w:t>
      </w:r>
      <w:proofErr w:type="spellEnd"/>
      <w:r w:rsidRPr="004D5616">
        <w:rPr>
          <w:rFonts w:ascii="Arial" w:hAnsi="Arial" w:cs="Arial"/>
          <w:color w:val="000000"/>
          <w:lang w:val="es-ES"/>
        </w:rPr>
        <w:t xml:space="preserve"> de instalación</w:t>
      </w:r>
      <w:r w:rsidRPr="00BD651D">
        <w:rPr>
          <w:rFonts w:ascii="Arial" w:hAnsi="Arial" w:cs="Arial"/>
          <w:color w:val="000000"/>
          <w:lang w:val="es-ES"/>
        </w:rPr>
        <w:t xml:space="preserve">, la mano de obra, equipos, herramientas y la ejecución de las operaciones necesarias para efectuar </w:t>
      </w:r>
      <w:r w:rsidR="004203E5" w:rsidRPr="00BD651D">
        <w:rPr>
          <w:rFonts w:ascii="Arial" w:hAnsi="Arial" w:cs="Arial"/>
          <w:color w:val="000000"/>
          <w:lang w:val="es-ES"/>
        </w:rPr>
        <w:t>la instalación de la luminaria.</w:t>
      </w:r>
    </w:p>
    <w:p w14:paraId="7BFC5828" w14:textId="77777777" w:rsidR="00667293" w:rsidRPr="00BD651D" w:rsidRDefault="00667293" w:rsidP="00667293">
      <w:pPr>
        <w:jc w:val="both"/>
        <w:rPr>
          <w:rFonts w:ascii="Arial" w:hAnsi="Arial" w:cs="Arial"/>
          <w:b/>
          <w:bCs/>
          <w:color w:val="000000"/>
          <w:lang w:val="es-ES"/>
        </w:rPr>
      </w:pPr>
      <w:r w:rsidRPr="00BD651D">
        <w:rPr>
          <w:rFonts w:ascii="Arial" w:hAnsi="Arial" w:cs="Arial"/>
          <w:noProof/>
          <w:color w:val="000000"/>
          <w:lang w:eastAsia="es-PE"/>
        </w:rPr>
        <w:drawing>
          <wp:anchor distT="0" distB="0" distL="114300" distR="114300" simplePos="0" relativeHeight="251666432" behindDoc="0" locked="0" layoutInCell="1" allowOverlap="1" wp14:anchorId="28B736E7" wp14:editId="17C20187">
            <wp:simplePos x="0" y="0"/>
            <wp:positionH relativeFrom="column">
              <wp:posOffset>4136390</wp:posOffset>
            </wp:positionH>
            <wp:positionV relativeFrom="paragraph">
              <wp:posOffset>46355</wp:posOffset>
            </wp:positionV>
            <wp:extent cx="783590" cy="1306195"/>
            <wp:effectExtent l="0" t="0" r="0" b="8255"/>
            <wp:wrapThrough wrapText="bothSides">
              <wp:wrapPolygon edited="0">
                <wp:start x="0" y="0"/>
                <wp:lineTo x="0" y="21421"/>
                <wp:lineTo x="21005" y="21421"/>
                <wp:lineTo x="21005" y="0"/>
                <wp:lineTo x="0" y="0"/>
              </wp:wrapPolygon>
            </wp:wrapThrough>
            <wp:docPr id="1725986041" name="Imagen 1" descr="Imagen que contiene botel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86041" name="Imagen 1" descr="Imagen que contiene botella&#10;&#10;El contenido generado por IA puede ser incorrecto."/>
                    <pic:cNvPicPr/>
                  </pic:nvPicPr>
                  <pic:blipFill>
                    <a:blip r:embed="rId13">
                      <a:extLst>
                        <a:ext uri="{28A0092B-C50C-407E-A947-70E740481C1C}">
                          <a14:useLocalDpi xmlns:a14="http://schemas.microsoft.com/office/drawing/2010/main" val="0"/>
                        </a:ext>
                      </a:extLst>
                    </a:blip>
                    <a:stretch>
                      <a:fillRect/>
                    </a:stretch>
                  </pic:blipFill>
                  <pic:spPr>
                    <a:xfrm>
                      <a:off x="0" y="0"/>
                      <a:ext cx="783590" cy="1306195"/>
                    </a:xfrm>
                    <a:prstGeom prst="rect">
                      <a:avLst/>
                    </a:prstGeom>
                  </pic:spPr>
                </pic:pic>
              </a:graphicData>
            </a:graphic>
            <wp14:sizeRelH relativeFrom="margin">
              <wp14:pctWidth>0</wp14:pctWidth>
            </wp14:sizeRelH>
            <wp14:sizeRelV relativeFrom="margin">
              <wp14:pctHeight>0</wp14:pctHeight>
            </wp14:sizeRelV>
          </wp:anchor>
        </w:drawing>
      </w:r>
      <w:r w:rsidRPr="00BD651D">
        <w:rPr>
          <w:rFonts w:ascii="Arial" w:hAnsi="Arial" w:cs="Arial"/>
          <w:b/>
          <w:bCs/>
          <w:color w:val="000000"/>
          <w:lang w:val="es-ES"/>
        </w:rPr>
        <w:t>Características</w:t>
      </w:r>
    </w:p>
    <w:p w14:paraId="1ACEFAA2" w14:textId="77777777" w:rsidR="00667293" w:rsidRPr="00BD651D" w:rsidRDefault="00667293" w:rsidP="008C2516">
      <w:pPr>
        <w:numPr>
          <w:ilvl w:val="0"/>
          <w:numId w:val="32"/>
        </w:numPr>
        <w:jc w:val="both"/>
        <w:rPr>
          <w:rFonts w:ascii="Arial" w:hAnsi="Arial" w:cs="Arial"/>
          <w:color w:val="000000"/>
          <w:lang w:val="es-ES"/>
        </w:rPr>
      </w:pPr>
      <w:r w:rsidRPr="00BD651D">
        <w:rPr>
          <w:rFonts w:ascii="Arial" w:hAnsi="Arial" w:cs="Arial"/>
          <w:color w:val="000000"/>
          <w:lang w:val="es-ES"/>
        </w:rPr>
        <w:t>Potencia 20 W</w:t>
      </w:r>
    </w:p>
    <w:p w14:paraId="1171D552" w14:textId="77777777" w:rsidR="00667293" w:rsidRPr="00BD651D" w:rsidRDefault="00667293" w:rsidP="008C2516">
      <w:pPr>
        <w:numPr>
          <w:ilvl w:val="0"/>
          <w:numId w:val="32"/>
        </w:numPr>
        <w:jc w:val="both"/>
        <w:rPr>
          <w:rFonts w:ascii="Arial" w:hAnsi="Arial" w:cs="Arial"/>
          <w:color w:val="000000"/>
          <w:lang w:val="es-ES"/>
        </w:rPr>
      </w:pPr>
      <w:r w:rsidRPr="00BD651D">
        <w:rPr>
          <w:rFonts w:ascii="Arial" w:hAnsi="Arial" w:cs="Arial"/>
          <w:color w:val="000000"/>
          <w:lang w:val="es-ES"/>
        </w:rPr>
        <w:t xml:space="preserve">Flujo luminoso 1800 lm </w:t>
      </w:r>
    </w:p>
    <w:p w14:paraId="571174AB" w14:textId="77777777" w:rsidR="00667293" w:rsidRPr="00BD651D" w:rsidRDefault="00667293" w:rsidP="008C2516">
      <w:pPr>
        <w:numPr>
          <w:ilvl w:val="0"/>
          <w:numId w:val="32"/>
        </w:numPr>
        <w:jc w:val="both"/>
        <w:rPr>
          <w:rFonts w:ascii="Arial" w:hAnsi="Arial" w:cs="Arial"/>
          <w:color w:val="000000"/>
          <w:lang w:val="es-ES"/>
        </w:rPr>
      </w:pPr>
      <w:r w:rsidRPr="00BD651D">
        <w:rPr>
          <w:rFonts w:ascii="Arial" w:hAnsi="Arial" w:cs="Arial"/>
          <w:color w:val="000000"/>
          <w:lang w:val="es-ES"/>
        </w:rPr>
        <w:t>Temperatura de color 6000K</w:t>
      </w:r>
    </w:p>
    <w:p w14:paraId="53B5A1B5" w14:textId="77777777" w:rsidR="00667293" w:rsidRPr="00BD651D" w:rsidRDefault="00667293" w:rsidP="008C2516">
      <w:pPr>
        <w:numPr>
          <w:ilvl w:val="0"/>
          <w:numId w:val="32"/>
        </w:numPr>
        <w:jc w:val="both"/>
        <w:rPr>
          <w:rFonts w:ascii="Arial" w:hAnsi="Arial" w:cs="Arial"/>
          <w:color w:val="000000"/>
          <w:lang w:val="es-ES"/>
        </w:rPr>
      </w:pPr>
      <w:r w:rsidRPr="00BD651D">
        <w:rPr>
          <w:rFonts w:ascii="Arial" w:hAnsi="Arial" w:cs="Arial"/>
          <w:color w:val="000000"/>
          <w:lang w:val="es-ES"/>
        </w:rPr>
        <w:t>Alimentación 220 V AC</w:t>
      </w:r>
    </w:p>
    <w:p w14:paraId="5756DF8E" w14:textId="470666B1" w:rsidR="00667293" w:rsidRPr="00BD651D" w:rsidRDefault="00667293" w:rsidP="008C2516">
      <w:pPr>
        <w:numPr>
          <w:ilvl w:val="0"/>
          <w:numId w:val="32"/>
        </w:numPr>
        <w:jc w:val="both"/>
        <w:rPr>
          <w:rFonts w:ascii="Arial" w:hAnsi="Arial" w:cs="Arial"/>
          <w:color w:val="000000"/>
          <w:lang w:val="es-ES"/>
        </w:rPr>
      </w:pPr>
      <w:r w:rsidRPr="00BD651D">
        <w:rPr>
          <w:rFonts w:ascii="Arial" w:hAnsi="Arial" w:cs="Arial"/>
          <w:color w:val="000000"/>
          <w:lang w:val="es-ES"/>
        </w:rPr>
        <w:t>IP 65</w:t>
      </w:r>
    </w:p>
    <w:p w14:paraId="0CA6FB5C" w14:textId="77777777" w:rsidR="00AE067F" w:rsidRPr="00BD651D" w:rsidRDefault="00AE067F" w:rsidP="00AE067F">
      <w:pPr>
        <w:jc w:val="both"/>
        <w:rPr>
          <w:rFonts w:ascii="Arial" w:hAnsi="Arial" w:cs="Arial"/>
          <w:b/>
          <w:bCs/>
          <w:color w:val="000000"/>
        </w:rPr>
      </w:pPr>
      <w:r w:rsidRPr="00BD651D">
        <w:rPr>
          <w:rFonts w:ascii="Arial" w:hAnsi="Arial" w:cs="Arial"/>
          <w:b/>
          <w:bCs/>
          <w:color w:val="000000"/>
        </w:rPr>
        <w:t>UNIDAD DE MEDIDA</w:t>
      </w:r>
    </w:p>
    <w:p w14:paraId="21F354F6" w14:textId="66FA1800" w:rsidR="00667293" w:rsidRPr="00BD651D" w:rsidRDefault="00667293" w:rsidP="00667293">
      <w:pPr>
        <w:jc w:val="both"/>
        <w:rPr>
          <w:rFonts w:ascii="Arial" w:hAnsi="Arial" w:cs="Arial"/>
          <w:color w:val="000000"/>
        </w:rPr>
      </w:pPr>
      <w:r w:rsidRPr="00BD651D">
        <w:rPr>
          <w:rFonts w:ascii="Arial" w:hAnsi="Arial" w:cs="Arial"/>
          <w:color w:val="000000"/>
        </w:rPr>
        <w:t xml:space="preserve">El método </w:t>
      </w:r>
      <w:r w:rsidR="004203E5" w:rsidRPr="00BD651D">
        <w:rPr>
          <w:rFonts w:ascii="Arial" w:hAnsi="Arial" w:cs="Arial"/>
          <w:color w:val="000000"/>
        </w:rPr>
        <w:t>de medición es la unidad (</w:t>
      </w:r>
      <w:proofErr w:type="spellStart"/>
      <w:r w:rsidR="004203E5" w:rsidRPr="00BD651D">
        <w:rPr>
          <w:rFonts w:ascii="Arial" w:hAnsi="Arial" w:cs="Arial"/>
          <w:color w:val="000000"/>
        </w:rPr>
        <w:t>und</w:t>
      </w:r>
      <w:proofErr w:type="spellEnd"/>
      <w:r w:rsidR="004203E5" w:rsidRPr="00BD651D">
        <w:rPr>
          <w:rFonts w:ascii="Arial" w:hAnsi="Arial" w:cs="Arial"/>
          <w:color w:val="000000"/>
        </w:rPr>
        <w:t>).</w:t>
      </w:r>
    </w:p>
    <w:p w14:paraId="02ADBC23" w14:textId="77777777" w:rsidR="00D900C2" w:rsidRPr="00BD651D" w:rsidRDefault="00D900C2" w:rsidP="00D900C2">
      <w:pPr>
        <w:jc w:val="both"/>
        <w:rPr>
          <w:rFonts w:ascii="Arial" w:hAnsi="Arial" w:cs="Arial"/>
          <w:b/>
          <w:color w:val="000000"/>
        </w:rPr>
      </w:pPr>
      <w:r w:rsidRPr="00BD651D">
        <w:rPr>
          <w:rFonts w:ascii="Arial" w:hAnsi="Arial" w:cs="Arial"/>
          <w:b/>
          <w:color w:val="000000"/>
        </w:rPr>
        <w:t xml:space="preserve">FORMA DE PAGO </w:t>
      </w:r>
    </w:p>
    <w:p w14:paraId="2D8D165D" w14:textId="110F473D" w:rsidR="00667293" w:rsidRPr="00BD651D" w:rsidRDefault="00667293"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w:t>
      </w:r>
      <w:r w:rsidR="004203E5" w:rsidRPr="00BD651D">
        <w:rPr>
          <w:rFonts w:ascii="Arial" w:hAnsi="Arial" w:cs="Arial"/>
          <w:color w:val="000000"/>
          <w:lang w:val="es-ES_tradnl"/>
        </w:rPr>
        <w:t>rante el desarrollo de la obra.</w:t>
      </w:r>
    </w:p>
    <w:p w14:paraId="189FAC5A" w14:textId="77777777" w:rsidR="00667293" w:rsidRPr="00BD651D" w:rsidRDefault="00EF0663" w:rsidP="008C2516">
      <w:pPr>
        <w:numPr>
          <w:ilvl w:val="1"/>
          <w:numId w:val="35"/>
        </w:numPr>
        <w:jc w:val="both"/>
        <w:rPr>
          <w:rFonts w:ascii="Arial" w:hAnsi="Arial" w:cs="Arial"/>
          <w:b/>
          <w:bCs/>
          <w:color w:val="000000"/>
          <w:lang w:val="es-ES"/>
        </w:rPr>
      </w:pPr>
      <w:r w:rsidRPr="00BD651D">
        <w:rPr>
          <w:rFonts w:ascii="Arial" w:hAnsi="Arial" w:cs="Arial"/>
          <w:b/>
          <w:bCs/>
          <w:color w:val="000000"/>
          <w:lang w:val="es-ES"/>
        </w:rPr>
        <w:t>SISTEMA CONTRAINCENDIOS</w:t>
      </w:r>
    </w:p>
    <w:p w14:paraId="40A3C5DF" w14:textId="77777777"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ESTACION MANUAL CONTRA INCENDIOS</w:t>
      </w:r>
    </w:p>
    <w:p w14:paraId="55FF6E81" w14:textId="77777777" w:rsidR="00B83154"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7D9F17EA" w14:textId="77777777" w:rsidR="00667293" w:rsidRPr="00BD651D" w:rsidRDefault="00667293" w:rsidP="008C2516">
      <w:pPr>
        <w:numPr>
          <w:ilvl w:val="0"/>
          <w:numId w:val="21"/>
        </w:numPr>
        <w:jc w:val="both"/>
        <w:rPr>
          <w:rFonts w:ascii="Arial" w:hAnsi="Arial" w:cs="Arial"/>
          <w:color w:val="000000"/>
        </w:rPr>
      </w:pPr>
      <w:r w:rsidRPr="00BD651D">
        <w:rPr>
          <w:rFonts w:ascii="Arial" w:hAnsi="Arial" w:cs="Arial"/>
          <w:color w:val="000000"/>
        </w:rPr>
        <w:t xml:space="preserve">Clasificación de Interruptor: 1 </w:t>
      </w:r>
      <w:proofErr w:type="spellStart"/>
      <w:r w:rsidRPr="00BD651D">
        <w:rPr>
          <w:rFonts w:ascii="Arial" w:hAnsi="Arial" w:cs="Arial"/>
          <w:color w:val="000000"/>
        </w:rPr>
        <w:t>Amp</w:t>
      </w:r>
      <w:proofErr w:type="spellEnd"/>
      <w:r w:rsidRPr="00BD651D">
        <w:rPr>
          <w:rFonts w:ascii="Arial" w:hAnsi="Arial" w:cs="Arial"/>
          <w:color w:val="000000"/>
        </w:rPr>
        <w:t xml:space="preserve"> @ 30 VDC, 0.1 </w:t>
      </w:r>
      <w:proofErr w:type="spellStart"/>
      <w:r w:rsidRPr="00BD651D">
        <w:rPr>
          <w:rFonts w:ascii="Arial" w:hAnsi="Arial" w:cs="Arial"/>
          <w:color w:val="000000"/>
        </w:rPr>
        <w:t>Amp</w:t>
      </w:r>
      <w:proofErr w:type="spellEnd"/>
      <w:r w:rsidRPr="00BD651D">
        <w:rPr>
          <w:rFonts w:ascii="Arial" w:hAnsi="Arial" w:cs="Arial"/>
          <w:color w:val="000000"/>
        </w:rPr>
        <w:t xml:space="preserve"> @ 125 VAC </w:t>
      </w:r>
    </w:p>
    <w:p w14:paraId="5B656E02" w14:textId="21DFA680" w:rsidR="00667293" w:rsidRPr="00BD651D" w:rsidRDefault="004203E5" w:rsidP="008C2516">
      <w:pPr>
        <w:numPr>
          <w:ilvl w:val="0"/>
          <w:numId w:val="21"/>
        </w:numPr>
        <w:jc w:val="both"/>
        <w:rPr>
          <w:rFonts w:ascii="Arial" w:hAnsi="Arial" w:cs="Arial"/>
          <w:color w:val="000000"/>
        </w:rPr>
      </w:pPr>
      <w:r w:rsidRPr="00BD651D">
        <w:rPr>
          <w:rFonts w:ascii="Arial" w:hAnsi="Arial" w:cs="Arial"/>
          <w:noProof/>
          <w:color w:val="000000"/>
          <w:lang w:eastAsia="es-PE"/>
        </w:rPr>
        <w:drawing>
          <wp:anchor distT="0" distB="0" distL="0" distR="0" simplePos="0" relativeHeight="251670528" behindDoc="0" locked="0" layoutInCell="1" allowOverlap="1" wp14:anchorId="08C16812" wp14:editId="3392373D">
            <wp:simplePos x="0" y="0"/>
            <wp:positionH relativeFrom="page">
              <wp:posOffset>4750790</wp:posOffset>
            </wp:positionH>
            <wp:positionV relativeFrom="paragraph">
              <wp:posOffset>171120</wp:posOffset>
            </wp:positionV>
            <wp:extent cx="929204" cy="1245325"/>
            <wp:effectExtent l="0" t="0" r="0" b="0"/>
            <wp:wrapNone/>
            <wp:docPr id="12" name="image3.jpeg"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descr="Imagen que contiene Texto&#10;&#10;Descripción generada automáticamente"/>
                    <pic:cNvPicPr/>
                  </pic:nvPicPr>
                  <pic:blipFill>
                    <a:blip r:embed="rId14" cstate="print"/>
                    <a:stretch>
                      <a:fillRect/>
                    </a:stretch>
                  </pic:blipFill>
                  <pic:spPr>
                    <a:xfrm>
                      <a:off x="0" y="0"/>
                      <a:ext cx="929204" cy="1245325"/>
                    </a:xfrm>
                    <a:prstGeom prst="rect">
                      <a:avLst/>
                    </a:prstGeom>
                  </pic:spPr>
                </pic:pic>
              </a:graphicData>
            </a:graphic>
          </wp:anchor>
        </w:drawing>
      </w:r>
      <w:r w:rsidR="00667293" w:rsidRPr="00BD651D">
        <w:rPr>
          <w:rFonts w:ascii="Arial" w:hAnsi="Arial" w:cs="Arial"/>
          <w:color w:val="000000"/>
        </w:rPr>
        <w:t xml:space="preserve">Color: Rojo con letras blancas en relieve, blanco Barra manual con letras en negro en relieve. </w:t>
      </w:r>
    </w:p>
    <w:p w14:paraId="5D3A2242" w14:textId="023D806D" w:rsidR="00667293" w:rsidRPr="00BD651D" w:rsidRDefault="00667293" w:rsidP="008C2516">
      <w:pPr>
        <w:numPr>
          <w:ilvl w:val="0"/>
          <w:numId w:val="21"/>
        </w:numPr>
        <w:jc w:val="both"/>
        <w:rPr>
          <w:rFonts w:ascii="Arial" w:hAnsi="Arial" w:cs="Arial"/>
          <w:color w:val="000000"/>
        </w:rPr>
      </w:pPr>
      <w:r w:rsidRPr="00BD651D">
        <w:rPr>
          <w:rFonts w:ascii="Arial" w:hAnsi="Arial" w:cs="Arial"/>
          <w:color w:val="000000"/>
        </w:rPr>
        <w:t xml:space="preserve">Dimensiones: 4.9 "H x 3.5" W x 2.0 "D </w:t>
      </w:r>
    </w:p>
    <w:p w14:paraId="1A412E85" w14:textId="59ED890E" w:rsidR="00667293" w:rsidRPr="00BD651D" w:rsidRDefault="00667293" w:rsidP="008C2516">
      <w:pPr>
        <w:numPr>
          <w:ilvl w:val="0"/>
          <w:numId w:val="21"/>
        </w:numPr>
        <w:jc w:val="both"/>
        <w:rPr>
          <w:rFonts w:ascii="Arial" w:hAnsi="Arial" w:cs="Arial"/>
          <w:color w:val="000000"/>
        </w:rPr>
      </w:pPr>
      <w:r w:rsidRPr="00BD651D">
        <w:rPr>
          <w:rFonts w:ascii="Arial" w:hAnsi="Arial" w:cs="Arial"/>
          <w:color w:val="000000"/>
        </w:rPr>
        <w:t>Compatible con: FX-350-60 y FX-353.</w:t>
      </w:r>
    </w:p>
    <w:p w14:paraId="51A27769" w14:textId="6B7A3649" w:rsidR="00667293" w:rsidRPr="00BD651D" w:rsidRDefault="00667293" w:rsidP="00667293">
      <w:pPr>
        <w:jc w:val="both"/>
        <w:rPr>
          <w:rFonts w:ascii="Arial" w:hAnsi="Arial" w:cs="Arial"/>
          <w:color w:val="000000"/>
        </w:rPr>
      </w:pPr>
    </w:p>
    <w:p w14:paraId="38AC9A75" w14:textId="0B5DED04" w:rsidR="00667293" w:rsidRPr="00BD651D" w:rsidRDefault="00667293" w:rsidP="00667293">
      <w:pPr>
        <w:jc w:val="both"/>
        <w:rPr>
          <w:rFonts w:ascii="Arial" w:hAnsi="Arial" w:cs="Arial"/>
          <w:b/>
          <w:bCs/>
          <w:color w:val="000000"/>
        </w:rPr>
      </w:pPr>
    </w:p>
    <w:p w14:paraId="552C71BF" w14:textId="77777777" w:rsidR="00AE067F" w:rsidRPr="00BD651D" w:rsidRDefault="00AE067F" w:rsidP="00AE067F">
      <w:pPr>
        <w:jc w:val="both"/>
        <w:rPr>
          <w:rFonts w:ascii="Arial" w:hAnsi="Arial" w:cs="Arial"/>
          <w:b/>
          <w:bCs/>
          <w:color w:val="000000"/>
        </w:rPr>
      </w:pPr>
      <w:r w:rsidRPr="00BD651D">
        <w:rPr>
          <w:rFonts w:ascii="Arial" w:hAnsi="Arial" w:cs="Arial"/>
          <w:b/>
          <w:bCs/>
          <w:color w:val="000000"/>
        </w:rPr>
        <w:t>UNIDAD DE MEDIDA</w:t>
      </w:r>
    </w:p>
    <w:p w14:paraId="02ED11C8" w14:textId="32BE6E17" w:rsidR="00667293" w:rsidRPr="00BD651D" w:rsidRDefault="00667293" w:rsidP="00667293">
      <w:pPr>
        <w:jc w:val="both"/>
        <w:rPr>
          <w:rFonts w:ascii="Arial" w:hAnsi="Arial" w:cs="Arial"/>
          <w:color w:val="000000"/>
        </w:rPr>
      </w:pPr>
      <w:r w:rsidRPr="00BD651D">
        <w:rPr>
          <w:rFonts w:ascii="Arial" w:hAnsi="Arial" w:cs="Arial"/>
          <w:color w:val="000000"/>
        </w:rPr>
        <w:t xml:space="preserve">El método </w:t>
      </w:r>
      <w:r w:rsidR="004203E5" w:rsidRPr="00BD651D">
        <w:rPr>
          <w:rFonts w:ascii="Arial" w:hAnsi="Arial" w:cs="Arial"/>
          <w:color w:val="000000"/>
        </w:rPr>
        <w:t>de medición es la unidad (</w:t>
      </w:r>
      <w:proofErr w:type="spellStart"/>
      <w:r w:rsidR="004203E5" w:rsidRPr="00BD651D">
        <w:rPr>
          <w:rFonts w:ascii="Arial" w:hAnsi="Arial" w:cs="Arial"/>
          <w:color w:val="000000"/>
        </w:rPr>
        <w:t>und</w:t>
      </w:r>
      <w:proofErr w:type="spellEnd"/>
      <w:r w:rsidR="004203E5" w:rsidRPr="00BD651D">
        <w:rPr>
          <w:rFonts w:ascii="Arial" w:hAnsi="Arial" w:cs="Arial"/>
          <w:color w:val="000000"/>
        </w:rPr>
        <w:t>).</w:t>
      </w:r>
    </w:p>
    <w:p w14:paraId="2A35ECA6" w14:textId="77777777" w:rsidR="00256457" w:rsidRPr="00BD651D" w:rsidRDefault="00256457" w:rsidP="00256457">
      <w:pPr>
        <w:jc w:val="both"/>
        <w:rPr>
          <w:rFonts w:ascii="Arial" w:hAnsi="Arial" w:cs="Arial"/>
          <w:b/>
          <w:color w:val="000000"/>
        </w:rPr>
      </w:pPr>
      <w:r w:rsidRPr="00BD651D">
        <w:rPr>
          <w:rFonts w:ascii="Arial" w:hAnsi="Arial" w:cs="Arial"/>
          <w:b/>
          <w:color w:val="000000"/>
        </w:rPr>
        <w:t xml:space="preserve">FORMA DE PAGO </w:t>
      </w:r>
    </w:p>
    <w:p w14:paraId="355C8795" w14:textId="77EA5C6F" w:rsidR="00EF0663" w:rsidRPr="00BD651D" w:rsidRDefault="00667293"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w:t>
      </w:r>
      <w:r w:rsidR="004203E5" w:rsidRPr="00BD651D">
        <w:rPr>
          <w:rFonts w:ascii="Arial" w:hAnsi="Arial" w:cs="Arial"/>
          <w:color w:val="000000"/>
          <w:lang w:val="es-ES_tradnl"/>
        </w:rPr>
        <w:t>rante el desarrollo de la obra.</w:t>
      </w:r>
    </w:p>
    <w:p w14:paraId="74E8F8CB" w14:textId="289D884C" w:rsidR="00BD651D" w:rsidRPr="00BD651D" w:rsidRDefault="00BD651D" w:rsidP="00667293">
      <w:pPr>
        <w:jc w:val="both"/>
        <w:rPr>
          <w:rFonts w:ascii="Arial" w:hAnsi="Arial" w:cs="Arial"/>
          <w:color w:val="000000"/>
          <w:lang w:val="es-ES_tradnl"/>
        </w:rPr>
      </w:pPr>
    </w:p>
    <w:p w14:paraId="3E828B86" w14:textId="312F6B32" w:rsidR="00BD651D" w:rsidRPr="00BD651D" w:rsidRDefault="00BD651D" w:rsidP="00667293">
      <w:pPr>
        <w:jc w:val="both"/>
        <w:rPr>
          <w:rFonts w:ascii="Arial" w:hAnsi="Arial" w:cs="Arial"/>
          <w:color w:val="000000"/>
          <w:lang w:val="es-ES_tradnl"/>
        </w:rPr>
      </w:pPr>
    </w:p>
    <w:p w14:paraId="03303D00" w14:textId="6CA0E8B0" w:rsidR="00BD651D" w:rsidRPr="00BD651D" w:rsidRDefault="00BD651D" w:rsidP="00667293">
      <w:pPr>
        <w:jc w:val="both"/>
        <w:rPr>
          <w:rFonts w:ascii="Arial" w:hAnsi="Arial" w:cs="Arial"/>
          <w:color w:val="000000"/>
          <w:lang w:val="es-ES_tradnl"/>
        </w:rPr>
      </w:pPr>
    </w:p>
    <w:p w14:paraId="740B90E9" w14:textId="7AC33DD7" w:rsidR="00BD651D" w:rsidRPr="00BD651D" w:rsidRDefault="00BD651D" w:rsidP="00667293">
      <w:pPr>
        <w:jc w:val="both"/>
        <w:rPr>
          <w:rFonts w:ascii="Arial" w:hAnsi="Arial" w:cs="Arial"/>
          <w:color w:val="000000"/>
          <w:lang w:val="es-ES_tradnl"/>
        </w:rPr>
      </w:pPr>
    </w:p>
    <w:p w14:paraId="2F286368" w14:textId="3B7A61D3" w:rsidR="00BD651D" w:rsidRPr="00BD651D" w:rsidRDefault="00BD651D" w:rsidP="00667293">
      <w:pPr>
        <w:jc w:val="both"/>
        <w:rPr>
          <w:rFonts w:ascii="Arial" w:hAnsi="Arial" w:cs="Arial"/>
          <w:color w:val="000000"/>
          <w:lang w:val="es-ES_tradnl"/>
        </w:rPr>
      </w:pPr>
    </w:p>
    <w:p w14:paraId="6107BBB5" w14:textId="00B909B7" w:rsidR="00BD651D" w:rsidRPr="00BD651D" w:rsidRDefault="00BD651D" w:rsidP="00667293">
      <w:pPr>
        <w:jc w:val="both"/>
        <w:rPr>
          <w:rFonts w:ascii="Arial" w:hAnsi="Arial" w:cs="Arial"/>
          <w:color w:val="000000"/>
          <w:lang w:val="es-ES_tradnl"/>
        </w:rPr>
      </w:pPr>
    </w:p>
    <w:p w14:paraId="55B667BA" w14:textId="51B637E4" w:rsidR="00BD651D" w:rsidRPr="00BD651D" w:rsidRDefault="00BD651D" w:rsidP="00667293">
      <w:pPr>
        <w:jc w:val="both"/>
        <w:rPr>
          <w:rFonts w:ascii="Arial" w:hAnsi="Arial" w:cs="Arial"/>
          <w:color w:val="000000"/>
          <w:lang w:val="es-ES_tradnl"/>
        </w:rPr>
      </w:pPr>
    </w:p>
    <w:p w14:paraId="568B0BA8" w14:textId="77777777" w:rsidR="00BD651D" w:rsidRPr="00BD651D" w:rsidRDefault="00BD651D" w:rsidP="00667293">
      <w:pPr>
        <w:jc w:val="both"/>
        <w:rPr>
          <w:rFonts w:ascii="Arial" w:hAnsi="Arial" w:cs="Arial"/>
          <w:color w:val="000000"/>
          <w:lang w:val="es-ES_tradnl"/>
        </w:rPr>
      </w:pPr>
    </w:p>
    <w:p w14:paraId="39CA2C75" w14:textId="77777777"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CENTRAL DE ALARMA CONTRA INCENDIOS</w:t>
      </w:r>
    </w:p>
    <w:p w14:paraId="1C18495E" w14:textId="2B0C1A05" w:rsidR="00667293"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6AC34BD9" w14:textId="7B814517" w:rsidR="00667293" w:rsidRPr="00BD651D" w:rsidRDefault="00667293" w:rsidP="004203E5">
      <w:pPr>
        <w:jc w:val="both"/>
        <w:rPr>
          <w:rFonts w:ascii="Arial" w:hAnsi="Arial" w:cs="Arial"/>
          <w:color w:val="000000"/>
          <w:lang w:val="es-ES"/>
        </w:rPr>
      </w:pPr>
      <w:r w:rsidRPr="00BD651D">
        <w:rPr>
          <w:rFonts w:ascii="Arial" w:hAnsi="Arial" w:cs="Arial"/>
          <w:color w:val="000000"/>
          <w:lang w:val="es-ES"/>
        </w:rPr>
        <w:t>RE-2558 es un fuego convencional basado en microprocesador listado por UL Panel de control de alarma que tiene 8 zonas. Estos paneles de control son diseñados para ser utilizado en comerciales pequeños y medianos complejos, edificios, hoteles, escuelas y establecimientos industriales. Son compatibles con detectores convencionales, pu</w:t>
      </w:r>
      <w:r w:rsidR="004203E5" w:rsidRPr="00BD651D">
        <w:rPr>
          <w:rFonts w:ascii="Arial" w:hAnsi="Arial" w:cs="Arial"/>
          <w:color w:val="000000"/>
          <w:lang w:val="es-ES"/>
        </w:rPr>
        <w:t>ntos de llamada manual y normalmente</w:t>
      </w:r>
      <w:r w:rsidRPr="00BD651D">
        <w:rPr>
          <w:rFonts w:ascii="Arial" w:hAnsi="Arial" w:cs="Arial"/>
          <w:color w:val="000000"/>
          <w:lang w:val="es-ES"/>
        </w:rPr>
        <w:t xml:space="preserve"> abren dispositivos de contacto seco.</w:t>
      </w:r>
    </w:p>
    <w:p w14:paraId="6141C695" w14:textId="2A522E33" w:rsidR="00667293" w:rsidRPr="00BD651D" w:rsidRDefault="004203E5" w:rsidP="00667293">
      <w:pPr>
        <w:jc w:val="both"/>
        <w:rPr>
          <w:rFonts w:ascii="Arial" w:hAnsi="Arial" w:cs="Arial"/>
          <w:color w:val="000000"/>
        </w:rPr>
      </w:pPr>
      <w:r w:rsidRPr="00BD651D">
        <w:rPr>
          <w:rFonts w:ascii="Arial" w:hAnsi="Arial" w:cs="Arial"/>
          <w:noProof/>
          <w:color w:val="000000"/>
          <w:lang w:eastAsia="es-PE"/>
        </w:rPr>
        <w:drawing>
          <wp:anchor distT="0" distB="0" distL="0" distR="0" simplePos="0" relativeHeight="251671552" behindDoc="0" locked="0" layoutInCell="1" allowOverlap="1" wp14:anchorId="7A60A1A4" wp14:editId="118328F1">
            <wp:simplePos x="0" y="0"/>
            <wp:positionH relativeFrom="margin">
              <wp:posOffset>3375583</wp:posOffset>
            </wp:positionH>
            <wp:positionV relativeFrom="paragraph">
              <wp:posOffset>66139</wp:posOffset>
            </wp:positionV>
            <wp:extent cx="1208618" cy="1231533"/>
            <wp:effectExtent l="0" t="0" r="0" b="6985"/>
            <wp:wrapNone/>
            <wp:docPr id="13" name="image5.jpeg" descr="Imagen que contiene contenedor, caj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5.jpeg" descr="Imagen que contiene contenedor, caja&#10;&#10;Descripción generada automáticamente"/>
                    <pic:cNvPicPr/>
                  </pic:nvPicPr>
                  <pic:blipFill>
                    <a:blip r:embed="rId15" cstate="print"/>
                    <a:stretch>
                      <a:fillRect/>
                    </a:stretch>
                  </pic:blipFill>
                  <pic:spPr>
                    <a:xfrm>
                      <a:off x="0" y="0"/>
                      <a:ext cx="1220538" cy="1243679"/>
                    </a:xfrm>
                    <a:prstGeom prst="rect">
                      <a:avLst/>
                    </a:prstGeom>
                  </pic:spPr>
                </pic:pic>
              </a:graphicData>
            </a:graphic>
            <wp14:sizeRelH relativeFrom="margin">
              <wp14:pctWidth>0</wp14:pctWidth>
            </wp14:sizeRelH>
            <wp14:sizeRelV relativeFrom="margin">
              <wp14:pctHeight>0</wp14:pctHeight>
            </wp14:sizeRelV>
          </wp:anchor>
        </w:drawing>
      </w:r>
    </w:p>
    <w:p w14:paraId="77F5025F" w14:textId="6BA5C703" w:rsidR="00667293" w:rsidRPr="00BD651D" w:rsidRDefault="00667293" w:rsidP="00667293">
      <w:pPr>
        <w:jc w:val="both"/>
        <w:rPr>
          <w:rFonts w:ascii="Arial" w:hAnsi="Arial" w:cs="Arial"/>
          <w:b/>
          <w:bCs/>
          <w:color w:val="000000"/>
        </w:rPr>
      </w:pPr>
    </w:p>
    <w:p w14:paraId="25EECF71" w14:textId="77777777" w:rsidR="00F4699D" w:rsidRPr="00BD651D" w:rsidRDefault="00F4699D" w:rsidP="00F4699D">
      <w:pPr>
        <w:jc w:val="both"/>
        <w:rPr>
          <w:rFonts w:ascii="Arial" w:hAnsi="Arial" w:cs="Arial"/>
          <w:b/>
          <w:bCs/>
          <w:color w:val="000000"/>
        </w:rPr>
      </w:pPr>
      <w:r w:rsidRPr="00BD651D">
        <w:rPr>
          <w:rFonts w:ascii="Arial" w:hAnsi="Arial" w:cs="Arial"/>
          <w:b/>
          <w:bCs/>
          <w:color w:val="000000"/>
        </w:rPr>
        <w:t>UNIDAD DE MEDIDA</w:t>
      </w:r>
    </w:p>
    <w:p w14:paraId="10462B5D" w14:textId="77777777" w:rsidR="00667293" w:rsidRPr="00BD651D" w:rsidRDefault="00667293" w:rsidP="00667293">
      <w:pPr>
        <w:jc w:val="both"/>
        <w:rPr>
          <w:rFonts w:ascii="Arial" w:hAnsi="Arial" w:cs="Arial"/>
          <w:color w:val="000000"/>
        </w:rPr>
      </w:pPr>
      <w:r w:rsidRPr="00BD651D">
        <w:rPr>
          <w:rFonts w:ascii="Arial" w:hAnsi="Arial" w:cs="Arial"/>
          <w:color w:val="000000"/>
        </w:rPr>
        <w:t>El método de medición es la unidad (</w:t>
      </w:r>
      <w:proofErr w:type="spellStart"/>
      <w:r w:rsidRPr="00BD651D">
        <w:rPr>
          <w:rFonts w:ascii="Arial" w:hAnsi="Arial" w:cs="Arial"/>
          <w:color w:val="000000"/>
        </w:rPr>
        <w:t>und</w:t>
      </w:r>
      <w:proofErr w:type="spellEnd"/>
      <w:r w:rsidRPr="00BD651D">
        <w:rPr>
          <w:rFonts w:ascii="Arial" w:hAnsi="Arial" w:cs="Arial"/>
          <w:color w:val="000000"/>
        </w:rPr>
        <w:t>).</w:t>
      </w:r>
    </w:p>
    <w:p w14:paraId="6EFA4CF9" w14:textId="77777777" w:rsidR="00667293" w:rsidRPr="00BD651D" w:rsidRDefault="00667293" w:rsidP="00667293">
      <w:pPr>
        <w:jc w:val="both"/>
        <w:rPr>
          <w:rFonts w:ascii="Arial" w:hAnsi="Arial" w:cs="Arial"/>
          <w:color w:val="000000"/>
        </w:rPr>
      </w:pPr>
    </w:p>
    <w:p w14:paraId="164919E5" w14:textId="77777777" w:rsidR="00256457" w:rsidRPr="00BD651D" w:rsidRDefault="00256457" w:rsidP="00256457">
      <w:pPr>
        <w:jc w:val="both"/>
        <w:rPr>
          <w:rFonts w:ascii="Arial" w:hAnsi="Arial" w:cs="Arial"/>
          <w:b/>
          <w:color w:val="000000"/>
        </w:rPr>
      </w:pPr>
      <w:r w:rsidRPr="00BD651D">
        <w:rPr>
          <w:rFonts w:ascii="Arial" w:hAnsi="Arial" w:cs="Arial"/>
          <w:b/>
          <w:color w:val="000000"/>
        </w:rPr>
        <w:t xml:space="preserve">FORMA DE PAGO </w:t>
      </w:r>
    </w:p>
    <w:p w14:paraId="1DB18BC7" w14:textId="687004A2" w:rsidR="00EF0663" w:rsidRPr="00BD651D" w:rsidRDefault="00667293"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durante el desar</w:t>
      </w:r>
      <w:r w:rsidR="008A5C86" w:rsidRPr="00BD651D">
        <w:rPr>
          <w:rFonts w:ascii="Arial" w:hAnsi="Arial" w:cs="Arial"/>
          <w:color w:val="000000"/>
          <w:lang w:val="es-ES_tradnl"/>
        </w:rPr>
        <w:t>rollo de la obra.</w:t>
      </w:r>
    </w:p>
    <w:p w14:paraId="3F4C140E" w14:textId="77777777"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CAJA DE PASO 100 X 100 X 100 MM</w:t>
      </w:r>
    </w:p>
    <w:p w14:paraId="0A4EF2D0" w14:textId="77777777" w:rsidR="00B83154"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70211E3E" w14:textId="77777777" w:rsidR="00667293" w:rsidRPr="00BD651D" w:rsidRDefault="00667293" w:rsidP="00667293">
      <w:pPr>
        <w:jc w:val="both"/>
        <w:rPr>
          <w:rFonts w:ascii="Arial" w:hAnsi="Arial" w:cs="Arial"/>
          <w:color w:val="000000"/>
        </w:rPr>
      </w:pPr>
      <w:r w:rsidRPr="00BD651D">
        <w:rPr>
          <w:rFonts w:ascii="Arial" w:hAnsi="Arial" w:cs="Arial"/>
          <w:color w:val="000000"/>
        </w:rPr>
        <w:t xml:space="preserve">Comprende los trabajos para la colocación de la caja de paso de 100 x 100 x 100 mm </w:t>
      </w:r>
    </w:p>
    <w:p w14:paraId="419224D0" w14:textId="77777777" w:rsidR="00667293" w:rsidRPr="00BD651D" w:rsidRDefault="00667293" w:rsidP="00667293">
      <w:pPr>
        <w:jc w:val="both"/>
        <w:rPr>
          <w:rFonts w:ascii="Arial" w:hAnsi="Arial" w:cs="Arial"/>
          <w:b/>
          <w:bCs/>
          <w:color w:val="000000"/>
        </w:rPr>
      </w:pPr>
      <w:r w:rsidRPr="00BD651D">
        <w:rPr>
          <w:rFonts w:ascii="Arial" w:hAnsi="Arial" w:cs="Arial"/>
          <w:b/>
          <w:bCs/>
          <w:color w:val="000000"/>
        </w:rPr>
        <w:t>Método de ejecución</w:t>
      </w:r>
    </w:p>
    <w:p w14:paraId="1E9B15CF" w14:textId="77777777" w:rsidR="00EF0663" w:rsidRPr="00BD651D" w:rsidRDefault="00667293" w:rsidP="00667293">
      <w:pPr>
        <w:jc w:val="both"/>
        <w:rPr>
          <w:rFonts w:ascii="Arial" w:hAnsi="Arial" w:cs="Arial"/>
          <w:color w:val="000000"/>
        </w:rPr>
      </w:pPr>
      <w:r w:rsidRPr="00BD651D">
        <w:rPr>
          <w:rFonts w:ascii="Arial" w:hAnsi="Arial" w:cs="Arial"/>
          <w:color w:val="000000"/>
        </w:rPr>
        <w:t>El contratista suministrará e instalará la caja de fierro galvanizado, su ubicación será de acuerdo a lo indicado en los planos. El trabajo se ejecutará utilizando materiales de calidad, mano de obra calificada, con herramientas y equipos adecuados.</w:t>
      </w:r>
    </w:p>
    <w:p w14:paraId="643302FB" w14:textId="77777777" w:rsidR="00F4699D" w:rsidRPr="00BD651D" w:rsidRDefault="00F4699D" w:rsidP="00F4699D">
      <w:pPr>
        <w:jc w:val="both"/>
        <w:rPr>
          <w:rFonts w:ascii="Arial" w:hAnsi="Arial" w:cs="Arial"/>
          <w:b/>
          <w:bCs/>
          <w:color w:val="000000"/>
        </w:rPr>
      </w:pPr>
      <w:r w:rsidRPr="00BD651D">
        <w:rPr>
          <w:rFonts w:ascii="Arial" w:hAnsi="Arial" w:cs="Arial"/>
          <w:b/>
          <w:bCs/>
          <w:color w:val="000000"/>
        </w:rPr>
        <w:t>UNIDAD DE MEDIDA</w:t>
      </w:r>
    </w:p>
    <w:p w14:paraId="2901AEFF" w14:textId="77777777" w:rsidR="00667293" w:rsidRPr="00BD651D" w:rsidRDefault="00667293" w:rsidP="00667293">
      <w:pPr>
        <w:jc w:val="both"/>
        <w:rPr>
          <w:rFonts w:ascii="Arial" w:hAnsi="Arial" w:cs="Arial"/>
          <w:color w:val="000000"/>
        </w:rPr>
      </w:pPr>
      <w:r w:rsidRPr="00BD651D">
        <w:rPr>
          <w:rFonts w:ascii="Arial" w:hAnsi="Arial" w:cs="Arial"/>
          <w:color w:val="000000"/>
        </w:rPr>
        <w:t>El método de medición es la unidad (</w:t>
      </w:r>
      <w:proofErr w:type="spellStart"/>
      <w:r w:rsidRPr="00BD651D">
        <w:rPr>
          <w:rFonts w:ascii="Arial" w:hAnsi="Arial" w:cs="Arial"/>
          <w:color w:val="000000"/>
        </w:rPr>
        <w:t>und</w:t>
      </w:r>
      <w:proofErr w:type="spellEnd"/>
      <w:r w:rsidRPr="00BD651D">
        <w:rPr>
          <w:rFonts w:ascii="Arial" w:hAnsi="Arial" w:cs="Arial"/>
          <w:color w:val="000000"/>
        </w:rPr>
        <w:t>).</w:t>
      </w:r>
    </w:p>
    <w:p w14:paraId="57EEFD19" w14:textId="77777777" w:rsidR="00256457" w:rsidRPr="00BD651D" w:rsidRDefault="00256457" w:rsidP="00256457">
      <w:pPr>
        <w:jc w:val="both"/>
        <w:rPr>
          <w:rFonts w:ascii="Arial" w:hAnsi="Arial" w:cs="Arial"/>
          <w:b/>
          <w:color w:val="000000"/>
        </w:rPr>
      </w:pPr>
      <w:r w:rsidRPr="00BD651D">
        <w:rPr>
          <w:rFonts w:ascii="Arial" w:hAnsi="Arial" w:cs="Arial"/>
          <w:b/>
          <w:color w:val="000000"/>
        </w:rPr>
        <w:t xml:space="preserve">FORMA DE PAGO </w:t>
      </w:r>
    </w:p>
    <w:p w14:paraId="67FCF3ED" w14:textId="5BB9BD04" w:rsidR="008A5C86" w:rsidRPr="00BD651D" w:rsidRDefault="00667293"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w:t>
      </w:r>
      <w:r w:rsidR="004203E5" w:rsidRPr="00BD651D">
        <w:rPr>
          <w:rFonts w:ascii="Arial" w:hAnsi="Arial" w:cs="Arial"/>
          <w:color w:val="000000"/>
          <w:lang w:val="es-ES_tradnl"/>
        </w:rPr>
        <w:t>rante el desarrollo de la obra.</w:t>
      </w:r>
    </w:p>
    <w:p w14:paraId="5DFF90BB" w14:textId="7F95256E" w:rsidR="008A5C86" w:rsidRPr="00BD651D" w:rsidRDefault="008A5C86" w:rsidP="008A5C86">
      <w:pPr>
        <w:numPr>
          <w:ilvl w:val="2"/>
          <w:numId w:val="35"/>
        </w:numPr>
        <w:jc w:val="both"/>
        <w:rPr>
          <w:rFonts w:ascii="Arial" w:hAnsi="Arial" w:cs="Arial"/>
          <w:b/>
          <w:bCs/>
          <w:color w:val="000000"/>
          <w:lang w:val="es-ES"/>
        </w:rPr>
      </w:pPr>
      <w:r w:rsidRPr="00BD651D">
        <w:rPr>
          <w:rFonts w:ascii="Arial" w:hAnsi="Arial" w:cs="Arial"/>
          <w:b/>
          <w:bCs/>
          <w:color w:val="000000"/>
          <w:lang w:val="es-ES"/>
        </w:rPr>
        <w:t>CAJA DE PASO DE 150X150X75 MM</w:t>
      </w:r>
    </w:p>
    <w:p w14:paraId="28B9BD27" w14:textId="77777777" w:rsidR="008A5C86" w:rsidRPr="00BD651D" w:rsidRDefault="008A5C86" w:rsidP="008A5C86">
      <w:pPr>
        <w:spacing w:line="276" w:lineRule="auto"/>
        <w:jc w:val="both"/>
        <w:rPr>
          <w:rFonts w:ascii="Arial Nova Cond" w:hAnsi="Arial Nova Cond"/>
        </w:rPr>
      </w:pPr>
      <w:r w:rsidRPr="00BD651D">
        <w:rPr>
          <w:rFonts w:ascii="Arial Nova Cond" w:hAnsi="Arial Nova Cond"/>
          <w:b/>
        </w:rPr>
        <w:t>DESCRIPCIÓN</w:t>
      </w:r>
    </w:p>
    <w:p w14:paraId="789A54B6" w14:textId="0BEE173A" w:rsidR="008A5C86" w:rsidRPr="00BD651D" w:rsidRDefault="008A5C86" w:rsidP="008A5C86">
      <w:pPr>
        <w:jc w:val="both"/>
        <w:rPr>
          <w:rFonts w:ascii="Arial" w:hAnsi="Arial" w:cs="Arial"/>
          <w:color w:val="000000"/>
        </w:rPr>
      </w:pPr>
      <w:r w:rsidRPr="00BD651D">
        <w:rPr>
          <w:rFonts w:ascii="Arial" w:hAnsi="Arial" w:cs="Arial"/>
          <w:color w:val="000000"/>
        </w:rPr>
        <w:t xml:space="preserve">Comprende los trabajos para la colocación de la caja de paso de 150 x 150 x 75 mm </w:t>
      </w:r>
    </w:p>
    <w:p w14:paraId="53B0B843" w14:textId="77777777" w:rsidR="008A5C86" w:rsidRPr="00BD651D" w:rsidRDefault="008A5C86" w:rsidP="008A5C86">
      <w:pPr>
        <w:jc w:val="both"/>
        <w:rPr>
          <w:rFonts w:ascii="Arial" w:hAnsi="Arial" w:cs="Arial"/>
          <w:b/>
          <w:bCs/>
          <w:color w:val="000000"/>
        </w:rPr>
      </w:pPr>
      <w:r w:rsidRPr="00BD651D">
        <w:rPr>
          <w:rFonts w:ascii="Arial" w:hAnsi="Arial" w:cs="Arial"/>
          <w:b/>
          <w:bCs/>
          <w:color w:val="000000"/>
        </w:rPr>
        <w:t>Método de ejecución</w:t>
      </w:r>
    </w:p>
    <w:p w14:paraId="3D99BCC7" w14:textId="77777777" w:rsidR="008A5C86" w:rsidRPr="00BD651D" w:rsidRDefault="008A5C86" w:rsidP="008A5C86">
      <w:pPr>
        <w:jc w:val="both"/>
        <w:rPr>
          <w:rFonts w:ascii="Arial" w:hAnsi="Arial" w:cs="Arial"/>
          <w:color w:val="000000"/>
        </w:rPr>
      </w:pPr>
      <w:r w:rsidRPr="00BD651D">
        <w:rPr>
          <w:rFonts w:ascii="Arial" w:hAnsi="Arial" w:cs="Arial"/>
          <w:color w:val="000000"/>
        </w:rPr>
        <w:t>El contratista suministrará e instalará la caja de fierro galvanizado, su ubicación será de acuerdo a lo indicado en los planos. El trabajo se ejecutará utilizando materiales de calidad, mano de obra calificada, con herramientas y equipos adecuados.</w:t>
      </w:r>
    </w:p>
    <w:p w14:paraId="4DEC0159" w14:textId="77777777" w:rsidR="008A5C86" w:rsidRPr="00BD651D" w:rsidRDefault="008A5C86" w:rsidP="008A5C86">
      <w:pPr>
        <w:jc w:val="both"/>
        <w:rPr>
          <w:rFonts w:ascii="Arial" w:hAnsi="Arial" w:cs="Arial"/>
          <w:b/>
          <w:bCs/>
          <w:color w:val="000000"/>
        </w:rPr>
      </w:pPr>
      <w:r w:rsidRPr="00BD651D">
        <w:rPr>
          <w:rFonts w:ascii="Arial" w:hAnsi="Arial" w:cs="Arial"/>
          <w:b/>
          <w:bCs/>
          <w:color w:val="000000"/>
        </w:rPr>
        <w:t>UNIDAD DE MEDIDA</w:t>
      </w:r>
    </w:p>
    <w:p w14:paraId="71FC921D" w14:textId="77777777" w:rsidR="008A5C86" w:rsidRPr="00BD651D" w:rsidRDefault="008A5C86" w:rsidP="008A5C86">
      <w:pPr>
        <w:jc w:val="both"/>
        <w:rPr>
          <w:rFonts w:ascii="Arial" w:hAnsi="Arial" w:cs="Arial"/>
          <w:color w:val="000000"/>
        </w:rPr>
      </w:pPr>
      <w:r w:rsidRPr="00BD651D">
        <w:rPr>
          <w:rFonts w:ascii="Arial" w:hAnsi="Arial" w:cs="Arial"/>
          <w:color w:val="000000"/>
        </w:rPr>
        <w:t>El método de medición es la unidad (</w:t>
      </w:r>
      <w:proofErr w:type="spellStart"/>
      <w:r w:rsidRPr="00BD651D">
        <w:rPr>
          <w:rFonts w:ascii="Arial" w:hAnsi="Arial" w:cs="Arial"/>
          <w:color w:val="000000"/>
        </w:rPr>
        <w:t>und</w:t>
      </w:r>
      <w:proofErr w:type="spellEnd"/>
      <w:r w:rsidRPr="00BD651D">
        <w:rPr>
          <w:rFonts w:ascii="Arial" w:hAnsi="Arial" w:cs="Arial"/>
          <w:color w:val="000000"/>
        </w:rPr>
        <w:t>).</w:t>
      </w:r>
    </w:p>
    <w:p w14:paraId="017E5A20" w14:textId="77777777" w:rsidR="008A5C86" w:rsidRPr="00BD651D" w:rsidRDefault="008A5C86" w:rsidP="008A5C86">
      <w:pPr>
        <w:jc w:val="both"/>
        <w:rPr>
          <w:rFonts w:ascii="Arial" w:hAnsi="Arial" w:cs="Arial"/>
          <w:b/>
          <w:color w:val="000000"/>
        </w:rPr>
      </w:pPr>
      <w:r w:rsidRPr="00BD651D">
        <w:rPr>
          <w:rFonts w:ascii="Arial" w:hAnsi="Arial" w:cs="Arial"/>
          <w:b/>
          <w:color w:val="000000"/>
        </w:rPr>
        <w:t xml:space="preserve">FORMA DE PAGO </w:t>
      </w:r>
    </w:p>
    <w:p w14:paraId="3A6099CE" w14:textId="7F4E5F3F" w:rsidR="008A5C86" w:rsidRPr="00BD651D" w:rsidRDefault="008A5C86" w:rsidP="008A5C86">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durante el desarrollo de la obra.</w:t>
      </w:r>
    </w:p>
    <w:p w14:paraId="60A2C288" w14:textId="30603BB0" w:rsidR="008A5C86" w:rsidRPr="00BD651D" w:rsidRDefault="008A5C86" w:rsidP="008A5C86">
      <w:pPr>
        <w:numPr>
          <w:ilvl w:val="2"/>
          <w:numId w:val="35"/>
        </w:numPr>
        <w:jc w:val="both"/>
        <w:rPr>
          <w:rFonts w:ascii="Arial" w:hAnsi="Arial" w:cs="Arial"/>
          <w:b/>
          <w:bCs/>
          <w:color w:val="000000"/>
          <w:lang w:val="es-ES"/>
        </w:rPr>
      </w:pPr>
      <w:r w:rsidRPr="00BD651D">
        <w:rPr>
          <w:rFonts w:ascii="Arial" w:hAnsi="Arial" w:cs="Arial"/>
          <w:b/>
          <w:bCs/>
          <w:color w:val="000000"/>
          <w:lang w:val="es-ES"/>
        </w:rPr>
        <w:t>CAJA DE PASO DE 200X200X100 MM</w:t>
      </w:r>
    </w:p>
    <w:p w14:paraId="02DB6A45" w14:textId="77777777" w:rsidR="008A5C86" w:rsidRPr="00BD651D" w:rsidRDefault="008A5C86" w:rsidP="008A5C86">
      <w:pPr>
        <w:spacing w:line="276" w:lineRule="auto"/>
        <w:jc w:val="both"/>
        <w:rPr>
          <w:rFonts w:ascii="Arial Nova Cond" w:hAnsi="Arial Nova Cond"/>
        </w:rPr>
      </w:pPr>
      <w:r w:rsidRPr="00BD651D">
        <w:rPr>
          <w:rFonts w:ascii="Arial Nova Cond" w:hAnsi="Arial Nova Cond"/>
          <w:b/>
        </w:rPr>
        <w:t>DESCRIPCIÓN</w:t>
      </w:r>
    </w:p>
    <w:p w14:paraId="36889948" w14:textId="329D3EBA" w:rsidR="008A5C86" w:rsidRPr="00BD651D" w:rsidRDefault="008A5C86" w:rsidP="008A5C86">
      <w:pPr>
        <w:jc w:val="both"/>
        <w:rPr>
          <w:rFonts w:ascii="Arial" w:hAnsi="Arial" w:cs="Arial"/>
          <w:color w:val="000000"/>
        </w:rPr>
      </w:pPr>
      <w:r w:rsidRPr="00BD651D">
        <w:rPr>
          <w:rFonts w:ascii="Arial" w:hAnsi="Arial" w:cs="Arial"/>
          <w:color w:val="000000"/>
        </w:rPr>
        <w:t xml:space="preserve">Comprende los trabajos para la colocación de la caja de paso de 200 x 200 x 100 mm </w:t>
      </w:r>
    </w:p>
    <w:p w14:paraId="316D2C30" w14:textId="77777777" w:rsidR="008A5C86" w:rsidRPr="00BD651D" w:rsidRDefault="008A5C86" w:rsidP="008A5C86">
      <w:pPr>
        <w:jc w:val="both"/>
        <w:rPr>
          <w:rFonts w:ascii="Arial" w:hAnsi="Arial" w:cs="Arial"/>
          <w:b/>
          <w:bCs/>
          <w:color w:val="000000"/>
        </w:rPr>
      </w:pPr>
      <w:r w:rsidRPr="00BD651D">
        <w:rPr>
          <w:rFonts w:ascii="Arial" w:hAnsi="Arial" w:cs="Arial"/>
          <w:b/>
          <w:bCs/>
          <w:color w:val="000000"/>
        </w:rPr>
        <w:t>Método de ejecución</w:t>
      </w:r>
    </w:p>
    <w:p w14:paraId="4444ED6D" w14:textId="77777777" w:rsidR="008A5C86" w:rsidRPr="00BD651D" w:rsidRDefault="008A5C86" w:rsidP="008A5C86">
      <w:pPr>
        <w:jc w:val="both"/>
        <w:rPr>
          <w:rFonts w:ascii="Arial" w:hAnsi="Arial" w:cs="Arial"/>
          <w:color w:val="000000"/>
        </w:rPr>
      </w:pPr>
      <w:r w:rsidRPr="00BD651D">
        <w:rPr>
          <w:rFonts w:ascii="Arial" w:hAnsi="Arial" w:cs="Arial"/>
          <w:color w:val="000000"/>
        </w:rPr>
        <w:t>El contratista suministrará e instalará la caja de fierro galvanizado, su ubicación será de acuerdo a lo indicado en los planos. El trabajo se ejecutará utilizando materiales de calidad, mano de obra calificada, con herramientas y equipos adecuados.</w:t>
      </w:r>
    </w:p>
    <w:p w14:paraId="23554D16" w14:textId="77777777" w:rsidR="008A5C86" w:rsidRPr="00BD651D" w:rsidRDefault="008A5C86" w:rsidP="008A5C86">
      <w:pPr>
        <w:jc w:val="both"/>
        <w:rPr>
          <w:rFonts w:ascii="Arial" w:hAnsi="Arial" w:cs="Arial"/>
          <w:b/>
          <w:bCs/>
          <w:color w:val="000000"/>
        </w:rPr>
      </w:pPr>
      <w:r w:rsidRPr="00BD651D">
        <w:rPr>
          <w:rFonts w:ascii="Arial" w:hAnsi="Arial" w:cs="Arial"/>
          <w:b/>
          <w:bCs/>
          <w:color w:val="000000"/>
        </w:rPr>
        <w:t>UNIDAD DE MEDIDA</w:t>
      </w:r>
    </w:p>
    <w:p w14:paraId="1A7AFA58" w14:textId="77777777" w:rsidR="008A5C86" w:rsidRPr="00BD651D" w:rsidRDefault="008A5C86" w:rsidP="008A5C86">
      <w:pPr>
        <w:jc w:val="both"/>
        <w:rPr>
          <w:rFonts w:ascii="Arial" w:hAnsi="Arial" w:cs="Arial"/>
          <w:color w:val="000000"/>
        </w:rPr>
      </w:pPr>
      <w:r w:rsidRPr="00BD651D">
        <w:rPr>
          <w:rFonts w:ascii="Arial" w:hAnsi="Arial" w:cs="Arial"/>
          <w:color w:val="000000"/>
        </w:rPr>
        <w:t>El método de medición es la unidad (</w:t>
      </w:r>
      <w:proofErr w:type="spellStart"/>
      <w:r w:rsidRPr="00BD651D">
        <w:rPr>
          <w:rFonts w:ascii="Arial" w:hAnsi="Arial" w:cs="Arial"/>
          <w:color w:val="000000"/>
        </w:rPr>
        <w:t>und</w:t>
      </w:r>
      <w:proofErr w:type="spellEnd"/>
      <w:r w:rsidRPr="00BD651D">
        <w:rPr>
          <w:rFonts w:ascii="Arial" w:hAnsi="Arial" w:cs="Arial"/>
          <w:color w:val="000000"/>
        </w:rPr>
        <w:t>).</w:t>
      </w:r>
    </w:p>
    <w:p w14:paraId="7AE2C207" w14:textId="77777777" w:rsidR="008A5C86" w:rsidRPr="00BD651D" w:rsidRDefault="008A5C86" w:rsidP="008A5C86">
      <w:pPr>
        <w:jc w:val="both"/>
        <w:rPr>
          <w:rFonts w:ascii="Arial" w:hAnsi="Arial" w:cs="Arial"/>
          <w:b/>
          <w:color w:val="000000"/>
        </w:rPr>
      </w:pPr>
      <w:r w:rsidRPr="00BD651D">
        <w:rPr>
          <w:rFonts w:ascii="Arial" w:hAnsi="Arial" w:cs="Arial"/>
          <w:b/>
          <w:color w:val="000000"/>
        </w:rPr>
        <w:t xml:space="preserve">FORMA DE PAGO </w:t>
      </w:r>
    </w:p>
    <w:p w14:paraId="2F0E1F9B" w14:textId="696C38A1" w:rsidR="008A5C86" w:rsidRPr="00BD651D" w:rsidRDefault="008A5C86"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durante el desarrollo de la obra.</w:t>
      </w:r>
    </w:p>
    <w:p w14:paraId="603B2BE3" w14:textId="77777777"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DETECTOR DE HUMO (SENSOR)</w:t>
      </w:r>
    </w:p>
    <w:p w14:paraId="590F9F9F" w14:textId="4D9CC889" w:rsidR="00667293"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476B6FC7" w14:textId="34595D63" w:rsidR="00667293" w:rsidRPr="00BD651D" w:rsidRDefault="00667293" w:rsidP="008C2516">
      <w:pPr>
        <w:numPr>
          <w:ilvl w:val="0"/>
          <w:numId w:val="19"/>
        </w:numPr>
        <w:jc w:val="both"/>
        <w:rPr>
          <w:rFonts w:ascii="Arial" w:hAnsi="Arial" w:cs="Arial"/>
          <w:color w:val="000000"/>
          <w:lang w:val="es-ES"/>
        </w:rPr>
      </w:pPr>
      <w:r w:rsidRPr="00BD651D">
        <w:rPr>
          <w:rFonts w:ascii="Arial" w:hAnsi="Arial" w:cs="Arial"/>
          <w:color w:val="000000"/>
          <w:lang w:val="es-ES"/>
        </w:rPr>
        <w:t xml:space="preserve">DETECTOR DE HUMO FOTOELECTRICO DE 2 Y 4 HILOS. </w:t>
      </w:r>
    </w:p>
    <w:p w14:paraId="7FABF709" w14:textId="63607CB3" w:rsidR="00667293" w:rsidRPr="00BD651D" w:rsidRDefault="004203E5" w:rsidP="008C2516">
      <w:pPr>
        <w:numPr>
          <w:ilvl w:val="0"/>
          <w:numId w:val="19"/>
        </w:numPr>
        <w:jc w:val="both"/>
        <w:rPr>
          <w:rFonts w:ascii="Arial" w:hAnsi="Arial" w:cs="Arial"/>
          <w:color w:val="000000"/>
          <w:lang w:val="es-ES"/>
        </w:rPr>
      </w:pPr>
      <w:r w:rsidRPr="00BD651D">
        <w:rPr>
          <w:rFonts w:ascii="Arial" w:hAnsi="Arial" w:cs="Arial"/>
          <w:noProof/>
          <w:color w:val="000000"/>
          <w:lang w:eastAsia="es-PE"/>
        </w:rPr>
        <w:drawing>
          <wp:anchor distT="0" distB="0" distL="0" distR="0" simplePos="0" relativeHeight="251669504" behindDoc="0" locked="0" layoutInCell="1" allowOverlap="1" wp14:anchorId="140BC0B0" wp14:editId="3CE2C17D">
            <wp:simplePos x="0" y="0"/>
            <wp:positionH relativeFrom="margin">
              <wp:posOffset>3645535</wp:posOffset>
            </wp:positionH>
            <wp:positionV relativeFrom="paragraph">
              <wp:posOffset>19017</wp:posOffset>
            </wp:positionV>
            <wp:extent cx="1074474" cy="930571"/>
            <wp:effectExtent l="0" t="0" r="0" b="3175"/>
            <wp:wrapNone/>
            <wp:docPr id="9" name="image2.jpeg" descr="Imagen en blanco y negr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descr="Imagen en blanco y negro&#10;&#10;Descripción generada automáticamente con confianza baja"/>
                    <pic:cNvPicPr/>
                  </pic:nvPicPr>
                  <pic:blipFill>
                    <a:blip r:embed="rId16" cstate="print"/>
                    <a:stretch>
                      <a:fillRect/>
                    </a:stretch>
                  </pic:blipFill>
                  <pic:spPr>
                    <a:xfrm>
                      <a:off x="0" y="0"/>
                      <a:ext cx="1074474" cy="930571"/>
                    </a:xfrm>
                    <a:prstGeom prst="rect">
                      <a:avLst/>
                    </a:prstGeom>
                  </pic:spPr>
                </pic:pic>
              </a:graphicData>
            </a:graphic>
          </wp:anchor>
        </w:drawing>
      </w:r>
      <w:r w:rsidR="00667293" w:rsidRPr="00BD651D">
        <w:rPr>
          <w:rFonts w:ascii="Arial" w:hAnsi="Arial" w:cs="Arial"/>
          <w:color w:val="000000"/>
          <w:lang w:val="es-ES"/>
        </w:rPr>
        <w:t xml:space="preserve">Voltaje de alimentación a 12/24 VDC </w:t>
      </w:r>
    </w:p>
    <w:p w14:paraId="03311AFF" w14:textId="6914C06C" w:rsidR="00667293" w:rsidRPr="00BD651D" w:rsidRDefault="00667293" w:rsidP="008C2516">
      <w:pPr>
        <w:numPr>
          <w:ilvl w:val="0"/>
          <w:numId w:val="19"/>
        </w:numPr>
        <w:jc w:val="both"/>
        <w:rPr>
          <w:rFonts w:ascii="Arial" w:hAnsi="Arial" w:cs="Arial"/>
          <w:color w:val="000000"/>
          <w:lang w:val="es-ES"/>
        </w:rPr>
      </w:pPr>
      <w:proofErr w:type="spellStart"/>
      <w:r w:rsidRPr="00BD651D">
        <w:rPr>
          <w:rFonts w:ascii="Arial" w:hAnsi="Arial" w:cs="Arial"/>
          <w:color w:val="000000"/>
          <w:lang w:val="es-ES"/>
        </w:rPr>
        <w:t>standby</w:t>
      </w:r>
      <w:proofErr w:type="spellEnd"/>
      <w:r w:rsidRPr="00BD651D">
        <w:rPr>
          <w:rFonts w:ascii="Arial" w:hAnsi="Arial" w:cs="Arial"/>
          <w:color w:val="000000"/>
          <w:lang w:val="es-ES"/>
        </w:rPr>
        <w:t xml:space="preserve"> </w:t>
      </w:r>
      <w:proofErr w:type="spellStart"/>
      <w:r w:rsidRPr="00BD651D">
        <w:rPr>
          <w:rFonts w:ascii="Arial" w:hAnsi="Arial" w:cs="Arial"/>
          <w:color w:val="000000"/>
          <w:lang w:val="es-ES"/>
        </w:rPr>
        <w:t>current</w:t>
      </w:r>
      <w:proofErr w:type="spellEnd"/>
      <w:r w:rsidRPr="00BD651D">
        <w:rPr>
          <w:rFonts w:ascii="Arial" w:hAnsi="Arial" w:cs="Arial"/>
          <w:color w:val="000000"/>
          <w:lang w:val="es-ES"/>
        </w:rPr>
        <w:t xml:space="preserve">: 55 </w:t>
      </w:r>
      <w:proofErr w:type="spellStart"/>
      <w:r w:rsidRPr="00BD651D">
        <w:rPr>
          <w:rFonts w:ascii="Arial" w:hAnsi="Arial" w:cs="Arial"/>
          <w:color w:val="000000"/>
          <w:lang w:val="es-ES"/>
        </w:rPr>
        <w:t>uA</w:t>
      </w:r>
      <w:proofErr w:type="spellEnd"/>
      <w:r w:rsidRPr="00BD651D">
        <w:rPr>
          <w:rFonts w:ascii="Arial" w:hAnsi="Arial" w:cs="Arial"/>
          <w:color w:val="000000"/>
          <w:lang w:val="es-ES"/>
        </w:rPr>
        <w:t xml:space="preserve"> </w:t>
      </w:r>
    </w:p>
    <w:p w14:paraId="0DE54C88" w14:textId="77777777" w:rsidR="00667293" w:rsidRPr="00BD651D" w:rsidRDefault="00667293" w:rsidP="008C2516">
      <w:pPr>
        <w:numPr>
          <w:ilvl w:val="0"/>
          <w:numId w:val="19"/>
        </w:numPr>
        <w:jc w:val="both"/>
        <w:rPr>
          <w:rFonts w:ascii="Arial" w:hAnsi="Arial" w:cs="Arial"/>
          <w:color w:val="000000"/>
          <w:lang w:val="es-ES"/>
        </w:rPr>
      </w:pPr>
      <w:r w:rsidRPr="00BD651D">
        <w:rPr>
          <w:rFonts w:ascii="Arial" w:hAnsi="Arial" w:cs="Arial"/>
          <w:color w:val="000000"/>
          <w:lang w:val="es-ES"/>
        </w:rPr>
        <w:t xml:space="preserve">LED indicador de estado. </w:t>
      </w:r>
    </w:p>
    <w:p w14:paraId="30B5B11C" w14:textId="77777777" w:rsidR="00667293" w:rsidRPr="00BD651D" w:rsidRDefault="00667293" w:rsidP="008C2516">
      <w:pPr>
        <w:numPr>
          <w:ilvl w:val="0"/>
          <w:numId w:val="19"/>
        </w:numPr>
        <w:jc w:val="both"/>
        <w:rPr>
          <w:rFonts w:ascii="Arial" w:hAnsi="Arial" w:cs="Arial"/>
          <w:color w:val="000000"/>
          <w:lang w:val="es-ES"/>
        </w:rPr>
      </w:pPr>
      <w:r w:rsidRPr="00BD651D">
        <w:rPr>
          <w:rFonts w:ascii="Arial" w:hAnsi="Arial" w:cs="Arial"/>
          <w:color w:val="000000"/>
          <w:lang w:val="es-ES"/>
        </w:rPr>
        <w:t xml:space="preserve">Incluye Base </w:t>
      </w:r>
    </w:p>
    <w:p w14:paraId="68F6FE49" w14:textId="38213B78" w:rsidR="00667293" w:rsidRPr="00BD651D" w:rsidRDefault="00667293" w:rsidP="008C2516">
      <w:pPr>
        <w:numPr>
          <w:ilvl w:val="0"/>
          <w:numId w:val="19"/>
        </w:numPr>
        <w:jc w:val="both"/>
        <w:rPr>
          <w:rFonts w:ascii="Arial" w:hAnsi="Arial" w:cs="Arial"/>
          <w:color w:val="000000"/>
          <w:lang w:val="es-ES"/>
        </w:rPr>
      </w:pPr>
      <w:r w:rsidRPr="00BD651D">
        <w:rPr>
          <w:rFonts w:ascii="Arial" w:hAnsi="Arial" w:cs="Arial"/>
          <w:color w:val="000000"/>
          <w:lang w:val="es-ES"/>
        </w:rPr>
        <w:t>Medidas: 10mm x 46mm con base</w:t>
      </w:r>
    </w:p>
    <w:p w14:paraId="4CFDE011" w14:textId="77777777" w:rsidR="00F4699D" w:rsidRPr="00BD651D" w:rsidRDefault="00F4699D" w:rsidP="00F4699D">
      <w:pPr>
        <w:jc w:val="both"/>
        <w:rPr>
          <w:rFonts w:ascii="Arial" w:hAnsi="Arial" w:cs="Arial"/>
          <w:b/>
          <w:bCs/>
          <w:color w:val="000000"/>
        </w:rPr>
      </w:pPr>
      <w:r w:rsidRPr="00BD651D">
        <w:rPr>
          <w:rFonts w:ascii="Arial" w:hAnsi="Arial" w:cs="Arial"/>
          <w:b/>
          <w:bCs/>
          <w:color w:val="000000"/>
        </w:rPr>
        <w:t>UNIDAD DE MEDIDA</w:t>
      </w:r>
    </w:p>
    <w:p w14:paraId="4B27BD3B" w14:textId="249E75A6" w:rsidR="00667293" w:rsidRPr="00BD651D" w:rsidRDefault="00667293" w:rsidP="00667293">
      <w:pPr>
        <w:jc w:val="both"/>
        <w:rPr>
          <w:rFonts w:ascii="Arial" w:hAnsi="Arial" w:cs="Arial"/>
          <w:color w:val="000000"/>
        </w:rPr>
      </w:pPr>
      <w:r w:rsidRPr="00BD651D">
        <w:rPr>
          <w:rFonts w:ascii="Arial" w:hAnsi="Arial" w:cs="Arial"/>
          <w:color w:val="000000"/>
        </w:rPr>
        <w:t xml:space="preserve">El método </w:t>
      </w:r>
      <w:r w:rsidR="004203E5" w:rsidRPr="00BD651D">
        <w:rPr>
          <w:rFonts w:ascii="Arial" w:hAnsi="Arial" w:cs="Arial"/>
          <w:color w:val="000000"/>
        </w:rPr>
        <w:t>de medición es la unidad (</w:t>
      </w:r>
      <w:proofErr w:type="spellStart"/>
      <w:r w:rsidR="004203E5" w:rsidRPr="00BD651D">
        <w:rPr>
          <w:rFonts w:ascii="Arial" w:hAnsi="Arial" w:cs="Arial"/>
          <w:color w:val="000000"/>
        </w:rPr>
        <w:t>und</w:t>
      </w:r>
      <w:proofErr w:type="spellEnd"/>
      <w:r w:rsidR="004203E5" w:rsidRPr="00BD651D">
        <w:rPr>
          <w:rFonts w:ascii="Arial" w:hAnsi="Arial" w:cs="Arial"/>
          <w:color w:val="000000"/>
        </w:rPr>
        <w:t>).</w:t>
      </w:r>
    </w:p>
    <w:p w14:paraId="25C7A5D0" w14:textId="77777777" w:rsidR="00256457" w:rsidRPr="00BD651D" w:rsidRDefault="00256457" w:rsidP="00256457">
      <w:pPr>
        <w:jc w:val="both"/>
        <w:rPr>
          <w:rFonts w:ascii="Arial" w:hAnsi="Arial" w:cs="Arial"/>
          <w:b/>
          <w:color w:val="000000"/>
        </w:rPr>
      </w:pPr>
      <w:r w:rsidRPr="00BD651D">
        <w:rPr>
          <w:rFonts w:ascii="Arial" w:hAnsi="Arial" w:cs="Arial"/>
          <w:b/>
          <w:color w:val="000000"/>
        </w:rPr>
        <w:t xml:space="preserve">FORMA DE PAGO </w:t>
      </w:r>
    </w:p>
    <w:p w14:paraId="0702C359" w14:textId="18A99211" w:rsidR="00EF0663" w:rsidRPr="00BD651D" w:rsidRDefault="00667293"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w:t>
      </w:r>
      <w:r w:rsidR="004203E5" w:rsidRPr="00BD651D">
        <w:rPr>
          <w:rFonts w:ascii="Arial" w:hAnsi="Arial" w:cs="Arial"/>
          <w:color w:val="000000"/>
          <w:lang w:val="es-ES_tradnl"/>
        </w:rPr>
        <w:t>rante el desarrollo de la obra.</w:t>
      </w:r>
    </w:p>
    <w:p w14:paraId="100CDC64" w14:textId="77777777"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SIRENA CON LUZ ESTROBOSCOPICA</w:t>
      </w:r>
    </w:p>
    <w:p w14:paraId="5A451C39" w14:textId="77777777" w:rsidR="00B83154"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4D207ADA" w14:textId="7148310E" w:rsidR="00667293" w:rsidRPr="00BD651D" w:rsidRDefault="00667293" w:rsidP="00667293">
      <w:pPr>
        <w:jc w:val="both"/>
        <w:rPr>
          <w:rFonts w:ascii="Arial" w:hAnsi="Arial" w:cs="Arial"/>
          <w:color w:val="000000"/>
        </w:rPr>
      </w:pPr>
      <w:r w:rsidRPr="00BD651D">
        <w:rPr>
          <w:rFonts w:ascii="Arial" w:hAnsi="Arial" w:cs="Arial"/>
          <w:color w:val="000000"/>
        </w:rPr>
        <w:t xml:space="preserve">SIRENA ESTROBO INTERIOR </w:t>
      </w:r>
    </w:p>
    <w:p w14:paraId="7215DBAD" w14:textId="1E2E19F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Voltaje de Operación 24 VDC Sirena estrobo con intensidad de sonido </w:t>
      </w:r>
    </w:p>
    <w:p w14:paraId="4B997DEC" w14:textId="798EE0AA" w:rsidR="00667293" w:rsidRPr="00BD651D" w:rsidRDefault="004203E5" w:rsidP="008C2516">
      <w:pPr>
        <w:numPr>
          <w:ilvl w:val="0"/>
          <w:numId w:val="20"/>
        </w:numPr>
        <w:jc w:val="both"/>
        <w:rPr>
          <w:rFonts w:ascii="Arial" w:hAnsi="Arial" w:cs="Arial"/>
          <w:color w:val="000000"/>
          <w:lang w:val="es-ES"/>
        </w:rPr>
      </w:pPr>
      <w:r w:rsidRPr="00BD651D">
        <w:rPr>
          <w:rFonts w:ascii="Arial" w:hAnsi="Arial" w:cs="Arial"/>
          <w:noProof/>
          <w:color w:val="000000"/>
          <w:lang w:eastAsia="es-PE"/>
        </w:rPr>
        <w:drawing>
          <wp:anchor distT="0" distB="0" distL="0" distR="0" simplePos="0" relativeHeight="251672576" behindDoc="0" locked="0" layoutInCell="1" allowOverlap="1" wp14:anchorId="6EE97D60" wp14:editId="450E1866">
            <wp:simplePos x="0" y="0"/>
            <wp:positionH relativeFrom="margin">
              <wp:posOffset>4488180</wp:posOffset>
            </wp:positionH>
            <wp:positionV relativeFrom="paragraph">
              <wp:posOffset>2540</wp:posOffset>
            </wp:positionV>
            <wp:extent cx="852170" cy="1086485"/>
            <wp:effectExtent l="0" t="0" r="5080" b="0"/>
            <wp:wrapNone/>
            <wp:docPr id="14" name="image4.jpeg" descr="Un dibujo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jpeg" descr="Un dibujo de una persona&#10;&#10;Descripción generada automáticamente con confianza baja"/>
                    <pic:cNvPicPr/>
                  </pic:nvPicPr>
                  <pic:blipFill>
                    <a:blip r:embed="rId17" cstate="print"/>
                    <a:stretch>
                      <a:fillRect/>
                    </a:stretch>
                  </pic:blipFill>
                  <pic:spPr>
                    <a:xfrm>
                      <a:off x="0" y="0"/>
                      <a:ext cx="852170" cy="1086485"/>
                    </a:xfrm>
                    <a:prstGeom prst="rect">
                      <a:avLst/>
                    </a:prstGeom>
                  </pic:spPr>
                </pic:pic>
              </a:graphicData>
            </a:graphic>
          </wp:anchor>
        </w:drawing>
      </w:r>
      <w:r w:rsidR="00667293" w:rsidRPr="00BD651D">
        <w:rPr>
          <w:rFonts w:ascii="Arial" w:hAnsi="Arial" w:cs="Arial"/>
          <w:color w:val="000000"/>
          <w:lang w:val="es-ES"/>
        </w:rPr>
        <w:t xml:space="preserve">24 VCD con 15, 35, 60, 75, 95 o 110 cd configurable </w:t>
      </w:r>
    </w:p>
    <w:p w14:paraId="5A80AD29"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Consumo de corriente de 90mA. </w:t>
      </w:r>
    </w:p>
    <w:p w14:paraId="157FE35A"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Dimensiones: Pulgadas (mm) 123*123*44 </w:t>
      </w:r>
    </w:p>
    <w:p w14:paraId="7F60D888" w14:textId="1935B931"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Compatible con Paneles Convencionales y </w:t>
      </w:r>
      <w:proofErr w:type="spellStart"/>
      <w:r w:rsidRPr="00BD651D">
        <w:rPr>
          <w:rFonts w:ascii="Arial" w:hAnsi="Arial" w:cs="Arial"/>
          <w:color w:val="000000"/>
          <w:lang w:val="es-ES"/>
        </w:rPr>
        <w:t>Direccionables</w:t>
      </w:r>
      <w:proofErr w:type="spellEnd"/>
      <w:r w:rsidRPr="00BD651D">
        <w:rPr>
          <w:rFonts w:ascii="Arial" w:hAnsi="Arial" w:cs="Arial"/>
          <w:color w:val="000000"/>
          <w:lang w:val="es-ES"/>
        </w:rPr>
        <w:t>.</w:t>
      </w:r>
    </w:p>
    <w:p w14:paraId="4289C68A" w14:textId="77777777" w:rsidR="00F4699D" w:rsidRPr="00BD651D" w:rsidRDefault="00F4699D" w:rsidP="00F4699D">
      <w:pPr>
        <w:jc w:val="both"/>
        <w:rPr>
          <w:rFonts w:ascii="Arial" w:hAnsi="Arial" w:cs="Arial"/>
          <w:b/>
          <w:bCs/>
          <w:color w:val="000000"/>
        </w:rPr>
      </w:pPr>
      <w:r w:rsidRPr="00BD651D">
        <w:rPr>
          <w:rFonts w:ascii="Arial" w:hAnsi="Arial" w:cs="Arial"/>
          <w:b/>
          <w:bCs/>
          <w:color w:val="000000"/>
        </w:rPr>
        <w:t>UNIDAD DE MEDIDA</w:t>
      </w:r>
    </w:p>
    <w:p w14:paraId="5ADA206B" w14:textId="66297C72" w:rsidR="00667293" w:rsidRPr="00BD651D" w:rsidRDefault="00667293" w:rsidP="00667293">
      <w:pPr>
        <w:jc w:val="both"/>
        <w:rPr>
          <w:rFonts w:ascii="Arial" w:hAnsi="Arial" w:cs="Arial"/>
          <w:color w:val="000000"/>
        </w:rPr>
      </w:pPr>
      <w:r w:rsidRPr="00BD651D">
        <w:rPr>
          <w:rFonts w:ascii="Arial" w:hAnsi="Arial" w:cs="Arial"/>
          <w:color w:val="000000"/>
        </w:rPr>
        <w:t xml:space="preserve">El método </w:t>
      </w:r>
      <w:r w:rsidR="004203E5" w:rsidRPr="00BD651D">
        <w:rPr>
          <w:rFonts w:ascii="Arial" w:hAnsi="Arial" w:cs="Arial"/>
          <w:color w:val="000000"/>
        </w:rPr>
        <w:t>de medición es la unidad (</w:t>
      </w:r>
      <w:proofErr w:type="spellStart"/>
      <w:r w:rsidR="004203E5" w:rsidRPr="00BD651D">
        <w:rPr>
          <w:rFonts w:ascii="Arial" w:hAnsi="Arial" w:cs="Arial"/>
          <w:color w:val="000000"/>
        </w:rPr>
        <w:t>und</w:t>
      </w:r>
      <w:proofErr w:type="spellEnd"/>
      <w:r w:rsidR="004203E5" w:rsidRPr="00BD651D">
        <w:rPr>
          <w:rFonts w:ascii="Arial" w:hAnsi="Arial" w:cs="Arial"/>
          <w:color w:val="000000"/>
        </w:rPr>
        <w:t>).</w:t>
      </w:r>
    </w:p>
    <w:p w14:paraId="29981F8D" w14:textId="77777777" w:rsidR="00256457" w:rsidRPr="00BD651D" w:rsidRDefault="00256457" w:rsidP="00256457">
      <w:pPr>
        <w:jc w:val="both"/>
        <w:rPr>
          <w:rFonts w:ascii="Arial" w:hAnsi="Arial" w:cs="Arial"/>
          <w:b/>
          <w:color w:val="000000"/>
        </w:rPr>
      </w:pPr>
      <w:r w:rsidRPr="00BD651D">
        <w:rPr>
          <w:rFonts w:ascii="Arial" w:hAnsi="Arial" w:cs="Arial"/>
          <w:b/>
          <w:color w:val="000000"/>
        </w:rPr>
        <w:t xml:space="preserve">FORMA DE PAGO </w:t>
      </w:r>
    </w:p>
    <w:p w14:paraId="5CB40BB1" w14:textId="39642A10" w:rsidR="00EF0663" w:rsidRPr="00BD651D" w:rsidRDefault="00667293"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w:t>
      </w:r>
      <w:r w:rsidR="00256457" w:rsidRPr="00BD651D">
        <w:rPr>
          <w:rFonts w:ascii="Arial" w:hAnsi="Arial" w:cs="Arial"/>
          <w:color w:val="000000"/>
          <w:lang w:val="es-ES_tradnl"/>
        </w:rPr>
        <w:t>rante el desarrollo de la obra.</w:t>
      </w:r>
    </w:p>
    <w:p w14:paraId="4FD3F65E" w14:textId="5E620979"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TUB</w:t>
      </w:r>
      <w:r w:rsidR="00BB1305" w:rsidRPr="00BD651D">
        <w:rPr>
          <w:rFonts w:ascii="Arial" w:hAnsi="Arial" w:cs="Arial"/>
          <w:b/>
          <w:bCs/>
          <w:color w:val="000000"/>
          <w:lang w:val="es-ES"/>
        </w:rPr>
        <w:t>ERIA PVC-SAP ELECTRICA DE 25</w:t>
      </w:r>
      <w:r w:rsidRPr="00BD651D">
        <w:rPr>
          <w:rFonts w:ascii="Arial" w:hAnsi="Arial" w:cs="Arial"/>
          <w:b/>
          <w:bCs/>
          <w:color w:val="000000"/>
          <w:lang w:val="es-ES"/>
        </w:rPr>
        <w:t xml:space="preserve"> MM Ø</w:t>
      </w:r>
    </w:p>
    <w:p w14:paraId="1A9690F3" w14:textId="1ACFAF4B" w:rsidR="008A5C86" w:rsidRPr="00BD651D" w:rsidRDefault="00BB1305" w:rsidP="00BB1305">
      <w:pPr>
        <w:pStyle w:val="Prrafodelista"/>
        <w:numPr>
          <w:ilvl w:val="2"/>
          <w:numId w:val="35"/>
        </w:numPr>
        <w:rPr>
          <w:rFonts w:ascii="Arial" w:eastAsiaTheme="minorEastAsia" w:hAnsi="Arial" w:cs="Arial"/>
          <w:b/>
          <w:bCs/>
          <w:color w:val="000000"/>
          <w:sz w:val="22"/>
          <w:szCs w:val="22"/>
          <w:lang w:val="es-ES" w:eastAsia="ja-JP"/>
        </w:rPr>
      </w:pPr>
      <w:r w:rsidRPr="00BD651D">
        <w:rPr>
          <w:rFonts w:ascii="Arial" w:eastAsiaTheme="minorEastAsia" w:hAnsi="Arial" w:cs="Arial"/>
          <w:b/>
          <w:bCs/>
          <w:color w:val="000000"/>
          <w:sz w:val="22"/>
          <w:szCs w:val="22"/>
          <w:lang w:val="es-ES" w:eastAsia="ja-JP"/>
        </w:rPr>
        <w:t>TUBERIA PVC-SAP ELECTRICA DE 20 MM Ø</w:t>
      </w:r>
    </w:p>
    <w:p w14:paraId="7C3E7EB4" w14:textId="77777777" w:rsidR="00BB1305" w:rsidRPr="00BD651D" w:rsidRDefault="00BB1305" w:rsidP="00BB1305">
      <w:pPr>
        <w:pStyle w:val="Prrafodelista"/>
        <w:ind w:left="810"/>
        <w:rPr>
          <w:rFonts w:ascii="Arial" w:eastAsiaTheme="minorEastAsia" w:hAnsi="Arial" w:cs="Arial"/>
          <w:b/>
          <w:bCs/>
          <w:color w:val="000000"/>
          <w:sz w:val="22"/>
          <w:szCs w:val="22"/>
          <w:lang w:val="es-ES" w:eastAsia="ja-JP"/>
        </w:rPr>
      </w:pPr>
    </w:p>
    <w:p w14:paraId="6C00F640" w14:textId="77777777" w:rsidR="00B83154"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7876B207" w14:textId="4800225E" w:rsidR="00667293" w:rsidRPr="00BD651D" w:rsidRDefault="00667293" w:rsidP="00667293">
      <w:pPr>
        <w:jc w:val="both"/>
        <w:rPr>
          <w:rFonts w:ascii="Arial" w:hAnsi="Arial" w:cs="Arial"/>
          <w:color w:val="000000"/>
          <w:lang w:val="es-ES"/>
        </w:rPr>
      </w:pPr>
      <w:r w:rsidRPr="00BD651D">
        <w:rPr>
          <w:rFonts w:ascii="Arial" w:hAnsi="Arial" w:cs="Arial"/>
          <w:color w:val="000000"/>
          <w:lang w:val="es-ES"/>
        </w:rPr>
        <w:t>Comprende el suministro de tuberías, conectores, curvas, uniones, la mano de obra, equipo y la ejecución de las operaciones necesarias para efectuar la instalación de la tubería. La ubicación e instalación de las tuberías se realizarán conforme se indican e</w:t>
      </w:r>
      <w:r w:rsidR="004203E5" w:rsidRPr="00BD651D">
        <w:rPr>
          <w:rFonts w:ascii="Arial" w:hAnsi="Arial" w:cs="Arial"/>
          <w:color w:val="000000"/>
          <w:lang w:val="es-ES"/>
        </w:rPr>
        <w:t xml:space="preserve">n los planos correspondientes. </w:t>
      </w:r>
    </w:p>
    <w:p w14:paraId="7C98A3EF" w14:textId="77777777" w:rsidR="00667293" w:rsidRPr="00BD651D" w:rsidRDefault="00667293" w:rsidP="00667293">
      <w:pPr>
        <w:jc w:val="both"/>
        <w:rPr>
          <w:rFonts w:ascii="Arial" w:hAnsi="Arial" w:cs="Arial"/>
          <w:b/>
          <w:color w:val="000000"/>
        </w:rPr>
      </w:pPr>
      <w:r w:rsidRPr="00BD651D">
        <w:rPr>
          <w:rFonts w:ascii="Arial" w:hAnsi="Arial" w:cs="Arial"/>
          <w:b/>
          <w:color w:val="000000"/>
        </w:rPr>
        <w:t>Características</w:t>
      </w:r>
    </w:p>
    <w:p w14:paraId="06D60F86" w14:textId="77777777" w:rsidR="00667293" w:rsidRPr="00BD651D" w:rsidRDefault="00667293" w:rsidP="00667293">
      <w:pPr>
        <w:jc w:val="both"/>
        <w:rPr>
          <w:rFonts w:ascii="Arial" w:hAnsi="Arial" w:cs="Arial"/>
          <w:bCs/>
          <w:color w:val="000000"/>
        </w:rPr>
      </w:pPr>
      <w:r w:rsidRPr="00BD651D">
        <w:rPr>
          <w:rFonts w:ascii="Arial" w:hAnsi="Arial" w:cs="Arial"/>
          <w:bCs/>
          <w:color w:val="000000"/>
        </w:rPr>
        <w:t>Tubería fabricada bajo la norma NTP 399.006, CLASE SAP</w:t>
      </w:r>
    </w:p>
    <w:p w14:paraId="5D1E395B" w14:textId="77777777" w:rsidR="00667293" w:rsidRPr="00BD651D" w:rsidRDefault="00667293" w:rsidP="00667293">
      <w:pPr>
        <w:jc w:val="both"/>
        <w:rPr>
          <w:rFonts w:ascii="Arial" w:hAnsi="Arial" w:cs="Arial"/>
          <w:bCs/>
          <w:color w:val="000000"/>
        </w:rPr>
      </w:pPr>
    </w:p>
    <w:p w14:paraId="6B8B424E" w14:textId="77777777" w:rsidR="00667293" w:rsidRPr="00BD651D" w:rsidRDefault="00667293" w:rsidP="00667293">
      <w:pPr>
        <w:jc w:val="both"/>
        <w:rPr>
          <w:rFonts w:ascii="Arial" w:hAnsi="Arial" w:cs="Arial"/>
          <w:bCs/>
          <w:color w:val="000000"/>
        </w:rPr>
      </w:pPr>
      <w:r w:rsidRPr="00BD651D">
        <w:rPr>
          <w:rFonts w:ascii="Arial" w:hAnsi="Arial" w:cs="Arial"/>
          <w:noProof/>
          <w:color w:val="000000"/>
          <w:lang w:eastAsia="es-PE"/>
        </w:rPr>
        <w:drawing>
          <wp:anchor distT="0" distB="0" distL="114300" distR="114300" simplePos="0" relativeHeight="251673600" behindDoc="0" locked="0" layoutInCell="1" allowOverlap="1" wp14:anchorId="413214BA" wp14:editId="39520AF9">
            <wp:simplePos x="0" y="0"/>
            <wp:positionH relativeFrom="margin">
              <wp:align>left</wp:align>
            </wp:positionH>
            <wp:positionV relativeFrom="paragraph">
              <wp:posOffset>-255460</wp:posOffset>
            </wp:positionV>
            <wp:extent cx="5095240" cy="2276475"/>
            <wp:effectExtent l="0" t="0" r="0" b="9525"/>
            <wp:wrapNone/>
            <wp:docPr id="423956660" name="Imagen 423956660"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956660" name="Imagen 423956660" descr="Interfaz de usuario gráfica, Aplicación&#10;&#10;El contenido generado por IA puede ser incorrecto."/>
                    <pic:cNvPicPr>
                      <a:picLocks noChangeAspect="1" noChangeArrowheads="1"/>
                    </pic:cNvPicPr>
                  </pic:nvPicPr>
                  <pic:blipFill>
                    <a:blip r:embed="rId9">
                      <a:extLst>
                        <a:ext uri="{28A0092B-C50C-407E-A947-70E740481C1C}">
                          <a14:useLocalDpi xmlns:a14="http://schemas.microsoft.com/office/drawing/2010/main" val="0"/>
                        </a:ext>
                      </a:extLst>
                    </a:blip>
                    <a:srcRect l="2795" t="29851" r="76424" b="55273"/>
                    <a:stretch>
                      <a:fillRect/>
                    </a:stretch>
                  </pic:blipFill>
                  <pic:spPr bwMode="auto">
                    <a:xfrm>
                      <a:off x="0" y="0"/>
                      <a:ext cx="5095240" cy="2276475"/>
                    </a:xfrm>
                    <a:prstGeom prst="rect">
                      <a:avLst/>
                    </a:prstGeom>
                    <a:noFill/>
                  </pic:spPr>
                </pic:pic>
              </a:graphicData>
            </a:graphic>
            <wp14:sizeRelH relativeFrom="page">
              <wp14:pctWidth>0</wp14:pctWidth>
            </wp14:sizeRelH>
            <wp14:sizeRelV relativeFrom="page">
              <wp14:pctHeight>0</wp14:pctHeight>
            </wp14:sizeRelV>
          </wp:anchor>
        </w:drawing>
      </w:r>
    </w:p>
    <w:p w14:paraId="587B99E7" w14:textId="6EE2BD85" w:rsidR="00667293" w:rsidRPr="00BD651D" w:rsidRDefault="00667293" w:rsidP="00667293">
      <w:pPr>
        <w:jc w:val="both"/>
        <w:rPr>
          <w:rFonts w:ascii="Arial" w:hAnsi="Arial" w:cs="Arial"/>
          <w:bCs/>
          <w:color w:val="000000"/>
        </w:rPr>
      </w:pPr>
    </w:p>
    <w:p w14:paraId="0B8D7727" w14:textId="4D20D2EE" w:rsidR="00F4699D" w:rsidRPr="00BD651D" w:rsidRDefault="00F4699D" w:rsidP="00667293">
      <w:pPr>
        <w:jc w:val="both"/>
        <w:rPr>
          <w:rFonts w:ascii="Arial" w:hAnsi="Arial" w:cs="Arial"/>
          <w:bCs/>
          <w:color w:val="000000"/>
        </w:rPr>
      </w:pPr>
    </w:p>
    <w:p w14:paraId="7F48E466" w14:textId="2A6F2B7F" w:rsidR="00F4699D" w:rsidRPr="00BD651D" w:rsidRDefault="00F4699D" w:rsidP="00667293">
      <w:pPr>
        <w:jc w:val="both"/>
        <w:rPr>
          <w:rFonts w:ascii="Arial" w:hAnsi="Arial" w:cs="Arial"/>
          <w:bCs/>
          <w:color w:val="000000"/>
        </w:rPr>
      </w:pPr>
    </w:p>
    <w:p w14:paraId="05E46628" w14:textId="77777777" w:rsidR="00F4699D" w:rsidRPr="00BD651D" w:rsidRDefault="00F4699D" w:rsidP="00667293">
      <w:pPr>
        <w:jc w:val="both"/>
        <w:rPr>
          <w:rFonts w:ascii="Arial" w:hAnsi="Arial" w:cs="Arial"/>
          <w:bCs/>
          <w:color w:val="000000"/>
        </w:rPr>
      </w:pPr>
    </w:p>
    <w:p w14:paraId="18CC1E98" w14:textId="77777777" w:rsidR="00667293" w:rsidRPr="00BD651D" w:rsidRDefault="00667293" w:rsidP="00667293">
      <w:pPr>
        <w:jc w:val="both"/>
        <w:rPr>
          <w:rFonts w:ascii="Arial" w:hAnsi="Arial" w:cs="Arial"/>
          <w:b/>
          <w:bCs/>
          <w:color w:val="000000"/>
        </w:rPr>
      </w:pPr>
    </w:p>
    <w:p w14:paraId="69BE615E" w14:textId="77777777" w:rsidR="00667293" w:rsidRPr="00BD651D" w:rsidRDefault="00667293" w:rsidP="00667293">
      <w:pPr>
        <w:jc w:val="both"/>
        <w:rPr>
          <w:rFonts w:ascii="Arial" w:hAnsi="Arial" w:cs="Arial"/>
          <w:b/>
          <w:bCs/>
          <w:color w:val="000000"/>
        </w:rPr>
      </w:pPr>
    </w:p>
    <w:p w14:paraId="47AA3D2C" w14:textId="77777777" w:rsidR="00667293" w:rsidRPr="00BD651D" w:rsidRDefault="00667293" w:rsidP="00667293">
      <w:pPr>
        <w:jc w:val="both"/>
        <w:rPr>
          <w:rFonts w:ascii="Arial" w:hAnsi="Arial" w:cs="Arial"/>
          <w:b/>
          <w:bCs/>
          <w:color w:val="000000"/>
        </w:rPr>
      </w:pPr>
    </w:p>
    <w:p w14:paraId="262FB6CB" w14:textId="77777777" w:rsidR="00F4699D" w:rsidRPr="00BD651D" w:rsidRDefault="00F4699D" w:rsidP="00F4699D">
      <w:pPr>
        <w:jc w:val="both"/>
        <w:rPr>
          <w:rFonts w:ascii="Arial" w:hAnsi="Arial" w:cs="Arial"/>
          <w:b/>
          <w:bCs/>
          <w:color w:val="000000"/>
        </w:rPr>
      </w:pPr>
      <w:r w:rsidRPr="00BD651D">
        <w:rPr>
          <w:rFonts w:ascii="Arial" w:hAnsi="Arial" w:cs="Arial"/>
          <w:b/>
          <w:bCs/>
          <w:color w:val="000000"/>
        </w:rPr>
        <w:t>UNIDAD DE MEDIDA</w:t>
      </w:r>
    </w:p>
    <w:p w14:paraId="68907056" w14:textId="271902B3" w:rsidR="00667293" w:rsidRPr="00BD651D" w:rsidRDefault="00667293" w:rsidP="00667293">
      <w:pPr>
        <w:jc w:val="both"/>
        <w:rPr>
          <w:rFonts w:ascii="Arial" w:hAnsi="Arial" w:cs="Arial"/>
          <w:color w:val="000000"/>
        </w:rPr>
      </w:pPr>
      <w:r w:rsidRPr="00BD651D">
        <w:rPr>
          <w:rFonts w:ascii="Arial" w:hAnsi="Arial" w:cs="Arial"/>
          <w:color w:val="000000"/>
        </w:rPr>
        <w:t>El méto</w:t>
      </w:r>
      <w:r w:rsidR="00F4699D" w:rsidRPr="00BD651D">
        <w:rPr>
          <w:rFonts w:ascii="Arial" w:hAnsi="Arial" w:cs="Arial"/>
          <w:color w:val="000000"/>
        </w:rPr>
        <w:t>do de medición es el metro (m).</w:t>
      </w:r>
    </w:p>
    <w:p w14:paraId="1F85E411" w14:textId="77777777" w:rsidR="00256457" w:rsidRPr="00BD651D" w:rsidRDefault="00256457" w:rsidP="00256457">
      <w:pPr>
        <w:jc w:val="both"/>
        <w:rPr>
          <w:rFonts w:ascii="Arial" w:hAnsi="Arial" w:cs="Arial"/>
          <w:b/>
          <w:color w:val="000000"/>
        </w:rPr>
      </w:pPr>
      <w:r w:rsidRPr="00BD651D">
        <w:rPr>
          <w:rFonts w:ascii="Arial" w:hAnsi="Arial" w:cs="Arial"/>
          <w:b/>
          <w:color w:val="000000"/>
        </w:rPr>
        <w:t xml:space="preserve">FORMA DE PAGO </w:t>
      </w:r>
    </w:p>
    <w:p w14:paraId="44F21E51" w14:textId="727962C7" w:rsidR="00EF0663" w:rsidRPr="00BD651D" w:rsidRDefault="00667293"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w:t>
      </w:r>
      <w:r w:rsidR="004203E5" w:rsidRPr="00BD651D">
        <w:rPr>
          <w:rFonts w:ascii="Arial" w:hAnsi="Arial" w:cs="Arial"/>
          <w:color w:val="000000"/>
          <w:lang w:val="es-ES_tradnl"/>
        </w:rPr>
        <w:t>rante el desarrollo de la obra.</w:t>
      </w:r>
    </w:p>
    <w:p w14:paraId="1781D88E" w14:textId="77777777"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 xml:space="preserve">CABLE FPLR AWG N 14 </w:t>
      </w:r>
    </w:p>
    <w:p w14:paraId="718694B2" w14:textId="77777777" w:rsidR="00B83154"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70710218" w14:textId="0A10A1CF" w:rsidR="004203E5" w:rsidRPr="00BD651D" w:rsidRDefault="004203E5" w:rsidP="004203E5">
      <w:pPr>
        <w:jc w:val="both"/>
        <w:rPr>
          <w:rFonts w:ascii="Arial" w:hAnsi="Arial" w:cs="Arial"/>
          <w:bCs/>
          <w:color w:val="000000"/>
        </w:rPr>
      </w:pPr>
      <w:r w:rsidRPr="00BD651D">
        <w:rPr>
          <w:rFonts w:ascii="Arial" w:hAnsi="Arial" w:cs="Arial"/>
          <w:bCs/>
          <w:color w:val="000000"/>
        </w:rPr>
        <w:t>Esta partida comprende el suministro e instalación de CABLE FPLR AWG N 14</w:t>
      </w:r>
    </w:p>
    <w:p w14:paraId="3B1C3E11" w14:textId="7AE9E26C" w:rsidR="00B1328A" w:rsidRPr="00BD651D" w:rsidRDefault="00B1328A" w:rsidP="004203E5">
      <w:pPr>
        <w:jc w:val="both"/>
        <w:rPr>
          <w:rFonts w:ascii="Arial" w:hAnsi="Arial" w:cs="Arial"/>
          <w:bCs/>
          <w:color w:val="000000"/>
        </w:rPr>
      </w:pPr>
      <w:r w:rsidRPr="00BD651D">
        <w:rPr>
          <w:rFonts w:ascii="Arial" w:hAnsi="Arial" w:cs="Arial"/>
          <w:b/>
          <w:bCs/>
          <w:color w:val="000000"/>
        </w:rPr>
        <w:t>Características</w:t>
      </w:r>
      <w:r w:rsidRPr="00BD651D">
        <w:rPr>
          <w:rFonts w:ascii="Arial" w:hAnsi="Arial" w:cs="Arial"/>
          <w:bCs/>
          <w:color w:val="000000"/>
        </w:rPr>
        <w:t>:</w:t>
      </w:r>
    </w:p>
    <w:p w14:paraId="7A000AE5"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CABLE CONTRA INCENDIO 2X14 FPL </w:t>
      </w:r>
    </w:p>
    <w:p w14:paraId="6EAEFF14"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Cable FPL 2x14 AWG </w:t>
      </w:r>
    </w:p>
    <w:p w14:paraId="4A7CA743"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Calibre 14AWG </w:t>
      </w:r>
    </w:p>
    <w:p w14:paraId="2B299F11" w14:textId="77777777" w:rsidR="00EF066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Barra de cobre sólido • Rollo: 300 m.</w:t>
      </w:r>
    </w:p>
    <w:p w14:paraId="058963F3" w14:textId="77777777" w:rsidR="00F4699D" w:rsidRPr="00BD651D" w:rsidRDefault="00F4699D" w:rsidP="00F4699D">
      <w:pPr>
        <w:jc w:val="both"/>
        <w:rPr>
          <w:rFonts w:ascii="Arial" w:hAnsi="Arial" w:cs="Arial"/>
          <w:b/>
          <w:bCs/>
          <w:color w:val="000000"/>
        </w:rPr>
      </w:pPr>
      <w:r w:rsidRPr="00BD651D">
        <w:rPr>
          <w:rFonts w:ascii="Arial" w:hAnsi="Arial" w:cs="Arial"/>
          <w:b/>
          <w:bCs/>
          <w:color w:val="000000"/>
        </w:rPr>
        <w:t>UNIDAD DE MEDIDA</w:t>
      </w:r>
    </w:p>
    <w:p w14:paraId="73CC9ECF" w14:textId="77777777" w:rsidR="00667293" w:rsidRPr="00BD651D" w:rsidRDefault="00667293" w:rsidP="00667293">
      <w:pPr>
        <w:jc w:val="both"/>
        <w:rPr>
          <w:rFonts w:ascii="Arial" w:hAnsi="Arial" w:cs="Arial"/>
          <w:color w:val="000000"/>
        </w:rPr>
      </w:pPr>
      <w:r w:rsidRPr="00BD651D">
        <w:rPr>
          <w:rFonts w:ascii="Arial" w:hAnsi="Arial" w:cs="Arial"/>
          <w:color w:val="000000"/>
        </w:rPr>
        <w:t>El método de medición es el metro (m).</w:t>
      </w:r>
    </w:p>
    <w:p w14:paraId="688EFE90" w14:textId="77777777" w:rsidR="00256457" w:rsidRPr="00BD651D" w:rsidRDefault="00256457" w:rsidP="00256457">
      <w:pPr>
        <w:jc w:val="both"/>
        <w:rPr>
          <w:rFonts w:ascii="Arial" w:hAnsi="Arial" w:cs="Arial"/>
          <w:b/>
          <w:color w:val="000000"/>
        </w:rPr>
      </w:pPr>
      <w:r w:rsidRPr="00BD651D">
        <w:rPr>
          <w:rFonts w:ascii="Arial" w:hAnsi="Arial" w:cs="Arial"/>
          <w:b/>
          <w:color w:val="000000"/>
        </w:rPr>
        <w:t xml:space="preserve">FORMA DE PAGO </w:t>
      </w:r>
    </w:p>
    <w:p w14:paraId="3A37FC85" w14:textId="68901571" w:rsidR="00EF0663" w:rsidRPr="00BD651D" w:rsidRDefault="00667293"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w:t>
      </w:r>
      <w:r w:rsidR="00F4699D" w:rsidRPr="00BD651D">
        <w:rPr>
          <w:rFonts w:ascii="Arial" w:hAnsi="Arial" w:cs="Arial"/>
          <w:color w:val="000000"/>
          <w:lang w:val="es-ES_tradnl"/>
        </w:rPr>
        <w:t>rante el desarrollo de la obra.</w:t>
      </w:r>
    </w:p>
    <w:p w14:paraId="10DF3E94" w14:textId="77777777" w:rsidR="00EF066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 xml:space="preserve">CABLE FPLR AWG N 18 </w:t>
      </w:r>
    </w:p>
    <w:p w14:paraId="11B199F9" w14:textId="7F7ECE1E" w:rsidR="00B1328A"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656CB1A8" w14:textId="2FBF62B6" w:rsidR="00B1328A" w:rsidRPr="00BD651D" w:rsidRDefault="00B1328A" w:rsidP="00B1328A">
      <w:pPr>
        <w:jc w:val="both"/>
        <w:rPr>
          <w:rFonts w:ascii="Arial" w:hAnsi="Arial" w:cs="Arial"/>
          <w:bCs/>
          <w:color w:val="000000"/>
        </w:rPr>
      </w:pPr>
      <w:r w:rsidRPr="00BD651D">
        <w:rPr>
          <w:rFonts w:ascii="Arial" w:hAnsi="Arial" w:cs="Arial"/>
          <w:bCs/>
          <w:color w:val="000000"/>
        </w:rPr>
        <w:t>Esta partida comprende el suministro e instalación de CABLE FPLR AWG N 18</w:t>
      </w:r>
    </w:p>
    <w:p w14:paraId="2644CE5D" w14:textId="5313E826" w:rsidR="00B1328A" w:rsidRPr="00BD651D" w:rsidRDefault="00B1328A" w:rsidP="00667293">
      <w:pPr>
        <w:jc w:val="both"/>
        <w:rPr>
          <w:rFonts w:ascii="Arial" w:hAnsi="Arial" w:cs="Arial"/>
          <w:b/>
          <w:bCs/>
          <w:color w:val="000000"/>
        </w:rPr>
      </w:pPr>
      <w:r w:rsidRPr="00BD651D">
        <w:rPr>
          <w:rFonts w:ascii="Arial" w:hAnsi="Arial" w:cs="Arial"/>
          <w:b/>
          <w:bCs/>
          <w:color w:val="000000"/>
        </w:rPr>
        <w:t>Características:</w:t>
      </w:r>
    </w:p>
    <w:p w14:paraId="78F007C4"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CABLE CONTRA INCENDIO 2X18 FPL </w:t>
      </w:r>
    </w:p>
    <w:p w14:paraId="2B66E5FC"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Cable FPL 2x18 AWG </w:t>
      </w:r>
    </w:p>
    <w:p w14:paraId="2591D116"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Calibre 18AWG </w:t>
      </w:r>
    </w:p>
    <w:p w14:paraId="3197E2D6" w14:textId="3EEFE6CD"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Barra de cobre sólido • Rollo: 300 m.</w:t>
      </w:r>
    </w:p>
    <w:p w14:paraId="7A937607" w14:textId="77777777" w:rsidR="00F4699D" w:rsidRPr="00BD651D" w:rsidRDefault="00F4699D" w:rsidP="00F4699D">
      <w:pPr>
        <w:jc w:val="both"/>
        <w:rPr>
          <w:rFonts w:ascii="Arial" w:hAnsi="Arial" w:cs="Arial"/>
          <w:b/>
          <w:bCs/>
          <w:color w:val="000000"/>
        </w:rPr>
      </w:pPr>
      <w:r w:rsidRPr="00BD651D">
        <w:rPr>
          <w:rFonts w:ascii="Arial" w:hAnsi="Arial" w:cs="Arial"/>
          <w:b/>
          <w:bCs/>
          <w:color w:val="000000"/>
        </w:rPr>
        <w:t>UNIDAD DE MEDIDA</w:t>
      </w:r>
    </w:p>
    <w:p w14:paraId="5194234A" w14:textId="77777777" w:rsidR="00667293" w:rsidRPr="00BD651D" w:rsidRDefault="00667293" w:rsidP="00667293">
      <w:pPr>
        <w:jc w:val="both"/>
        <w:rPr>
          <w:rFonts w:ascii="Arial" w:hAnsi="Arial" w:cs="Arial"/>
          <w:color w:val="000000"/>
        </w:rPr>
      </w:pPr>
      <w:r w:rsidRPr="00BD651D">
        <w:rPr>
          <w:rFonts w:ascii="Arial" w:hAnsi="Arial" w:cs="Arial"/>
          <w:color w:val="000000"/>
        </w:rPr>
        <w:t>El método de medición es el metro (m).</w:t>
      </w:r>
    </w:p>
    <w:p w14:paraId="40ADF714" w14:textId="77777777" w:rsidR="00256457" w:rsidRPr="00BD651D" w:rsidRDefault="00256457" w:rsidP="00256457">
      <w:pPr>
        <w:jc w:val="both"/>
        <w:rPr>
          <w:rFonts w:ascii="Arial" w:hAnsi="Arial" w:cs="Arial"/>
          <w:b/>
          <w:color w:val="000000"/>
        </w:rPr>
      </w:pPr>
      <w:r w:rsidRPr="00BD651D">
        <w:rPr>
          <w:rFonts w:ascii="Arial" w:hAnsi="Arial" w:cs="Arial"/>
          <w:b/>
          <w:color w:val="000000"/>
        </w:rPr>
        <w:t xml:space="preserve">FORMA DE PAGO </w:t>
      </w:r>
    </w:p>
    <w:p w14:paraId="772C7FC9" w14:textId="03E59AEE" w:rsidR="00C25873" w:rsidRPr="00BD651D" w:rsidRDefault="00667293"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w:t>
      </w:r>
      <w:r w:rsidR="00256457" w:rsidRPr="00BD651D">
        <w:rPr>
          <w:rFonts w:ascii="Arial" w:hAnsi="Arial" w:cs="Arial"/>
          <w:color w:val="000000"/>
          <w:lang w:val="es-ES_tradnl"/>
        </w:rPr>
        <w:t>rante el desarrollo de la obra.</w:t>
      </w:r>
    </w:p>
    <w:p w14:paraId="5D271FE8" w14:textId="77777777" w:rsidR="00C25873" w:rsidRPr="00BD651D" w:rsidRDefault="00C25873" w:rsidP="00C25873">
      <w:pPr>
        <w:numPr>
          <w:ilvl w:val="2"/>
          <w:numId w:val="35"/>
        </w:numPr>
        <w:jc w:val="both"/>
        <w:rPr>
          <w:rFonts w:ascii="Arial" w:hAnsi="Arial" w:cs="Arial"/>
          <w:b/>
          <w:bCs/>
          <w:color w:val="000000"/>
        </w:rPr>
      </w:pPr>
      <w:r w:rsidRPr="00BD651D">
        <w:rPr>
          <w:rFonts w:ascii="Arial" w:hAnsi="Arial" w:cs="Arial"/>
          <w:b/>
          <w:bCs/>
          <w:color w:val="000000"/>
        </w:rPr>
        <w:t>SUMINISTRO E INSTALACION DE GABINETE</w:t>
      </w:r>
    </w:p>
    <w:p w14:paraId="40FFF7F9" w14:textId="77777777" w:rsidR="00C25873" w:rsidRPr="00BD651D" w:rsidRDefault="00C25873" w:rsidP="00C25873">
      <w:pPr>
        <w:jc w:val="both"/>
        <w:rPr>
          <w:rFonts w:ascii="Arial" w:hAnsi="Arial" w:cs="Arial"/>
          <w:b/>
          <w:bCs/>
          <w:color w:val="000000"/>
        </w:rPr>
      </w:pPr>
      <w:r w:rsidRPr="00BD651D">
        <w:rPr>
          <w:rFonts w:ascii="Arial" w:hAnsi="Arial" w:cs="Arial"/>
          <w:b/>
          <w:bCs/>
          <w:color w:val="000000"/>
        </w:rPr>
        <w:t>DESCRIPCIÓN</w:t>
      </w:r>
    </w:p>
    <w:p w14:paraId="36D8EC7D" w14:textId="77777777" w:rsidR="00C25873" w:rsidRPr="00BD651D" w:rsidRDefault="00C25873" w:rsidP="00C25873">
      <w:pPr>
        <w:jc w:val="both"/>
        <w:rPr>
          <w:rFonts w:ascii="Arial" w:hAnsi="Arial" w:cs="Arial"/>
          <w:color w:val="000000"/>
        </w:rPr>
      </w:pPr>
      <w:r w:rsidRPr="00BD651D">
        <w:rPr>
          <w:rFonts w:ascii="Arial" w:hAnsi="Arial" w:cs="Arial"/>
          <w:color w:val="000000"/>
        </w:rPr>
        <w:t xml:space="preserve">Suministro e instalación de gabinete metálico tipo rack cerrado de 12 unidades de rack (RU), estándar de 19”, de uso en sistemas de cableado estructurado y respaldo eléctrico. El gabinete deberá ser de uso mural o </w:t>
      </w:r>
      <w:proofErr w:type="spellStart"/>
      <w:r w:rsidRPr="00BD651D">
        <w:rPr>
          <w:rFonts w:ascii="Arial" w:hAnsi="Arial" w:cs="Arial"/>
          <w:color w:val="000000"/>
        </w:rPr>
        <w:t>autoportante</w:t>
      </w:r>
      <w:proofErr w:type="spellEnd"/>
      <w:r w:rsidRPr="00BD651D">
        <w:rPr>
          <w:rFonts w:ascii="Arial" w:hAnsi="Arial" w:cs="Arial"/>
          <w:color w:val="000000"/>
        </w:rPr>
        <w:t>, fabricado en lámina de acero con recubrimiento de pintura electrostática color negro.</w:t>
      </w:r>
    </w:p>
    <w:p w14:paraId="3AF559DE" w14:textId="77777777" w:rsidR="00C25873" w:rsidRPr="00BD651D" w:rsidRDefault="00C25873" w:rsidP="00C25873">
      <w:pPr>
        <w:numPr>
          <w:ilvl w:val="0"/>
          <w:numId w:val="22"/>
        </w:numPr>
        <w:jc w:val="both"/>
        <w:rPr>
          <w:rFonts w:ascii="Arial" w:hAnsi="Arial" w:cs="Arial"/>
          <w:color w:val="000000"/>
          <w:lang w:val="es-ES"/>
        </w:rPr>
      </w:pPr>
      <w:r w:rsidRPr="00BD651D">
        <w:rPr>
          <w:rFonts w:ascii="Arial" w:hAnsi="Arial" w:cs="Arial"/>
          <w:color w:val="000000"/>
          <w:lang w:val="es-ES"/>
        </w:rPr>
        <w:t>Altura de racks 12RU</w:t>
      </w:r>
      <w:r w:rsidRPr="00BD651D">
        <w:rPr>
          <w:rFonts w:ascii="Arial" w:hAnsi="Arial" w:cs="Arial"/>
          <w:noProof/>
          <w:color w:val="000000"/>
          <w:lang w:eastAsia="es-PE"/>
        </w:rPr>
        <w:drawing>
          <wp:inline distT="0" distB="0" distL="0" distR="0" wp14:anchorId="7EE4D87E" wp14:editId="2C52606C">
            <wp:extent cx="1880870" cy="1711956"/>
            <wp:effectExtent l="0" t="0" r="5080" b="317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252" t="36596" r="62904" b="19175"/>
                    <a:stretch/>
                  </pic:blipFill>
                  <pic:spPr bwMode="auto">
                    <a:xfrm>
                      <a:off x="0" y="0"/>
                      <a:ext cx="1881614" cy="1712633"/>
                    </a:xfrm>
                    <a:prstGeom prst="rect">
                      <a:avLst/>
                    </a:prstGeom>
                    <a:ln>
                      <a:noFill/>
                    </a:ln>
                    <a:extLst>
                      <a:ext uri="{53640926-AAD7-44D8-BBD7-CCE9431645EC}">
                        <a14:shadowObscured xmlns:a14="http://schemas.microsoft.com/office/drawing/2010/main"/>
                      </a:ext>
                    </a:extLst>
                  </pic:spPr>
                </pic:pic>
              </a:graphicData>
            </a:graphic>
          </wp:inline>
        </w:drawing>
      </w:r>
    </w:p>
    <w:p w14:paraId="1779D92C" w14:textId="22601229" w:rsidR="00C25873" w:rsidRPr="00BD651D" w:rsidRDefault="00C25873" w:rsidP="00C25873">
      <w:pPr>
        <w:jc w:val="both"/>
        <w:rPr>
          <w:rFonts w:ascii="Arial" w:hAnsi="Arial" w:cs="Arial"/>
          <w:color w:val="000000"/>
        </w:rPr>
      </w:pPr>
      <w:r w:rsidRPr="00BD651D">
        <w:rPr>
          <w:rFonts w:ascii="Arial" w:hAnsi="Arial" w:cs="Arial"/>
          <w:color w:val="000000"/>
        </w:rPr>
        <w:tab/>
      </w:r>
    </w:p>
    <w:p w14:paraId="388D2362" w14:textId="77777777" w:rsidR="00C25873" w:rsidRPr="00BD651D" w:rsidRDefault="00C25873" w:rsidP="00C25873">
      <w:pPr>
        <w:jc w:val="both"/>
        <w:rPr>
          <w:rFonts w:ascii="Arial" w:hAnsi="Arial" w:cs="Arial"/>
          <w:b/>
          <w:bCs/>
          <w:color w:val="000000"/>
        </w:rPr>
      </w:pPr>
      <w:r w:rsidRPr="00BD651D">
        <w:rPr>
          <w:rFonts w:ascii="Arial" w:hAnsi="Arial" w:cs="Arial"/>
          <w:b/>
          <w:bCs/>
          <w:color w:val="000000"/>
        </w:rPr>
        <w:t>Equipamiento:</w:t>
      </w:r>
    </w:p>
    <w:p w14:paraId="19933B7F" w14:textId="77777777" w:rsidR="00C25873" w:rsidRPr="00BD651D" w:rsidRDefault="00C25873" w:rsidP="00C25873">
      <w:pPr>
        <w:jc w:val="both"/>
        <w:rPr>
          <w:rFonts w:ascii="Arial" w:hAnsi="Arial" w:cs="Arial"/>
          <w:b/>
          <w:bCs/>
          <w:color w:val="000000"/>
        </w:rPr>
      </w:pPr>
      <w:r w:rsidRPr="00BD651D">
        <w:rPr>
          <w:rFonts w:ascii="Arial" w:hAnsi="Arial" w:cs="Arial"/>
          <w:b/>
          <w:bCs/>
          <w:color w:val="000000"/>
        </w:rPr>
        <w:t>Banco de Baterías Externa</w:t>
      </w:r>
    </w:p>
    <w:p w14:paraId="405E4942" w14:textId="77777777" w:rsidR="00C25873" w:rsidRPr="00BD651D" w:rsidRDefault="00C25873" w:rsidP="00C25873">
      <w:pPr>
        <w:jc w:val="both"/>
        <w:rPr>
          <w:rFonts w:ascii="Arial" w:hAnsi="Arial" w:cs="Arial"/>
          <w:b/>
          <w:bCs/>
          <w:color w:val="000000"/>
        </w:rPr>
      </w:pPr>
      <w:r w:rsidRPr="00BD651D">
        <w:rPr>
          <w:rFonts w:ascii="Arial" w:hAnsi="Arial" w:cs="Arial"/>
          <w:b/>
          <w:bCs/>
          <w:color w:val="000000"/>
        </w:rPr>
        <w:t>Descripción:</w:t>
      </w:r>
    </w:p>
    <w:p w14:paraId="7C2D45CF" w14:textId="77777777" w:rsidR="00C25873" w:rsidRPr="00BD651D" w:rsidRDefault="00C25873" w:rsidP="00C25873">
      <w:pPr>
        <w:numPr>
          <w:ilvl w:val="0"/>
          <w:numId w:val="24"/>
        </w:numPr>
        <w:jc w:val="both"/>
        <w:rPr>
          <w:rFonts w:ascii="Arial" w:hAnsi="Arial" w:cs="Arial"/>
          <w:color w:val="000000"/>
        </w:rPr>
      </w:pPr>
      <w:r w:rsidRPr="00BD651D">
        <w:rPr>
          <w:rFonts w:ascii="Arial" w:hAnsi="Arial" w:cs="Arial"/>
          <w:noProof/>
          <w:color w:val="000000"/>
          <w:lang w:eastAsia="es-PE"/>
        </w:rPr>
        <w:drawing>
          <wp:anchor distT="0" distB="0" distL="114300" distR="114300" simplePos="0" relativeHeight="251691008" behindDoc="0" locked="0" layoutInCell="1" allowOverlap="1" wp14:anchorId="6F49D271" wp14:editId="7E1B36A1">
            <wp:simplePos x="0" y="0"/>
            <wp:positionH relativeFrom="column">
              <wp:posOffset>4120515</wp:posOffset>
            </wp:positionH>
            <wp:positionV relativeFrom="paragraph">
              <wp:posOffset>18415</wp:posOffset>
            </wp:positionV>
            <wp:extent cx="1323975" cy="702180"/>
            <wp:effectExtent l="0" t="0" r="0" b="3175"/>
            <wp:wrapNone/>
            <wp:docPr id="18" name="Imagen 18" descr="Imagen que contiene electrónica, monitor, tabl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magen que contiene electrónica, monitor, tabla, computadora&#10;&#10;Descripción generada automáticament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23975" cy="702180"/>
                    </a:xfrm>
                    <a:prstGeom prst="rect">
                      <a:avLst/>
                    </a:prstGeom>
                  </pic:spPr>
                </pic:pic>
              </a:graphicData>
            </a:graphic>
            <wp14:sizeRelH relativeFrom="page">
              <wp14:pctWidth>0</wp14:pctWidth>
            </wp14:sizeRelH>
            <wp14:sizeRelV relativeFrom="page">
              <wp14:pctHeight>0</wp14:pctHeight>
            </wp14:sizeRelV>
          </wp:anchor>
        </w:drawing>
      </w:r>
      <w:r w:rsidRPr="00BD651D">
        <w:rPr>
          <w:rFonts w:ascii="Arial" w:hAnsi="Arial" w:cs="Arial"/>
          <w:color w:val="000000"/>
        </w:rPr>
        <w:t>GABINETE DE ALIMENTACIÓN DE BATERÍA EXTERNA UPS 12V 9AH</w:t>
      </w:r>
    </w:p>
    <w:p w14:paraId="6FDC186C" w14:textId="77777777" w:rsidR="00C25873" w:rsidRPr="00BD651D" w:rsidRDefault="00C25873" w:rsidP="00C25873">
      <w:pPr>
        <w:numPr>
          <w:ilvl w:val="0"/>
          <w:numId w:val="24"/>
        </w:numPr>
        <w:jc w:val="both"/>
        <w:rPr>
          <w:rFonts w:ascii="Arial" w:hAnsi="Arial" w:cs="Arial"/>
          <w:color w:val="000000"/>
        </w:rPr>
      </w:pPr>
      <w:r w:rsidRPr="00BD651D">
        <w:rPr>
          <w:rFonts w:ascii="Arial" w:hAnsi="Arial" w:cs="Arial"/>
          <w:color w:val="000000"/>
        </w:rPr>
        <w:t xml:space="preserve">01 EXTERNA:18 MINUTOS A PLENA CARGA </w:t>
      </w:r>
    </w:p>
    <w:p w14:paraId="69A1DBBF" w14:textId="77777777" w:rsidR="00C25873" w:rsidRPr="00BD651D" w:rsidRDefault="00C25873" w:rsidP="00C25873">
      <w:pPr>
        <w:numPr>
          <w:ilvl w:val="0"/>
          <w:numId w:val="24"/>
        </w:numPr>
        <w:jc w:val="both"/>
        <w:rPr>
          <w:rFonts w:ascii="Arial" w:hAnsi="Arial" w:cs="Arial"/>
          <w:color w:val="000000"/>
          <w:lang w:val="es-ES"/>
        </w:rPr>
      </w:pPr>
      <w:r w:rsidRPr="00BD651D">
        <w:rPr>
          <w:rFonts w:ascii="Arial" w:hAnsi="Arial" w:cs="Arial"/>
          <w:color w:val="000000"/>
          <w:lang w:val="es-ES"/>
        </w:rPr>
        <w:t>02 EXTERNA:38 MINUTOS A PLENA CARGA</w:t>
      </w:r>
    </w:p>
    <w:p w14:paraId="0178199D" w14:textId="77777777" w:rsidR="00C25873" w:rsidRPr="00BD651D" w:rsidRDefault="00C25873" w:rsidP="00C25873">
      <w:pPr>
        <w:jc w:val="both"/>
        <w:rPr>
          <w:rFonts w:ascii="Arial" w:hAnsi="Arial" w:cs="Arial"/>
          <w:color w:val="000000"/>
        </w:rPr>
      </w:pPr>
    </w:p>
    <w:p w14:paraId="777B4CBC" w14:textId="77777777" w:rsidR="00C25873" w:rsidRPr="00BD651D" w:rsidRDefault="00C25873" w:rsidP="00C25873">
      <w:pPr>
        <w:jc w:val="both"/>
        <w:rPr>
          <w:rFonts w:ascii="Arial" w:hAnsi="Arial" w:cs="Arial"/>
          <w:b/>
          <w:bCs/>
          <w:color w:val="000000"/>
        </w:rPr>
      </w:pPr>
      <w:proofErr w:type="spellStart"/>
      <w:r w:rsidRPr="00BD651D">
        <w:rPr>
          <w:rFonts w:ascii="Arial" w:hAnsi="Arial" w:cs="Arial"/>
          <w:b/>
          <w:bCs/>
          <w:color w:val="000000"/>
        </w:rPr>
        <w:t>Power</w:t>
      </w:r>
      <w:proofErr w:type="spellEnd"/>
      <w:r w:rsidRPr="00BD651D">
        <w:rPr>
          <w:rFonts w:ascii="Arial" w:hAnsi="Arial" w:cs="Arial"/>
          <w:b/>
          <w:bCs/>
          <w:color w:val="000000"/>
        </w:rPr>
        <w:t xml:space="preserve"> Rack PDU 8 tomas</w:t>
      </w:r>
    </w:p>
    <w:p w14:paraId="503BCB0C" w14:textId="77777777" w:rsidR="00C25873" w:rsidRPr="00BD651D" w:rsidRDefault="00C25873" w:rsidP="00C25873">
      <w:pPr>
        <w:jc w:val="both"/>
        <w:rPr>
          <w:rFonts w:ascii="Arial" w:hAnsi="Arial" w:cs="Arial"/>
          <w:b/>
          <w:bCs/>
          <w:color w:val="000000"/>
        </w:rPr>
      </w:pPr>
      <w:r w:rsidRPr="00BD651D">
        <w:rPr>
          <w:rFonts w:ascii="Arial" w:hAnsi="Arial" w:cs="Arial"/>
          <w:b/>
          <w:bCs/>
          <w:color w:val="000000"/>
        </w:rPr>
        <w:t>Descripción:</w:t>
      </w:r>
    </w:p>
    <w:p w14:paraId="20E96F64" w14:textId="77777777" w:rsidR="00C25873" w:rsidRPr="00BD651D" w:rsidRDefault="00C25873" w:rsidP="00C25873">
      <w:pPr>
        <w:jc w:val="both"/>
        <w:rPr>
          <w:rFonts w:ascii="Arial" w:hAnsi="Arial" w:cs="Arial"/>
          <w:noProof/>
          <w:color w:val="000000"/>
          <w:lang w:eastAsia="es-PE"/>
        </w:rPr>
      </w:pPr>
      <w:r w:rsidRPr="00BD651D">
        <w:rPr>
          <w:rFonts w:ascii="Arial" w:hAnsi="Arial" w:cs="Arial"/>
          <w:noProof/>
          <w:color w:val="000000"/>
          <w:lang w:eastAsia="es-PE"/>
        </w:rPr>
        <w:t xml:space="preserve">                                                     </w:t>
      </w:r>
      <w:r w:rsidRPr="00BD651D">
        <w:rPr>
          <w:rFonts w:ascii="Arial" w:hAnsi="Arial" w:cs="Arial"/>
          <w:noProof/>
          <w:color w:val="000000"/>
          <w:lang w:eastAsia="es-PE"/>
        </w:rPr>
        <w:drawing>
          <wp:inline distT="0" distB="0" distL="0" distR="0" wp14:anchorId="750BA8CF" wp14:editId="5B5803CF">
            <wp:extent cx="2177646" cy="924560"/>
            <wp:effectExtent l="0" t="0" r="0" b="889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t="54306" r="59660" b="17903"/>
                    <a:stretch/>
                  </pic:blipFill>
                  <pic:spPr bwMode="auto">
                    <a:xfrm>
                      <a:off x="0" y="0"/>
                      <a:ext cx="2178883" cy="925085"/>
                    </a:xfrm>
                    <a:prstGeom prst="rect">
                      <a:avLst/>
                    </a:prstGeom>
                    <a:noFill/>
                    <a:ln>
                      <a:noFill/>
                    </a:ln>
                    <a:extLst>
                      <a:ext uri="{53640926-AAD7-44D8-BBD7-CCE9431645EC}">
                        <a14:shadowObscured xmlns:a14="http://schemas.microsoft.com/office/drawing/2010/main"/>
                      </a:ext>
                    </a:extLst>
                  </pic:spPr>
                </pic:pic>
              </a:graphicData>
            </a:graphic>
          </wp:inline>
        </w:drawing>
      </w:r>
    </w:p>
    <w:p w14:paraId="3663159D" w14:textId="77777777" w:rsidR="00C25873" w:rsidRPr="00BD651D" w:rsidRDefault="00C25873" w:rsidP="00C25873">
      <w:pPr>
        <w:numPr>
          <w:ilvl w:val="0"/>
          <w:numId w:val="25"/>
        </w:numPr>
        <w:jc w:val="both"/>
        <w:rPr>
          <w:rFonts w:ascii="Arial" w:hAnsi="Arial" w:cs="Arial"/>
          <w:color w:val="000000"/>
          <w:lang w:val="es-ES"/>
        </w:rPr>
      </w:pPr>
      <w:r w:rsidRPr="00BD651D">
        <w:rPr>
          <w:rFonts w:ascii="Arial" w:hAnsi="Arial" w:cs="Arial"/>
          <w:color w:val="000000"/>
          <w:lang w:val="es-ES"/>
        </w:rPr>
        <w:t>10A/230V</w:t>
      </w:r>
    </w:p>
    <w:p w14:paraId="1240EA0D" w14:textId="77777777" w:rsidR="00C25873" w:rsidRPr="00BD651D" w:rsidRDefault="00C25873" w:rsidP="00C25873">
      <w:pPr>
        <w:jc w:val="both"/>
        <w:rPr>
          <w:rFonts w:ascii="Arial" w:hAnsi="Arial" w:cs="Arial"/>
          <w:b/>
          <w:color w:val="000000"/>
        </w:rPr>
      </w:pPr>
    </w:p>
    <w:p w14:paraId="5F5FA92C" w14:textId="77777777" w:rsidR="00C25873" w:rsidRPr="00BD651D" w:rsidRDefault="00C25873" w:rsidP="00C25873">
      <w:pPr>
        <w:jc w:val="both"/>
        <w:rPr>
          <w:rFonts w:ascii="Arial" w:hAnsi="Arial" w:cs="Arial"/>
          <w:b/>
          <w:bCs/>
          <w:color w:val="000000"/>
        </w:rPr>
      </w:pPr>
      <w:r w:rsidRPr="00BD651D">
        <w:rPr>
          <w:rFonts w:ascii="Arial" w:hAnsi="Arial" w:cs="Arial"/>
          <w:b/>
          <w:bCs/>
          <w:color w:val="000000"/>
        </w:rPr>
        <w:t>PATCH PANEL 24 PUERTOS</w:t>
      </w:r>
    </w:p>
    <w:p w14:paraId="73E9DC84" w14:textId="77777777" w:rsidR="00C25873" w:rsidRPr="00BD651D" w:rsidRDefault="00C25873" w:rsidP="00C25873">
      <w:pPr>
        <w:jc w:val="both"/>
        <w:rPr>
          <w:rFonts w:ascii="Arial" w:hAnsi="Arial" w:cs="Arial"/>
          <w:b/>
          <w:bCs/>
          <w:color w:val="000000"/>
        </w:rPr>
      </w:pPr>
      <w:r w:rsidRPr="00BD651D">
        <w:rPr>
          <w:rFonts w:ascii="Arial" w:hAnsi="Arial" w:cs="Arial"/>
          <w:b/>
          <w:bCs/>
          <w:color w:val="000000"/>
        </w:rPr>
        <w:t xml:space="preserve">Descripción: </w:t>
      </w:r>
    </w:p>
    <w:p w14:paraId="6DBDA47E" w14:textId="77777777" w:rsidR="00C25873" w:rsidRPr="00BD651D" w:rsidRDefault="00C25873" w:rsidP="00C25873">
      <w:pPr>
        <w:numPr>
          <w:ilvl w:val="0"/>
          <w:numId w:val="26"/>
        </w:numPr>
        <w:jc w:val="both"/>
        <w:rPr>
          <w:rFonts w:ascii="Arial" w:hAnsi="Arial" w:cs="Arial"/>
          <w:color w:val="000000"/>
          <w:lang w:val="en-US"/>
        </w:rPr>
      </w:pPr>
      <w:r w:rsidRPr="00BD651D">
        <w:rPr>
          <w:rFonts w:ascii="Arial" w:hAnsi="Arial" w:cs="Arial"/>
          <w:noProof/>
          <w:color w:val="000000"/>
          <w:lang w:eastAsia="es-PE"/>
        </w:rPr>
        <w:drawing>
          <wp:anchor distT="0" distB="0" distL="114300" distR="114300" simplePos="0" relativeHeight="251692032" behindDoc="0" locked="0" layoutInCell="1" allowOverlap="1" wp14:anchorId="5A970AB8" wp14:editId="6F830B9C">
            <wp:simplePos x="0" y="0"/>
            <wp:positionH relativeFrom="column">
              <wp:posOffset>3116554</wp:posOffset>
            </wp:positionH>
            <wp:positionV relativeFrom="paragraph">
              <wp:posOffset>36639</wp:posOffset>
            </wp:positionV>
            <wp:extent cx="2060575" cy="1014095"/>
            <wp:effectExtent l="0" t="0" r="0" b="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1762" t="49471" r="60071" b="20372"/>
                    <a:stretch/>
                  </pic:blipFill>
                  <pic:spPr bwMode="auto">
                    <a:xfrm>
                      <a:off x="0" y="0"/>
                      <a:ext cx="2060575" cy="1014095"/>
                    </a:xfrm>
                    <a:prstGeom prst="rect">
                      <a:avLst/>
                    </a:prstGeom>
                    <a:noFill/>
                    <a:ln>
                      <a:noFill/>
                    </a:ln>
                    <a:extLst>
                      <a:ext uri="{53640926-AAD7-44D8-BBD7-CCE9431645EC}">
                        <a14:shadowObscured xmlns:a14="http://schemas.microsoft.com/office/drawing/2010/main"/>
                      </a:ext>
                    </a:extLst>
                  </pic:spPr>
                </pic:pic>
              </a:graphicData>
            </a:graphic>
          </wp:anchor>
        </w:drawing>
      </w:r>
      <w:r w:rsidRPr="00BD651D">
        <w:rPr>
          <w:rFonts w:ascii="Arial" w:hAnsi="Arial" w:cs="Arial"/>
          <w:color w:val="000000"/>
          <w:lang w:val="en-US"/>
        </w:rPr>
        <w:t xml:space="preserve">Kit de panel + jacks </w:t>
      </w:r>
      <w:proofErr w:type="spellStart"/>
      <w:r w:rsidRPr="00BD651D">
        <w:rPr>
          <w:rFonts w:ascii="Arial" w:hAnsi="Arial" w:cs="Arial"/>
          <w:color w:val="000000"/>
          <w:lang w:val="en-US"/>
        </w:rPr>
        <w:t>modulares</w:t>
      </w:r>
      <w:proofErr w:type="spellEnd"/>
      <w:r w:rsidRPr="00BD651D">
        <w:rPr>
          <w:rFonts w:ascii="Arial" w:hAnsi="Arial" w:cs="Arial"/>
          <w:color w:val="000000"/>
          <w:lang w:val="en-US"/>
        </w:rPr>
        <w:t xml:space="preserve"> cat. 6.</w:t>
      </w:r>
    </w:p>
    <w:p w14:paraId="1F5C6F62" w14:textId="77777777" w:rsidR="00C25873" w:rsidRPr="00BD651D" w:rsidRDefault="00C25873" w:rsidP="00C25873">
      <w:pPr>
        <w:numPr>
          <w:ilvl w:val="0"/>
          <w:numId w:val="26"/>
        </w:numPr>
        <w:jc w:val="both"/>
        <w:rPr>
          <w:rFonts w:ascii="Arial" w:hAnsi="Arial" w:cs="Arial"/>
          <w:color w:val="000000"/>
        </w:rPr>
      </w:pPr>
      <w:r w:rsidRPr="00BD651D">
        <w:rPr>
          <w:rFonts w:ascii="Arial" w:hAnsi="Arial" w:cs="Arial"/>
          <w:color w:val="000000"/>
        </w:rPr>
        <w:t>Para uso de conectores RJ45.</w:t>
      </w:r>
    </w:p>
    <w:p w14:paraId="3829D4F3" w14:textId="77777777" w:rsidR="00C25873" w:rsidRPr="00BD651D" w:rsidRDefault="00C25873" w:rsidP="00C25873">
      <w:pPr>
        <w:numPr>
          <w:ilvl w:val="0"/>
          <w:numId w:val="26"/>
        </w:numPr>
        <w:jc w:val="both"/>
        <w:rPr>
          <w:rFonts w:ascii="Arial" w:hAnsi="Arial" w:cs="Arial"/>
          <w:color w:val="000000"/>
        </w:rPr>
      </w:pPr>
      <w:r w:rsidRPr="00BD651D">
        <w:rPr>
          <w:rFonts w:ascii="Arial" w:hAnsi="Arial" w:cs="Arial"/>
          <w:color w:val="000000"/>
        </w:rPr>
        <w:t xml:space="preserve">Montaje en rack uso </w:t>
      </w:r>
      <w:proofErr w:type="spellStart"/>
      <w:r w:rsidRPr="00BD651D">
        <w:rPr>
          <w:rFonts w:ascii="Arial" w:hAnsi="Arial" w:cs="Arial"/>
          <w:color w:val="000000"/>
        </w:rPr>
        <w:t>estandar</w:t>
      </w:r>
      <w:proofErr w:type="spellEnd"/>
      <w:r w:rsidRPr="00BD651D">
        <w:rPr>
          <w:rFonts w:ascii="Arial" w:hAnsi="Arial" w:cs="Arial"/>
          <w:color w:val="000000"/>
        </w:rPr>
        <w:t xml:space="preserve"> 19″.</w:t>
      </w:r>
    </w:p>
    <w:p w14:paraId="37DB39A8" w14:textId="77777777" w:rsidR="00C25873" w:rsidRPr="00BD651D" w:rsidRDefault="00C25873" w:rsidP="00C25873">
      <w:pPr>
        <w:jc w:val="both"/>
        <w:rPr>
          <w:rFonts w:ascii="Arial" w:hAnsi="Arial" w:cs="Arial"/>
          <w:b/>
          <w:color w:val="000000"/>
        </w:rPr>
      </w:pPr>
      <w:r w:rsidRPr="00BD651D">
        <w:rPr>
          <w:rFonts w:ascii="Arial" w:hAnsi="Arial" w:cs="Arial"/>
          <w:color w:val="000000"/>
        </w:rPr>
        <w:t xml:space="preserve">norma TIA 568A </w:t>
      </w:r>
      <w:proofErr w:type="spellStart"/>
      <w:r w:rsidRPr="00BD651D">
        <w:rPr>
          <w:rFonts w:ascii="Arial" w:hAnsi="Arial" w:cs="Arial"/>
          <w:color w:val="000000"/>
        </w:rPr>
        <w:t>or</w:t>
      </w:r>
      <w:proofErr w:type="spellEnd"/>
      <w:r w:rsidRPr="00BD651D">
        <w:rPr>
          <w:rFonts w:ascii="Arial" w:hAnsi="Arial" w:cs="Arial"/>
          <w:color w:val="000000"/>
        </w:rPr>
        <w:t xml:space="preserve"> 568B</w:t>
      </w:r>
    </w:p>
    <w:p w14:paraId="1B16CA7F" w14:textId="77777777" w:rsidR="00C25873" w:rsidRPr="00BD651D" w:rsidRDefault="00C25873" w:rsidP="00C25873">
      <w:pPr>
        <w:jc w:val="both"/>
        <w:rPr>
          <w:rFonts w:ascii="Arial" w:hAnsi="Arial" w:cs="Arial"/>
          <w:b/>
          <w:bCs/>
          <w:color w:val="000000"/>
        </w:rPr>
      </w:pPr>
    </w:p>
    <w:p w14:paraId="703FB187" w14:textId="5AA5861C" w:rsidR="00C25873" w:rsidRPr="00BD651D" w:rsidRDefault="00C25873" w:rsidP="00C25873">
      <w:pPr>
        <w:jc w:val="both"/>
        <w:rPr>
          <w:rFonts w:ascii="Arial" w:hAnsi="Arial" w:cs="Arial"/>
          <w:b/>
          <w:bCs/>
          <w:color w:val="000000"/>
        </w:rPr>
      </w:pPr>
      <w:proofErr w:type="spellStart"/>
      <w:r w:rsidRPr="00BD651D">
        <w:rPr>
          <w:rFonts w:ascii="Arial" w:hAnsi="Arial" w:cs="Arial"/>
          <w:b/>
          <w:bCs/>
          <w:color w:val="000000"/>
        </w:rPr>
        <w:t>Switch</w:t>
      </w:r>
      <w:proofErr w:type="spellEnd"/>
      <w:r w:rsidRPr="00BD651D">
        <w:rPr>
          <w:rFonts w:ascii="Arial" w:hAnsi="Arial" w:cs="Arial"/>
          <w:b/>
          <w:bCs/>
          <w:color w:val="000000"/>
        </w:rPr>
        <w:t xml:space="preserve"> 24 Puertos</w:t>
      </w:r>
    </w:p>
    <w:p w14:paraId="568A7D88" w14:textId="77777777" w:rsidR="00C25873" w:rsidRPr="00BD651D" w:rsidRDefault="00C25873" w:rsidP="00C25873">
      <w:pPr>
        <w:jc w:val="both"/>
        <w:rPr>
          <w:rFonts w:ascii="Arial" w:hAnsi="Arial" w:cs="Arial"/>
          <w:b/>
          <w:bCs/>
          <w:color w:val="000000"/>
        </w:rPr>
      </w:pPr>
      <w:r w:rsidRPr="00BD651D">
        <w:rPr>
          <w:rFonts w:ascii="Arial" w:hAnsi="Arial" w:cs="Arial"/>
          <w:b/>
          <w:bCs/>
          <w:color w:val="000000"/>
        </w:rPr>
        <w:t>Descripción:</w:t>
      </w:r>
    </w:p>
    <w:p w14:paraId="19FE9D0E" w14:textId="77777777" w:rsidR="00C25873" w:rsidRPr="00BD651D" w:rsidRDefault="00C25873" w:rsidP="00C25873">
      <w:pPr>
        <w:numPr>
          <w:ilvl w:val="0"/>
          <w:numId w:val="27"/>
        </w:numPr>
        <w:jc w:val="both"/>
        <w:rPr>
          <w:rFonts w:ascii="Arial" w:hAnsi="Arial" w:cs="Arial"/>
          <w:color w:val="000000"/>
          <w:lang w:val="es-ES"/>
        </w:rPr>
      </w:pPr>
      <w:r w:rsidRPr="00BD651D">
        <w:rPr>
          <w:rFonts w:ascii="Arial" w:hAnsi="Arial" w:cs="Arial"/>
          <w:color w:val="000000"/>
          <w:lang w:val="es-ES"/>
        </w:rPr>
        <w:t>Estándar: IEEE 802.3, IEEE 802.3u, IEEE 802.3ab, IEEE 802.3x</w:t>
      </w:r>
    </w:p>
    <w:p w14:paraId="57DBE2F9" w14:textId="77777777" w:rsidR="00C25873" w:rsidRPr="00BD651D" w:rsidRDefault="00C25873" w:rsidP="00C25873">
      <w:pPr>
        <w:numPr>
          <w:ilvl w:val="0"/>
          <w:numId w:val="27"/>
        </w:numPr>
        <w:jc w:val="both"/>
        <w:rPr>
          <w:rFonts w:ascii="Arial" w:hAnsi="Arial" w:cs="Arial"/>
          <w:color w:val="000000"/>
          <w:lang w:val="es-ES"/>
        </w:rPr>
      </w:pPr>
      <w:r w:rsidRPr="00BD651D">
        <w:rPr>
          <w:rFonts w:ascii="Arial" w:hAnsi="Arial" w:cs="Arial"/>
          <w:color w:val="000000"/>
          <w:lang w:val="es-ES"/>
        </w:rPr>
        <w:t xml:space="preserve">Puertos de red: 24 * 10/100/1000Mbps RJ45 </w:t>
      </w:r>
      <w:proofErr w:type="spellStart"/>
      <w:r w:rsidRPr="00BD651D">
        <w:rPr>
          <w:rFonts w:ascii="Arial" w:hAnsi="Arial" w:cs="Arial"/>
          <w:color w:val="000000"/>
          <w:lang w:val="es-ES"/>
        </w:rPr>
        <w:t>ports</w:t>
      </w:r>
      <w:proofErr w:type="spellEnd"/>
    </w:p>
    <w:p w14:paraId="299F4FD6" w14:textId="77777777" w:rsidR="00C25873" w:rsidRPr="00BD651D" w:rsidRDefault="00C25873" w:rsidP="00C25873">
      <w:pPr>
        <w:numPr>
          <w:ilvl w:val="0"/>
          <w:numId w:val="27"/>
        </w:numPr>
        <w:jc w:val="both"/>
        <w:rPr>
          <w:rFonts w:ascii="Arial" w:hAnsi="Arial" w:cs="Arial"/>
          <w:color w:val="000000"/>
          <w:lang w:val="es-ES"/>
        </w:rPr>
      </w:pPr>
      <w:r w:rsidRPr="00BD651D">
        <w:rPr>
          <w:rFonts w:ascii="Arial" w:hAnsi="Arial" w:cs="Arial"/>
          <w:color w:val="000000"/>
          <w:lang w:val="es-ES"/>
        </w:rPr>
        <w:t>Energizado: Fuente 220 V AC</w:t>
      </w:r>
    </w:p>
    <w:p w14:paraId="5FC6955D" w14:textId="77777777" w:rsidR="00C25873" w:rsidRPr="00BD651D" w:rsidRDefault="00C25873" w:rsidP="00C25873">
      <w:pPr>
        <w:jc w:val="both"/>
        <w:rPr>
          <w:rFonts w:ascii="Arial" w:hAnsi="Arial" w:cs="Arial"/>
          <w:color w:val="000000"/>
        </w:rPr>
      </w:pPr>
    </w:p>
    <w:p w14:paraId="605CFBB5" w14:textId="77777777" w:rsidR="00C25873" w:rsidRPr="00BD651D" w:rsidRDefault="00C25873" w:rsidP="00C25873">
      <w:pPr>
        <w:jc w:val="both"/>
        <w:rPr>
          <w:rFonts w:ascii="Arial" w:hAnsi="Arial" w:cs="Arial"/>
          <w:color w:val="000000"/>
        </w:rPr>
      </w:pPr>
      <w:r w:rsidRPr="00BD651D">
        <w:rPr>
          <w:rFonts w:ascii="Arial" w:hAnsi="Arial" w:cs="Arial"/>
          <w:noProof/>
          <w:color w:val="000000"/>
          <w:lang w:eastAsia="es-PE"/>
        </w:rPr>
        <w:drawing>
          <wp:inline distT="0" distB="0" distL="0" distR="0" wp14:anchorId="1161468D" wp14:editId="5BDC51D5">
            <wp:extent cx="2129808" cy="1093770"/>
            <wp:effectExtent l="0" t="0" r="381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294" t="48595" r="60270" b="18542"/>
                    <a:stretch/>
                  </pic:blipFill>
                  <pic:spPr bwMode="auto">
                    <a:xfrm>
                      <a:off x="0" y="0"/>
                      <a:ext cx="2129808" cy="1093770"/>
                    </a:xfrm>
                    <a:prstGeom prst="rect">
                      <a:avLst/>
                    </a:prstGeom>
                    <a:noFill/>
                    <a:ln>
                      <a:noFill/>
                    </a:ln>
                    <a:extLst>
                      <a:ext uri="{53640926-AAD7-44D8-BBD7-CCE9431645EC}">
                        <a14:shadowObscured xmlns:a14="http://schemas.microsoft.com/office/drawing/2010/main"/>
                      </a:ext>
                    </a:extLst>
                  </pic:spPr>
                </pic:pic>
              </a:graphicData>
            </a:graphic>
          </wp:inline>
        </w:drawing>
      </w:r>
    </w:p>
    <w:p w14:paraId="6A31304F" w14:textId="77777777" w:rsidR="00C25873" w:rsidRPr="00BD651D" w:rsidRDefault="00C25873" w:rsidP="00C25873">
      <w:pPr>
        <w:jc w:val="both"/>
        <w:rPr>
          <w:rFonts w:ascii="Arial" w:hAnsi="Arial" w:cs="Arial"/>
          <w:b/>
          <w:color w:val="000000"/>
        </w:rPr>
      </w:pPr>
    </w:p>
    <w:p w14:paraId="7C173391" w14:textId="77777777" w:rsidR="00C25873" w:rsidRPr="00BD651D" w:rsidRDefault="00C25873" w:rsidP="00C25873">
      <w:pPr>
        <w:jc w:val="both"/>
        <w:rPr>
          <w:rFonts w:ascii="Arial" w:hAnsi="Arial" w:cs="Arial"/>
          <w:b/>
          <w:bCs/>
          <w:color w:val="000000"/>
          <w:lang w:val="en-US"/>
        </w:rPr>
      </w:pPr>
      <w:r w:rsidRPr="00BD651D">
        <w:rPr>
          <w:rFonts w:ascii="Arial" w:hAnsi="Arial" w:cs="Arial"/>
          <w:noProof/>
          <w:color w:val="000000"/>
          <w:lang w:eastAsia="es-PE"/>
        </w:rPr>
        <w:drawing>
          <wp:anchor distT="0" distB="0" distL="114300" distR="114300" simplePos="0" relativeHeight="251693056" behindDoc="0" locked="0" layoutInCell="1" allowOverlap="1" wp14:anchorId="2E3C4494" wp14:editId="591FA054">
            <wp:simplePos x="0" y="0"/>
            <wp:positionH relativeFrom="margin">
              <wp:align>right</wp:align>
            </wp:positionH>
            <wp:positionV relativeFrom="paragraph">
              <wp:posOffset>4445</wp:posOffset>
            </wp:positionV>
            <wp:extent cx="1379220" cy="2156460"/>
            <wp:effectExtent l="0" t="0" r="0" b="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a:extLst>
                        <a:ext uri="{28A0092B-C50C-407E-A947-70E740481C1C}">
                          <a14:useLocalDpi xmlns:a14="http://schemas.microsoft.com/office/drawing/2010/main" val="0"/>
                        </a:ext>
                      </a:extLst>
                    </a:blip>
                    <a:srcRect l="13896" t="17366" r="60561" b="27272"/>
                    <a:stretch/>
                  </pic:blipFill>
                  <pic:spPr bwMode="auto">
                    <a:xfrm>
                      <a:off x="0" y="0"/>
                      <a:ext cx="1379220" cy="2156460"/>
                    </a:xfrm>
                    <a:prstGeom prst="rect">
                      <a:avLst/>
                    </a:prstGeom>
                    <a:noFill/>
                    <a:ln>
                      <a:noFill/>
                    </a:ln>
                    <a:extLst>
                      <a:ext uri="{53640926-AAD7-44D8-BBD7-CCE9431645EC}">
                        <a14:shadowObscured xmlns:a14="http://schemas.microsoft.com/office/drawing/2010/main"/>
                      </a:ext>
                    </a:extLst>
                  </pic:spPr>
                </pic:pic>
              </a:graphicData>
            </a:graphic>
          </wp:anchor>
        </w:drawing>
      </w:r>
      <w:r w:rsidRPr="00BD651D">
        <w:rPr>
          <w:rFonts w:ascii="Arial" w:hAnsi="Arial" w:cs="Arial"/>
          <w:b/>
          <w:bCs/>
          <w:noProof/>
          <w:color w:val="000000"/>
          <w:lang w:eastAsia="es-PE"/>
        </w:rPr>
        <w:t xml:space="preserve"> </w:t>
      </w:r>
      <w:r w:rsidRPr="00BD651D">
        <w:rPr>
          <w:rFonts w:ascii="Arial" w:hAnsi="Arial" w:cs="Arial"/>
          <w:b/>
          <w:bCs/>
          <w:color w:val="000000"/>
          <w:lang w:val="en-US"/>
        </w:rPr>
        <w:t xml:space="preserve">UPS smart 2U-220V 1.5 KVA </w:t>
      </w:r>
    </w:p>
    <w:p w14:paraId="21223EF5" w14:textId="77777777" w:rsidR="00C25873" w:rsidRPr="00BD651D" w:rsidRDefault="00C25873" w:rsidP="00C25873">
      <w:pPr>
        <w:jc w:val="both"/>
        <w:rPr>
          <w:rFonts w:ascii="Arial" w:hAnsi="Arial" w:cs="Arial"/>
          <w:b/>
          <w:bCs/>
          <w:color w:val="000000"/>
        </w:rPr>
      </w:pPr>
      <w:r w:rsidRPr="00BD651D">
        <w:rPr>
          <w:rFonts w:ascii="Arial" w:hAnsi="Arial" w:cs="Arial"/>
          <w:b/>
          <w:bCs/>
          <w:color w:val="000000"/>
        </w:rPr>
        <w:t>Descripción:</w:t>
      </w:r>
    </w:p>
    <w:p w14:paraId="39D60B74" w14:textId="77777777" w:rsidR="00C25873" w:rsidRPr="00BD651D" w:rsidRDefault="00C25873" w:rsidP="00C25873">
      <w:pPr>
        <w:numPr>
          <w:ilvl w:val="0"/>
          <w:numId w:val="23"/>
        </w:numPr>
        <w:jc w:val="both"/>
        <w:rPr>
          <w:rFonts w:ascii="Arial" w:hAnsi="Arial" w:cs="Arial"/>
          <w:color w:val="000000"/>
          <w:lang w:val="es-ES"/>
        </w:rPr>
      </w:pPr>
      <w:r w:rsidRPr="00BD651D">
        <w:rPr>
          <w:rFonts w:ascii="Arial" w:hAnsi="Arial" w:cs="Arial"/>
          <w:color w:val="000000"/>
          <w:lang w:val="es-ES"/>
        </w:rPr>
        <w:t xml:space="preserve">Carga: 1.5 KVA </w:t>
      </w:r>
    </w:p>
    <w:p w14:paraId="638241CC" w14:textId="77777777" w:rsidR="00C25873" w:rsidRPr="00BD651D" w:rsidRDefault="00C25873" w:rsidP="00C25873">
      <w:pPr>
        <w:numPr>
          <w:ilvl w:val="0"/>
          <w:numId w:val="23"/>
        </w:numPr>
        <w:jc w:val="both"/>
        <w:rPr>
          <w:rFonts w:ascii="Arial" w:hAnsi="Arial" w:cs="Arial"/>
          <w:color w:val="000000"/>
          <w:lang w:val="es-ES"/>
        </w:rPr>
      </w:pPr>
      <w:r w:rsidRPr="00BD651D">
        <w:rPr>
          <w:rFonts w:ascii="Arial" w:hAnsi="Arial" w:cs="Arial"/>
          <w:color w:val="000000"/>
          <w:lang w:val="es-ES"/>
        </w:rPr>
        <w:t xml:space="preserve">Input: 220V </w:t>
      </w:r>
    </w:p>
    <w:p w14:paraId="17231517" w14:textId="77777777" w:rsidR="00C25873" w:rsidRPr="00BD651D" w:rsidRDefault="00C25873" w:rsidP="00C25873">
      <w:pPr>
        <w:numPr>
          <w:ilvl w:val="0"/>
          <w:numId w:val="23"/>
        </w:numPr>
        <w:jc w:val="both"/>
        <w:rPr>
          <w:rFonts w:ascii="Arial" w:hAnsi="Arial" w:cs="Arial"/>
          <w:color w:val="000000"/>
          <w:lang w:val="es-ES"/>
        </w:rPr>
      </w:pPr>
      <w:r w:rsidRPr="00BD651D">
        <w:rPr>
          <w:rFonts w:ascii="Arial" w:hAnsi="Arial" w:cs="Arial"/>
          <w:color w:val="000000"/>
          <w:lang w:val="es-ES"/>
        </w:rPr>
        <w:t>1 Banco de baterías: autonomía min 18 min a plena carga</w:t>
      </w:r>
    </w:p>
    <w:p w14:paraId="37ECCF00" w14:textId="77777777" w:rsidR="00C25873" w:rsidRPr="00BD651D" w:rsidRDefault="00C25873" w:rsidP="00C25873">
      <w:pPr>
        <w:jc w:val="both"/>
        <w:rPr>
          <w:rFonts w:ascii="Arial" w:hAnsi="Arial" w:cs="Arial"/>
          <w:color w:val="000000"/>
          <w:lang w:val="es-ES"/>
        </w:rPr>
      </w:pPr>
    </w:p>
    <w:p w14:paraId="12CDFCF5" w14:textId="77777777" w:rsidR="00C25873" w:rsidRPr="00BD651D" w:rsidRDefault="00C25873" w:rsidP="00C25873">
      <w:pPr>
        <w:jc w:val="both"/>
        <w:rPr>
          <w:rFonts w:ascii="Arial" w:hAnsi="Arial" w:cs="Arial"/>
          <w:color w:val="000000"/>
          <w:lang w:val="es-ES"/>
        </w:rPr>
      </w:pPr>
    </w:p>
    <w:p w14:paraId="036E0133" w14:textId="77777777" w:rsidR="00C25873" w:rsidRPr="00BD651D" w:rsidRDefault="00C25873" w:rsidP="00C25873">
      <w:pPr>
        <w:jc w:val="both"/>
        <w:rPr>
          <w:rFonts w:ascii="Arial" w:hAnsi="Arial" w:cs="Arial"/>
          <w:color w:val="000000"/>
          <w:lang w:val="es-ES"/>
        </w:rPr>
      </w:pPr>
    </w:p>
    <w:p w14:paraId="2E30ABDD" w14:textId="77777777" w:rsidR="00C25873" w:rsidRPr="00BD651D" w:rsidRDefault="00C25873" w:rsidP="00C25873">
      <w:pPr>
        <w:jc w:val="both"/>
        <w:rPr>
          <w:rFonts w:ascii="Arial" w:hAnsi="Arial" w:cs="Arial"/>
          <w:b/>
          <w:bCs/>
          <w:color w:val="000000"/>
        </w:rPr>
      </w:pPr>
      <w:r w:rsidRPr="00BD651D">
        <w:rPr>
          <w:rFonts w:ascii="Arial" w:hAnsi="Arial" w:cs="Arial"/>
          <w:b/>
          <w:bCs/>
          <w:color w:val="000000"/>
        </w:rPr>
        <w:t>UNIDAD DE MEDIDA</w:t>
      </w:r>
    </w:p>
    <w:p w14:paraId="1C3E08D1" w14:textId="77777777" w:rsidR="00C25873" w:rsidRPr="00BD651D" w:rsidRDefault="00C25873" w:rsidP="00C25873">
      <w:pPr>
        <w:jc w:val="both"/>
        <w:rPr>
          <w:rFonts w:ascii="Arial" w:hAnsi="Arial" w:cs="Arial"/>
          <w:color w:val="000000"/>
        </w:rPr>
      </w:pPr>
      <w:r w:rsidRPr="00BD651D">
        <w:rPr>
          <w:rFonts w:ascii="Arial" w:hAnsi="Arial" w:cs="Arial"/>
          <w:color w:val="000000"/>
        </w:rPr>
        <w:t>El método de medición es la unidad (</w:t>
      </w:r>
      <w:proofErr w:type="spellStart"/>
      <w:r w:rsidRPr="00BD651D">
        <w:rPr>
          <w:rFonts w:ascii="Arial" w:hAnsi="Arial" w:cs="Arial"/>
          <w:color w:val="000000"/>
        </w:rPr>
        <w:t>und</w:t>
      </w:r>
      <w:proofErr w:type="spellEnd"/>
      <w:r w:rsidRPr="00BD651D">
        <w:rPr>
          <w:rFonts w:ascii="Arial" w:hAnsi="Arial" w:cs="Arial"/>
          <w:color w:val="000000"/>
        </w:rPr>
        <w:t>).</w:t>
      </w:r>
    </w:p>
    <w:p w14:paraId="12E4F100" w14:textId="77777777" w:rsidR="00C25873" w:rsidRPr="00BD651D" w:rsidRDefault="00C25873" w:rsidP="00C25873">
      <w:pPr>
        <w:jc w:val="both"/>
        <w:rPr>
          <w:rFonts w:ascii="Arial" w:hAnsi="Arial" w:cs="Arial"/>
          <w:b/>
          <w:color w:val="000000"/>
        </w:rPr>
      </w:pPr>
      <w:r w:rsidRPr="00BD651D">
        <w:rPr>
          <w:rFonts w:ascii="Arial" w:hAnsi="Arial" w:cs="Arial"/>
          <w:b/>
          <w:color w:val="000000"/>
        </w:rPr>
        <w:t xml:space="preserve">FORMA DE PAGO </w:t>
      </w:r>
    </w:p>
    <w:p w14:paraId="7D0EAE48" w14:textId="1591C486" w:rsidR="00C25873" w:rsidRPr="00BD651D" w:rsidRDefault="00C25873" w:rsidP="00667293">
      <w:pPr>
        <w:jc w:val="both"/>
        <w:rPr>
          <w:rFonts w:ascii="Arial" w:hAnsi="Arial" w:cs="Arial"/>
          <w:color w:val="000000"/>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durante el desarrollo de la obra.</w:t>
      </w:r>
    </w:p>
    <w:p w14:paraId="5744A421" w14:textId="77777777" w:rsidR="00667293" w:rsidRPr="00BD651D" w:rsidRDefault="00667293" w:rsidP="008C2516">
      <w:pPr>
        <w:numPr>
          <w:ilvl w:val="1"/>
          <w:numId w:val="35"/>
        </w:numPr>
        <w:jc w:val="both"/>
        <w:rPr>
          <w:rFonts w:ascii="Arial" w:hAnsi="Arial" w:cs="Arial"/>
          <w:b/>
          <w:bCs/>
          <w:color w:val="000000"/>
          <w:lang w:val="es-ES"/>
        </w:rPr>
      </w:pPr>
      <w:r w:rsidRPr="00BD651D">
        <w:rPr>
          <w:rFonts w:ascii="Arial" w:hAnsi="Arial" w:cs="Arial"/>
          <w:b/>
          <w:bCs/>
          <w:color w:val="000000"/>
          <w:lang w:val="es-ES"/>
        </w:rPr>
        <w:t>SISTEMA DE COMUNICACIONES (DATA)</w:t>
      </w:r>
      <w:r w:rsidRPr="00BD651D">
        <w:rPr>
          <w:rFonts w:ascii="Arial" w:hAnsi="Arial" w:cs="Arial"/>
          <w:b/>
          <w:bCs/>
          <w:color w:val="000000"/>
          <w:lang w:val="es-ES"/>
        </w:rPr>
        <w:tab/>
        <w:t xml:space="preserve"> </w:t>
      </w:r>
    </w:p>
    <w:p w14:paraId="7F596EA9" w14:textId="77777777" w:rsidR="00EF066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CHAPA ELECTRICA</w:t>
      </w:r>
    </w:p>
    <w:p w14:paraId="24F74015" w14:textId="3286B2CF" w:rsidR="00667293" w:rsidRPr="00BD651D" w:rsidRDefault="00B83154" w:rsidP="00B83154">
      <w:pPr>
        <w:spacing w:line="276" w:lineRule="auto"/>
        <w:jc w:val="both"/>
        <w:rPr>
          <w:rFonts w:ascii="Arial Nova Cond" w:hAnsi="Arial Nova Cond"/>
        </w:rPr>
      </w:pPr>
      <w:r w:rsidRPr="00BD651D">
        <w:rPr>
          <w:rFonts w:ascii="Arial Nova Cond" w:hAnsi="Arial Nova Cond"/>
          <w:b/>
        </w:rPr>
        <w:t>DESCRIPCIÓN</w:t>
      </w:r>
      <w:r w:rsidR="00667293" w:rsidRPr="00BD651D">
        <w:rPr>
          <w:rFonts w:ascii="Arial" w:hAnsi="Arial" w:cs="Arial"/>
          <w:bCs/>
          <w:color w:val="000000"/>
        </w:rPr>
        <w:t>:</w:t>
      </w:r>
    </w:p>
    <w:p w14:paraId="3C6234AE" w14:textId="77777777" w:rsidR="00667293" w:rsidRPr="00BD651D" w:rsidRDefault="00667293" w:rsidP="00667293">
      <w:pPr>
        <w:jc w:val="both"/>
        <w:rPr>
          <w:rFonts w:ascii="Arial" w:hAnsi="Arial" w:cs="Arial"/>
          <w:color w:val="000000"/>
        </w:rPr>
      </w:pPr>
      <w:r w:rsidRPr="00BD651D">
        <w:rPr>
          <w:rFonts w:ascii="Arial" w:hAnsi="Arial" w:cs="Arial"/>
          <w:color w:val="000000"/>
        </w:rPr>
        <w:t>Esta partida comprende el suministro e instalación de chapa eléctrica sin botón</w:t>
      </w:r>
    </w:p>
    <w:p w14:paraId="1E8BC2E4" w14:textId="77777777" w:rsidR="00667293" w:rsidRPr="00BD651D" w:rsidRDefault="00667293" w:rsidP="00667293">
      <w:pPr>
        <w:jc w:val="both"/>
        <w:rPr>
          <w:rFonts w:ascii="Arial" w:hAnsi="Arial" w:cs="Arial"/>
          <w:color w:val="000000"/>
        </w:rPr>
      </w:pPr>
      <w:r w:rsidRPr="00BD651D">
        <w:rPr>
          <w:rFonts w:ascii="Arial" w:hAnsi="Arial" w:cs="Arial"/>
          <w:color w:val="000000"/>
        </w:rPr>
        <w:t>Características:</w:t>
      </w:r>
    </w:p>
    <w:p w14:paraId="72C069D6"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Tipo de pintura </w:t>
      </w:r>
      <w:proofErr w:type="spellStart"/>
      <w:r w:rsidRPr="00BD651D">
        <w:rPr>
          <w:rFonts w:ascii="Arial" w:hAnsi="Arial" w:cs="Arial"/>
          <w:color w:val="000000"/>
          <w:lang w:val="es-ES"/>
        </w:rPr>
        <w:t>Pintura</w:t>
      </w:r>
      <w:proofErr w:type="spellEnd"/>
      <w:r w:rsidRPr="00BD651D">
        <w:rPr>
          <w:rFonts w:ascii="Arial" w:hAnsi="Arial" w:cs="Arial"/>
          <w:color w:val="000000"/>
          <w:lang w:val="es-ES"/>
        </w:rPr>
        <w:t xml:space="preserve"> electrostática en polvo</w:t>
      </w:r>
    </w:p>
    <w:p w14:paraId="5AA91BBF"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Material del picaporte Latón</w:t>
      </w:r>
    </w:p>
    <w:p w14:paraId="249A4288"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Picaporte reversible Si</w:t>
      </w:r>
    </w:p>
    <w:p w14:paraId="4CF73492"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Tipo de cerrojo Picaporte</w:t>
      </w:r>
    </w:p>
    <w:p w14:paraId="42A8A4B9"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 xml:space="preserve">Tipo de </w:t>
      </w:r>
      <w:proofErr w:type="spellStart"/>
      <w:r w:rsidRPr="00BD651D">
        <w:rPr>
          <w:rFonts w:ascii="Arial" w:hAnsi="Arial" w:cs="Arial"/>
          <w:color w:val="000000"/>
          <w:lang w:val="es-ES"/>
        </w:rPr>
        <w:t>contrafrente</w:t>
      </w:r>
      <w:proofErr w:type="spellEnd"/>
      <w:r w:rsidRPr="00BD651D">
        <w:rPr>
          <w:rFonts w:ascii="Arial" w:hAnsi="Arial" w:cs="Arial"/>
          <w:color w:val="000000"/>
          <w:lang w:val="es-ES"/>
        </w:rPr>
        <w:t xml:space="preserve"> </w:t>
      </w:r>
      <w:proofErr w:type="spellStart"/>
      <w:r w:rsidRPr="00BD651D">
        <w:rPr>
          <w:rFonts w:ascii="Arial" w:hAnsi="Arial" w:cs="Arial"/>
          <w:color w:val="000000"/>
          <w:lang w:val="es-ES"/>
        </w:rPr>
        <w:t>Contrafrente</w:t>
      </w:r>
      <w:proofErr w:type="spellEnd"/>
      <w:r w:rsidRPr="00BD651D">
        <w:rPr>
          <w:rFonts w:ascii="Arial" w:hAnsi="Arial" w:cs="Arial"/>
          <w:color w:val="000000"/>
          <w:lang w:val="es-ES"/>
        </w:rPr>
        <w:t xml:space="preserve"> reforzado.</w:t>
      </w:r>
    </w:p>
    <w:p w14:paraId="5AC42552"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Durabilidad 500,000 ciclos</w:t>
      </w:r>
    </w:p>
    <w:p w14:paraId="31D8AC02"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Voltaje DC12V</w:t>
      </w:r>
    </w:p>
    <w:p w14:paraId="604B8DCF"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Amperaje 1.5~3 amperios</w:t>
      </w:r>
    </w:p>
    <w:p w14:paraId="4D8C2A2C" w14:textId="77777777" w:rsidR="0066729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Rango de voltaje 10VAC-14VAC</w:t>
      </w:r>
    </w:p>
    <w:p w14:paraId="153AAA03" w14:textId="77777777" w:rsidR="00EF0663" w:rsidRPr="00BD651D" w:rsidRDefault="00667293" w:rsidP="008C2516">
      <w:pPr>
        <w:numPr>
          <w:ilvl w:val="0"/>
          <w:numId w:val="20"/>
        </w:numPr>
        <w:jc w:val="both"/>
        <w:rPr>
          <w:rFonts w:ascii="Arial" w:hAnsi="Arial" w:cs="Arial"/>
          <w:color w:val="000000"/>
          <w:lang w:val="es-ES"/>
        </w:rPr>
      </w:pPr>
      <w:r w:rsidRPr="00BD651D">
        <w:rPr>
          <w:rFonts w:ascii="Arial" w:hAnsi="Arial" w:cs="Arial"/>
          <w:color w:val="000000"/>
          <w:lang w:val="es-ES"/>
        </w:rPr>
        <w:t>Vatios 36W</w:t>
      </w:r>
    </w:p>
    <w:p w14:paraId="6CB18DC6" w14:textId="37A11BD0" w:rsidR="00C15D7E" w:rsidRPr="00BD651D" w:rsidRDefault="00C15D7E" w:rsidP="00667293">
      <w:pPr>
        <w:jc w:val="both"/>
        <w:rPr>
          <w:rFonts w:ascii="Arial" w:hAnsi="Arial" w:cs="Arial"/>
          <w:b/>
          <w:color w:val="000000"/>
        </w:rPr>
      </w:pPr>
      <w:r w:rsidRPr="00BD651D">
        <w:rPr>
          <w:rFonts w:ascii="Arial" w:hAnsi="Arial" w:cs="Arial"/>
          <w:b/>
          <w:bCs/>
          <w:noProof/>
          <w:color w:val="000000"/>
          <w:lang w:eastAsia="es-PE"/>
        </w:rPr>
        <w:drawing>
          <wp:inline distT="0" distB="0" distL="0" distR="0" wp14:anchorId="3AB4C651" wp14:editId="4428DD67">
            <wp:extent cx="2304499" cy="1966518"/>
            <wp:effectExtent l="76200" t="76200" r="133985" b="12954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l="3575"/>
                    <a:stretch/>
                  </pic:blipFill>
                  <pic:spPr bwMode="auto">
                    <a:xfrm>
                      <a:off x="0" y="0"/>
                      <a:ext cx="2341323" cy="19979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55B5FC2" w14:textId="77777777" w:rsidR="00F4699D" w:rsidRPr="00BD651D" w:rsidRDefault="00F4699D" w:rsidP="00F4699D">
      <w:pPr>
        <w:jc w:val="both"/>
        <w:rPr>
          <w:rFonts w:ascii="Arial" w:hAnsi="Arial" w:cs="Arial"/>
          <w:b/>
          <w:bCs/>
          <w:color w:val="000000"/>
        </w:rPr>
      </w:pPr>
      <w:r w:rsidRPr="00BD651D">
        <w:rPr>
          <w:rFonts w:ascii="Arial" w:hAnsi="Arial" w:cs="Arial"/>
          <w:b/>
          <w:bCs/>
          <w:color w:val="000000"/>
        </w:rPr>
        <w:t>UNIDAD DE MEDIDA</w:t>
      </w:r>
    </w:p>
    <w:p w14:paraId="331354DE" w14:textId="77777777" w:rsidR="00667293" w:rsidRPr="00BD651D" w:rsidRDefault="00667293" w:rsidP="00667293">
      <w:pPr>
        <w:jc w:val="both"/>
        <w:rPr>
          <w:rFonts w:ascii="Arial" w:hAnsi="Arial" w:cs="Arial"/>
          <w:color w:val="000000"/>
        </w:rPr>
      </w:pPr>
      <w:r w:rsidRPr="00BD651D">
        <w:rPr>
          <w:rFonts w:ascii="Arial" w:hAnsi="Arial" w:cs="Arial"/>
          <w:color w:val="000000"/>
        </w:rPr>
        <w:t>El método de medición es la unidad (</w:t>
      </w:r>
      <w:proofErr w:type="spellStart"/>
      <w:r w:rsidRPr="00BD651D">
        <w:rPr>
          <w:rFonts w:ascii="Arial" w:hAnsi="Arial" w:cs="Arial"/>
          <w:color w:val="000000"/>
        </w:rPr>
        <w:t>und</w:t>
      </w:r>
      <w:proofErr w:type="spellEnd"/>
      <w:r w:rsidRPr="00BD651D">
        <w:rPr>
          <w:rFonts w:ascii="Arial" w:hAnsi="Arial" w:cs="Arial"/>
          <w:color w:val="000000"/>
        </w:rPr>
        <w:t>).</w:t>
      </w:r>
    </w:p>
    <w:p w14:paraId="2B4760A5" w14:textId="77777777" w:rsidR="00256457" w:rsidRPr="00BD651D" w:rsidRDefault="00256457" w:rsidP="00256457">
      <w:pPr>
        <w:jc w:val="both"/>
        <w:rPr>
          <w:rFonts w:ascii="Arial" w:hAnsi="Arial" w:cs="Arial"/>
          <w:b/>
          <w:color w:val="000000"/>
        </w:rPr>
      </w:pPr>
      <w:r w:rsidRPr="00BD651D">
        <w:rPr>
          <w:rFonts w:ascii="Arial" w:hAnsi="Arial" w:cs="Arial"/>
          <w:b/>
          <w:color w:val="000000"/>
        </w:rPr>
        <w:t xml:space="preserve">FORMA DE PAGO </w:t>
      </w:r>
    </w:p>
    <w:p w14:paraId="5569D50A" w14:textId="3DE958FA" w:rsidR="00EF0663" w:rsidRPr="00BD651D" w:rsidRDefault="00667293"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w:t>
      </w:r>
      <w:r w:rsidR="00F4699D" w:rsidRPr="00BD651D">
        <w:rPr>
          <w:rFonts w:ascii="Arial" w:hAnsi="Arial" w:cs="Arial"/>
          <w:color w:val="000000"/>
          <w:lang w:val="es-ES_tradnl"/>
        </w:rPr>
        <w:t>rante el desarrollo de la obra.</w:t>
      </w:r>
    </w:p>
    <w:p w14:paraId="581EB97F" w14:textId="77777777"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INTERCOMUNICADOR</w:t>
      </w:r>
    </w:p>
    <w:p w14:paraId="74867029" w14:textId="77777777" w:rsidR="00B83154"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03223881" w14:textId="5204602C" w:rsidR="00C15D7E" w:rsidRPr="00BD651D" w:rsidRDefault="00C15D7E" w:rsidP="00667293">
      <w:pPr>
        <w:jc w:val="both"/>
        <w:rPr>
          <w:rFonts w:ascii="Arial" w:hAnsi="Arial" w:cs="Arial"/>
          <w:bCs/>
          <w:color w:val="000000"/>
        </w:rPr>
      </w:pPr>
      <w:r w:rsidRPr="00BD651D">
        <w:rPr>
          <w:rFonts w:ascii="Arial" w:hAnsi="Arial" w:cs="Arial"/>
          <w:bCs/>
          <w:color w:val="000000"/>
        </w:rPr>
        <w:t xml:space="preserve">Las especificaciones técnicas para instalar un intercomunicador incluyen la conexión de los cables desde la placa exterior a los auriculares internos (usando cable </w:t>
      </w:r>
      <w:proofErr w:type="spellStart"/>
      <w:r w:rsidRPr="00BD651D">
        <w:rPr>
          <w:rFonts w:ascii="Arial" w:hAnsi="Arial" w:cs="Arial"/>
          <w:bCs/>
          <w:color w:val="000000"/>
        </w:rPr>
        <w:t>multipar</w:t>
      </w:r>
      <w:proofErr w:type="spellEnd"/>
      <w:r w:rsidRPr="00BD651D">
        <w:rPr>
          <w:rFonts w:ascii="Arial" w:hAnsi="Arial" w:cs="Arial"/>
          <w:bCs/>
          <w:color w:val="000000"/>
        </w:rPr>
        <w:t xml:space="preserve"> de dos o más hilos), la conexión de la cerradura eléctrica a los puntos 3 y 4 de la placa exterior, y la conexión de la fuente de alimentación (transformador) a la red eléctrica de 220V. Es crucial seguir el diagrama de instalación, usar materiales de calidad como cable telefónico, cinta aislante y herramientas adecuadas.</w:t>
      </w:r>
    </w:p>
    <w:p w14:paraId="720566FD"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Componentes y conexión</w:t>
      </w:r>
    </w:p>
    <w:p w14:paraId="544CE155"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 xml:space="preserve">Cableado: Se usa un cable </w:t>
      </w:r>
      <w:proofErr w:type="spellStart"/>
      <w:r w:rsidRPr="00BD651D">
        <w:rPr>
          <w:rFonts w:ascii="Arial" w:hAnsi="Arial" w:cs="Arial"/>
          <w:bCs/>
          <w:color w:val="000000"/>
        </w:rPr>
        <w:t>multipar</w:t>
      </w:r>
      <w:proofErr w:type="spellEnd"/>
      <w:r w:rsidRPr="00BD651D">
        <w:rPr>
          <w:rFonts w:ascii="Arial" w:hAnsi="Arial" w:cs="Arial"/>
          <w:bCs/>
          <w:color w:val="000000"/>
        </w:rPr>
        <w:t xml:space="preserve"> de buena calidad (preferiblemente con código de colores) para conectar la placa exterior y los auriculares internos. </w:t>
      </w:r>
    </w:p>
    <w:p w14:paraId="246D6999"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 xml:space="preserve">Placa exterior: Tiene bornes de conexión. Los puntos 1 y 2 se conectan a los auriculares internos. </w:t>
      </w:r>
    </w:p>
    <w:p w14:paraId="1478E5C1"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 xml:space="preserve">Auriculares internos: Tienen cuatro puntos de conexión. Los puntos 1 y 2 se conectan a la placa exterior, y los puntos 3 y 4 a la cerradura eléctrica. </w:t>
      </w:r>
    </w:p>
    <w:p w14:paraId="7D12E86A"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 xml:space="preserve">Cerradura eléctrica: No tiene polaridad, así que los cables pueden conectarse a los puntos 3 y 4 de la placa exterior indistintamente. </w:t>
      </w:r>
    </w:p>
    <w:p w14:paraId="0CEA5712" w14:textId="7CBA57A9" w:rsidR="00C15D7E" w:rsidRPr="00BD651D" w:rsidRDefault="00C15D7E" w:rsidP="00C15D7E">
      <w:pPr>
        <w:jc w:val="both"/>
        <w:rPr>
          <w:rFonts w:ascii="Arial" w:hAnsi="Arial" w:cs="Arial"/>
          <w:bCs/>
          <w:color w:val="000000"/>
        </w:rPr>
      </w:pPr>
      <w:r w:rsidRPr="00BD651D">
        <w:rPr>
          <w:rFonts w:ascii="Arial" w:hAnsi="Arial" w:cs="Arial"/>
          <w:bCs/>
          <w:color w:val="000000"/>
        </w:rPr>
        <w:t>Fuente de alimentación: Un transformador (por ejemplo, de 12V o 24V) que se conecta a la red eléctrica de 220V.</w:t>
      </w:r>
    </w:p>
    <w:p w14:paraId="7D93988F"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Puntos de instalación</w:t>
      </w:r>
    </w:p>
    <w:p w14:paraId="2250A481"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 xml:space="preserve">Placa exterior: Debe instalarse en un lugar protegido de la intemperie para mayor durabilidad. </w:t>
      </w:r>
    </w:p>
    <w:p w14:paraId="0AC3BAC3"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 xml:space="preserve">Auriculares internos: Deben ubicarse a una altura accesible, según normativas como la ADA si es necesario. </w:t>
      </w:r>
    </w:p>
    <w:p w14:paraId="13C1E708" w14:textId="11E092C6" w:rsidR="00C15D7E" w:rsidRPr="00BD651D" w:rsidRDefault="00C15D7E" w:rsidP="00C15D7E">
      <w:pPr>
        <w:jc w:val="both"/>
        <w:rPr>
          <w:rFonts w:ascii="Arial" w:hAnsi="Arial" w:cs="Arial"/>
          <w:bCs/>
          <w:color w:val="000000"/>
        </w:rPr>
      </w:pPr>
      <w:r w:rsidRPr="00BD651D">
        <w:rPr>
          <w:rFonts w:ascii="Arial" w:hAnsi="Arial" w:cs="Arial"/>
          <w:bCs/>
          <w:color w:val="000000"/>
        </w:rPr>
        <w:t>Cableado: El cableado debe realizarse según el diagrama de instalación del fabricante y cumpliendo con las normas eléctricas locales.</w:t>
      </w:r>
    </w:p>
    <w:p w14:paraId="363AB14B"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Consideraciones técnicas</w:t>
      </w:r>
    </w:p>
    <w:p w14:paraId="04B04D16"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 xml:space="preserve">Distancia: La distancia máxima de instalación entre unidades es generalmente de 200 metros, aunque esto puede variar. Se recomienda usar cables de buena calidad para evitar interferencias. </w:t>
      </w:r>
    </w:p>
    <w:p w14:paraId="7A89F95D"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 xml:space="preserve">Alimentación: Se recomienda una fuente de alimentación regulada o con un regulador de voltaje. </w:t>
      </w:r>
    </w:p>
    <w:p w14:paraId="1A3063B7"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 xml:space="preserve">Seguridad: Antes de empezar, asegúrese de que la instalación eléctrica esté </w:t>
      </w:r>
      <w:proofErr w:type="spellStart"/>
      <w:r w:rsidRPr="00BD651D">
        <w:rPr>
          <w:rFonts w:ascii="Arial" w:hAnsi="Arial" w:cs="Arial"/>
          <w:bCs/>
          <w:color w:val="000000"/>
        </w:rPr>
        <w:t>desenergizada</w:t>
      </w:r>
      <w:proofErr w:type="spellEnd"/>
      <w:r w:rsidRPr="00BD651D">
        <w:rPr>
          <w:rFonts w:ascii="Arial" w:hAnsi="Arial" w:cs="Arial"/>
          <w:bCs/>
          <w:color w:val="000000"/>
        </w:rPr>
        <w:t xml:space="preserve">. Siga las precauciones de seguridad y no intente abrir los equipos o modificar su cableado interno. </w:t>
      </w:r>
    </w:p>
    <w:p w14:paraId="05A4D0CA" w14:textId="4D6E31EE" w:rsidR="00C15D7E" w:rsidRPr="00BD651D" w:rsidRDefault="00C15D7E" w:rsidP="00C15D7E">
      <w:pPr>
        <w:jc w:val="both"/>
        <w:rPr>
          <w:rFonts w:ascii="Arial" w:hAnsi="Arial" w:cs="Arial"/>
          <w:bCs/>
          <w:color w:val="000000"/>
        </w:rPr>
      </w:pPr>
      <w:r w:rsidRPr="00BD651D">
        <w:rPr>
          <w:rFonts w:ascii="Arial" w:hAnsi="Arial" w:cs="Arial"/>
          <w:bCs/>
          <w:color w:val="000000"/>
        </w:rPr>
        <w:t>Pruebas: Después de la instalación, pruebe el funcionamiento de cada elemento, incluyendo la comunicación y la apertura de la cerradura eléctrica.</w:t>
      </w:r>
    </w:p>
    <w:p w14:paraId="536E9418" w14:textId="77777777" w:rsidR="00067E52" w:rsidRPr="00BD651D" w:rsidRDefault="00067E52" w:rsidP="00067E52">
      <w:pPr>
        <w:jc w:val="both"/>
        <w:rPr>
          <w:rFonts w:ascii="Arial" w:hAnsi="Arial" w:cs="Arial"/>
          <w:b/>
          <w:bCs/>
          <w:color w:val="000000"/>
        </w:rPr>
      </w:pPr>
      <w:r w:rsidRPr="00BD651D">
        <w:rPr>
          <w:rFonts w:ascii="Arial" w:hAnsi="Arial" w:cs="Arial"/>
          <w:b/>
          <w:bCs/>
          <w:color w:val="000000"/>
        </w:rPr>
        <w:t>UNIDAD DE MEDIDA</w:t>
      </w:r>
    </w:p>
    <w:p w14:paraId="312F12D8" w14:textId="77777777" w:rsidR="00C15D7E" w:rsidRPr="00BD651D" w:rsidRDefault="00C15D7E" w:rsidP="00C15D7E">
      <w:pPr>
        <w:jc w:val="both"/>
        <w:rPr>
          <w:rFonts w:ascii="Arial" w:hAnsi="Arial" w:cs="Arial"/>
          <w:bCs/>
          <w:color w:val="000000"/>
        </w:rPr>
      </w:pPr>
      <w:r w:rsidRPr="00BD651D">
        <w:rPr>
          <w:rFonts w:ascii="Arial" w:hAnsi="Arial" w:cs="Arial"/>
          <w:bCs/>
          <w:color w:val="000000"/>
        </w:rPr>
        <w:t>El método de medición es la unidad (</w:t>
      </w:r>
      <w:proofErr w:type="spellStart"/>
      <w:r w:rsidRPr="00BD651D">
        <w:rPr>
          <w:rFonts w:ascii="Arial" w:hAnsi="Arial" w:cs="Arial"/>
          <w:bCs/>
          <w:color w:val="000000"/>
        </w:rPr>
        <w:t>und</w:t>
      </w:r>
      <w:proofErr w:type="spellEnd"/>
      <w:r w:rsidRPr="00BD651D">
        <w:rPr>
          <w:rFonts w:ascii="Arial" w:hAnsi="Arial" w:cs="Arial"/>
          <w:bCs/>
          <w:color w:val="000000"/>
        </w:rPr>
        <w:t>).</w:t>
      </w:r>
    </w:p>
    <w:p w14:paraId="5745E012" w14:textId="77777777" w:rsidR="00256457" w:rsidRPr="00BD651D" w:rsidRDefault="00256457" w:rsidP="00256457">
      <w:pPr>
        <w:jc w:val="both"/>
        <w:rPr>
          <w:rFonts w:ascii="Arial" w:hAnsi="Arial" w:cs="Arial"/>
          <w:b/>
          <w:bCs/>
          <w:color w:val="000000"/>
        </w:rPr>
      </w:pPr>
      <w:r w:rsidRPr="00BD651D">
        <w:rPr>
          <w:rFonts w:ascii="Arial" w:hAnsi="Arial" w:cs="Arial"/>
          <w:b/>
          <w:bCs/>
          <w:color w:val="000000"/>
        </w:rPr>
        <w:t xml:space="preserve">FORMA DE PAGO </w:t>
      </w:r>
    </w:p>
    <w:p w14:paraId="296B50BF" w14:textId="7874D7A6" w:rsidR="00C15D7E" w:rsidRPr="00BD651D" w:rsidRDefault="00C15D7E" w:rsidP="00C15D7E">
      <w:pPr>
        <w:jc w:val="both"/>
        <w:rPr>
          <w:rFonts w:ascii="Arial" w:hAnsi="Arial" w:cs="Arial"/>
          <w:bCs/>
          <w:color w:val="000000"/>
        </w:rPr>
      </w:pPr>
      <w:r w:rsidRPr="00BD651D">
        <w:rPr>
          <w:rFonts w:ascii="Arial" w:hAnsi="Arial" w:cs="Arial"/>
          <w:bCs/>
          <w:color w:val="000000"/>
        </w:rPr>
        <w:t>El pago de estos trabajos se hará por unidad de acuerdo a lo descrito en el presupuesto. El Supervisor velará por que ella se ejecute durante el desarrollo de la obra.</w:t>
      </w:r>
    </w:p>
    <w:p w14:paraId="7BE64AAF" w14:textId="7A4D782E"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 xml:space="preserve">SALIDA PARA </w:t>
      </w:r>
      <w:r w:rsidR="00BB1305" w:rsidRPr="00BD651D">
        <w:rPr>
          <w:rFonts w:ascii="Arial" w:hAnsi="Arial" w:cs="Arial"/>
          <w:b/>
          <w:bCs/>
          <w:color w:val="000000"/>
          <w:lang w:val="es-ES"/>
        </w:rPr>
        <w:t>TELEFONO</w:t>
      </w:r>
    </w:p>
    <w:p w14:paraId="78C4B3B6" w14:textId="77777777" w:rsidR="00531A1C" w:rsidRPr="00BD651D" w:rsidRDefault="00531A1C" w:rsidP="00531A1C">
      <w:pPr>
        <w:rPr>
          <w:rFonts w:ascii="Arial" w:hAnsi="Arial" w:cs="Arial"/>
          <w:b/>
          <w:lang w:eastAsia="es-PE"/>
        </w:rPr>
      </w:pPr>
      <w:r w:rsidRPr="00BD651D">
        <w:rPr>
          <w:rFonts w:ascii="Arial" w:hAnsi="Arial" w:cs="Arial"/>
          <w:b/>
          <w:lang w:eastAsia="es-PE"/>
        </w:rPr>
        <w:t>DESCRIPCIÓN</w:t>
      </w:r>
    </w:p>
    <w:p w14:paraId="2D2F4FCB" w14:textId="7A05EC49" w:rsidR="00531A1C" w:rsidRPr="00BD651D" w:rsidRDefault="00531A1C" w:rsidP="00531A1C">
      <w:pPr>
        <w:jc w:val="both"/>
        <w:rPr>
          <w:rFonts w:ascii="Arial" w:hAnsi="Arial" w:cs="Arial"/>
          <w:iCs/>
          <w:lang w:eastAsia="es-MX"/>
        </w:rPr>
      </w:pPr>
      <w:r w:rsidRPr="00BD651D">
        <w:rPr>
          <w:rFonts w:ascii="Arial" w:hAnsi="Arial" w:cs="Arial"/>
          <w:iCs/>
        </w:rPr>
        <w:t xml:space="preserve">Comprende a los puntos que sirven como salidas para </w:t>
      </w:r>
      <w:proofErr w:type="spellStart"/>
      <w:r w:rsidR="00BB1305" w:rsidRPr="00BD651D">
        <w:rPr>
          <w:rFonts w:ascii="Arial" w:hAnsi="Arial" w:cs="Arial"/>
          <w:iCs/>
        </w:rPr>
        <w:t>telefono</w:t>
      </w:r>
      <w:proofErr w:type="spellEnd"/>
      <w:r w:rsidRPr="00BD651D">
        <w:rPr>
          <w:rFonts w:ascii="Arial" w:hAnsi="Arial" w:cs="Arial"/>
          <w:iCs/>
        </w:rPr>
        <w:t xml:space="preserve"> y que figuran en los planos, e incluye los materiales, mano de obra y equipos.</w:t>
      </w:r>
    </w:p>
    <w:p w14:paraId="0B14F032" w14:textId="77777777" w:rsidR="00531A1C" w:rsidRPr="00BD651D" w:rsidRDefault="00531A1C" w:rsidP="00531A1C">
      <w:pPr>
        <w:jc w:val="both"/>
        <w:rPr>
          <w:rFonts w:ascii="Arial" w:hAnsi="Arial" w:cs="Arial"/>
          <w:b/>
          <w:bCs/>
        </w:rPr>
      </w:pPr>
      <w:r w:rsidRPr="00BD651D">
        <w:rPr>
          <w:rFonts w:ascii="Arial" w:hAnsi="Arial" w:cs="Arial"/>
          <w:b/>
          <w:bCs/>
        </w:rPr>
        <w:t>MÉTODO DE EJECUCIÓN</w:t>
      </w:r>
    </w:p>
    <w:p w14:paraId="3D4F72A6" w14:textId="18F9E00A" w:rsidR="00531A1C" w:rsidRPr="00BD651D" w:rsidRDefault="00531A1C" w:rsidP="00531A1C">
      <w:pPr>
        <w:spacing w:line="276" w:lineRule="auto"/>
        <w:jc w:val="both"/>
        <w:rPr>
          <w:rFonts w:ascii="Arial" w:hAnsi="Arial" w:cs="Arial"/>
          <w:lang w:eastAsia="es-PE"/>
        </w:rPr>
      </w:pPr>
      <w:r w:rsidRPr="00BD651D">
        <w:rPr>
          <w:rFonts w:ascii="Arial" w:hAnsi="Arial" w:cs="Arial"/>
          <w:lang w:eastAsia="es-PE"/>
        </w:rPr>
        <w:t>Esta partida incluye el suministro y colocación de cajas galvanizadas y accesorios necesarios para la instalación de salidas de intercomunicador ubicadas en la pared de los ambientes señalados en los planos del proyecto.</w:t>
      </w:r>
    </w:p>
    <w:p w14:paraId="2BEE24E5" w14:textId="549A81F0" w:rsidR="00531A1C" w:rsidRPr="00BD651D" w:rsidRDefault="00531A1C" w:rsidP="00531A1C">
      <w:pPr>
        <w:spacing w:line="276" w:lineRule="auto"/>
        <w:jc w:val="both"/>
        <w:rPr>
          <w:rFonts w:ascii="Arial" w:hAnsi="Arial" w:cs="Arial"/>
          <w:lang w:eastAsia="es-PE"/>
        </w:rPr>
      </w:pPr>
      <w:r w:rsidRPr="00BD651D">
        <w:rPr>
          <w:rFonts w:ascii="Arial" w:hAnsi="Arial" w:cs="Arial"/>
          <w:lang w:eastAsia="es-PE"/>
        </w:rPr>
        <w:t xml:space="preserve">Las salidas de </w:t>
      </w:r>
      <w:r w:rsidRPr="00BD651D">
        <w:rPr>
          <w:rFonts w:ascii="Arial" w:hAnsi="Arial" w:cs="Arial"/>
          <w:iCs/>
          <w:lang w:eastAsia="es-PE"/>
        </w:rPr>
        <w:t xml:space="preserve">intercomunicador </w:t>
      </w:r>
      <w:r w:rsidRPr="00BD651D">
        <w:rPr>
          <w:rFonts w:ascii="Arial" w:hAnsi="Arial" w:cs="Arial"/>
          <w:lang w:eastAsia="es-PE"/>
        </w:rPr>
        <w:t xml:space="preserve">se instalarán antes de realizar el </w:t>
      </w:r>
      <w:proofErr w:type="spellStart"/>
      <w:r w:rsidRPr="00BD651D">
        <w:rPr>
          <w:rFonts w:ascii="Arial" w:hAnsi="Arial" w:cs="Arial"/>
          <w:lang w:eastAsia="es-PE"/>
        </w:rPr>
        <w:t>tarrajeo</w:t>
      </w:r>
      <w:proofErr w:type="spellEnd"/>
      <w:r w:rsidRPr="00BD651D">
        <w:rPr>
          <w:rFonts w:ascii="Arial" w:hAnsi="Arial" w:cs="Arial"/>
          <w:lang w:eastAsia="es-PE"/>
        </w:rPr>
        <w:t xml:space="preserve">, ubicando las cajas rectangulares y las tuberías de acuerdo a los detalles de los planos, las salidas serán cubiertas para evitar el ingreso de polvo, mortero, etc. que ocasione su obstrucción. </w:t>
      </w:r>
    </w:p>
    <w:p w14:paraId="7559B85F" w14:textId="77777777" w:rsidR="00067E52" w:rsidRPr="00BD651D" w:rsidRDefault="00067E52" w:rsidP="00067E52">
      <w:pPr>
        <w:tabs>
          <w:tab w:val="left" w:pos="851"/>
        </w:tabs>
        <w:jc w:val="both"/>
        <w:rPr>
          <w:rFonts w:ascii="Arial" w:hAnsi="Arial" w:cs="Arial"/>
          <w:b/>
          <w:bCs/>
        </w:rPr>
      </w:pPr>
      <w:r w:rsidRPr="00BD651D">
        <w:rPr>
          <w:rFonts w:ascii="Arial" w:hAnsi="Arial" w:cs="Arial"/>
          <w:b/>
          <w:bCs/>
        </w:rPr>
        <w:t>UNIDAD DE MEDIDA</w:t>
      </w:r>
    </w:p>
    <w:p w14:paraId="23D961D5" w14:textId="77777777" w:rsidR="00531A1C" w:rsidRPr="00BD651D" w:rsidRDefault="00531A1C" w:rsidP="00531A1C">
      <w:pPr>
        <w:tabs>
          <w:tab w:val="left" w:pos="851"/>
        </w:tabs>
        <w:jc w:val="both"/>
        <w:rPr>
          <w:rFonts w:ascii="Arial" w:hAnsi="Arial" w:cs="Arial"/>
          <w:iCs/>
          <w:lang w:val="es-ES"/>
        </w:rPr>
      </w:pPr>
      <w:r w:rsidRPr="00BD651D">
        <w:rPr>
          <w:rFonts w:ascii="Arial" w:hAnsi="Arial" w:cs="Arial"/>
          <w:iCs/>
        </w:rPr>
        <w:t>La unidad de medida de esta partida es el Punto (PTO).</w:t>
      </w:r>
    </w:p>
    <w:p w14:paraId="658AFA59" w14:textId="58329B55" w:rsidR="00531A1C" w:rsidRPr="00BD651D" w:rsidRDefault="0067488C" w:rsidP="00531A1C">
      <w:pPr>
        <w:jc w:val="both"/>
        <w:rPr>
          <w:rFonts w:ascii="Arial" w:hAnsi="Arial" w:cs="Arial"/>
          <w:lang w:eastAsia="es-PE"/>
        </w:rPr>
      </w:pPr>
      <w:r w:rsidRPr="00BD651D">
        <w:rPr>
          <w:rFonts w:ascii="Arial" w:hAnsi="Arial" w:cs="Arial"/>
          <w:b/>
          <w:lang w:eastAsia="es-PE"/>
        </w:rPr>
        <w:t>FORMA</w:t>
      </w:r>
      <w:r w:rsidR="00531A1C" w:rsidRPr="00BD651D">
        <w:rPr>
          <w:rFonts w:ascii="Arial" w:hAnsi="Arial" w:cs="Arial"/>
          <w:b/>
          <w:lang w:eastAsia="es-PE"/>
        </w:rPr>
        <w:t xml:space="preserve"> DE PAGO</w:t>
      </w:r>
      <w:r w:rsidR="00531A1C" w:rsidRPr="00BD651D">
        <w:rPr>
          <w:rFonts w:ascii="Arial" w:hAnsi="Arial" w:cs="Arial"/>
          <w:lang w:eastAsia="es-PE"/>
        </w:rPr>
        <w:t>:</w:t>
      </w:r>
    </w:p>
    <w:p w14:paraId="4CCC0D3D" w14:textId="790E4C32" w:rsidR="00EF0663" w:rsidRPr="00BD651D" w:rsidRDefault="00531A1C" w:rsidP="00667293">
      <w:pPr>
        <w:jc w:val="both"/>
      </w:pPr>
      <w:r w:rsidRPr="00BD651D">
        <w:rPr>
          <w:rFonts w:ascii="Arial" w:hAnsi="Arial" w:cs="Arial"/>
          <w:iCs/>
        </w:rPr>
        <w:t>Los trabajos descritos en estas partidas serán pagados – según las cantidades y medidas indicadas y su norma de medición, el precio unitario incluye el pago por material, mano de obra, equipo y herramientas por utilizar previa aprobación de la supervisión.</w:t>
      </w:r>
    </w:p>
    <w:p w14:paraId="4B24CC21" w14:textId="77777777"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SALIDA DE DATA RJ45</w:t>
      </w:r>
    </w:p>
    <w:p w14:paraId="6489C13D" w14:textId="77777777" w:rsidR="00B83154"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627E9F13" w14:textId="77777777" w:rsidR="00011E9C" w:rsidRPr="00BD651D" w:rsidRDefault="00011E9C" w:rsidP="008C2516">
      <w:pPr>
        <w:numPr>
          <w:ilvl w:val="0"/>
          <w:numId w:val="29"/>
        </w:numPr>
        <w:jc w:val="both"/>
        <w:rPr>
          <w:rFonts w:ascii="Arial" w:hAnsi="Arial" w:cs="Arial"/>
          <w:color w:val="000000"/>
          <w:lang w:val="es-ES"/>
        </w:rPr>
      </w:pPr>
      <w:r w:rsidRPr="00BD651D">
        <w:rPr>
          <w:rFonts w:ascii="Arial" w:hAnsi="Arial" w:cs="Arial"/>
          <w:color w:val="000000"/>
          <w:lang w:val="es-ES"/>
        </w:rPr>
        <w:t>FACE PLATE PLANO: para uso en locales comerciales que posean instalaciones de red empotradas, en pared o piso, compatibles con las cajas de datos.</w:t>
      </w:r>
    </w:p>
    <w:p w14:paraId="2EA97D3C" w14:textId="77777777" w:rsidR="00011E9C" w:rsidRPr="00BD651D" w:rsidRDefault="00011E9C" w:rsidP="008C2516">
      <w:pPr>
        <w:numPr>
          <w:ilvl w:val="0"/>
          <w:numId w:val="29"/>
        </w:numPr>
        <w:jc w:val="both"/>
        <w:rPr>
          <w:rFonts w:ascii="Arial" w:hAnsi="Arial" w:cs="Arial"/>
          <w:color w:val="000000"/>
          <w:lang w:val="es-ES"/>
        </w:rPr>
      </w:pPr>
      <w:r w:rsidRPr="00BD651D">
        <w:rPr>
          <w:rFonts w:ascii="Arial" w:hAnsi="Arial" w:cs="Arial"/>
          <w:color w:val="000000"/>
          <w:lang w:val="es-ES"/>
        </w:rPr>
        <w:t>Cuerpo en termoplástico de alto impacto que no propaga la llama.</w:t>
      </w:r>
    </w:p>
    <w:p w14:paraId="37363EC3" w14:textId="77777777" w:rsidR="00011E9C" w:rsidRPr="00BD651D" w:rsidRDefault="00011E9C" w:rsidP="008C2516">
      <w:pPr>
        <w:numPr>
          <w:ilvl w:val="0"/>
          <w:numId w:val="29"/>
        </w:numPr>
        <w:jc w:val="both"/>
        <w:rPr>
          <w:rFonts w:ascii="Arial" w:hAnsi="Arial" w:cs="Arial"/>
          <w:color w:val="000000"/>
          <w:lang w:val="es-ES"/>
        </w:rPr>
      </w:pPr>
      <w:r w:rsidRPr="00BD651D">
        <w:rPr>
          <w:rFonts w:ascii="Arial" w:hAnsi="Arial" w:cs="Arial"/>
          <w:color w:val="000000"/>
          <w:lang w:val="es-ES"/>
        </w:rPr>
        <w:t xml:space="preserve">Producto cumple con la norma </w:t>
      </w:r>
      <w:proofErr w:type="spellStart"/>
      <w:r w:rsidRPr="00BD651D">
        <w:rPr>
          <w:rFonts w:ascii="Arial" w:hAnsi="Arial" w:cs="Arial"/>
          <w:color w:val="000000"/>
          <w:lang w:val="es-ES"/>
        </w:rPr>
        <w:t>RoHS</w:t>
      </w:r>
      <w:proofErr w:type="spellEnd"/>
    </w:p>
    <w:p w14:paraId="3712A21F" w14:textId="77777777" w:rsidR="00011E9C" w:rsidRPr="00BD651D" w:rsidRDefault="00011E9C" w:rsidP="008C2516">
      <w:pPr>
        <w:numPr>
          <w:ilvl w:val="0"/>
          <w:numId w:val="29"/>
        </w:numPr>
        <w:jc w:val="both"/>
        <w:rPr>
          <w:rFonts w:ascii="Arial" w:hAnsi="Arial" w:cs="Arial"/>
          <w:color w:val="000000"/>
          <w:lang w:val="es-ES"/>
        </w:rPr>
      </w:pPr>
      <w:r w:rsidRPr="00BD651D">
        <w:rPr>
          <w:rFonts w:ascii="Arial" w:hAnsi="Arial" w:cs="Arial"/>
          <w:color w:val="000000"/>
          <w:lang w:val="es-ES"/>
        </w:rPr>
        <w:t>Posee dobleces laterales, superiores e inferiores para corte cuando se usa conjuntamente con canaletas y/</w:t>
      </w:r>
      <w:proofErr w:type="spellStart"/>
      <w:r w:rsidRPr="00BD651D">
        <w:rPr>
          <w:rFonts w:ascii="Arial" w:hAnsi="Arial" w:cs="Arial"/>
          <w:color w:val="000000"/>
          <w:lang w:val="es-ES"/>
        </w:rPr>
        <w:t>o</w:t>
      </w:r>
      <w:proofErr w:type="spellEnd"/>
      <w:r w:rsidRPr="00BD651D">
        <w:rPr>
          <w:rFonts w:ascii="Arial" w:hAnsi="Arial" w:cs="Arial"/>
          <w:color w:val="000000"/>
          <w:lang w:val="es-ES"/>
        </w:rPr>
        <w:t xml:space="preserve"> otros elementos.</w:t>
      </w:r>
    </w:p>
    <w:p w14:paraId="60E24C96" w14:textId="77777777" w:rsidR="00011E9C" w:rsidRPr="00BD651D" w:rsidRDefault="00011E9C" w:rsidP="008C2516">
      <w:pPr>
        <w:numPr>
          <w:ilvl w:val="0"/>
          <w:numId w:val="29"/>
        </w:numPr>
        <w:jc w:val="both"/>
        <w:rPr>
          <w:rFonts w:ascii="Arial" w:hAnsi="Arial" w:cs="Arial"/>
          <w:color w:val="000000"/>
          <w:lang w:val="es-ES"/>
        </w:rPr>
      </w:pPr>
      <w:r w:rsidRPr="00BD651D">
        <w:rPr>
          <w:rFonts w:ascii="Arial" w:hAnsi="Arial" w:cs="Arial"/>
          <w:color w:val="000000"/>
          <w:lang w:val="es-ES"/>
        </w:rPr>
        <w:t>La presentación es suministrada con tornillos.</w:t>
      </w:r>
    </w:p>
    <w:p w14:paraId="64A101B6" w14:textId="31806CF0" w:rsidR="00011E9C" w:rsidRPr="00BD651D" w:rsidRDefault="00011E9C" w:rsidP="00011E9C">
      <w:pPr>
        <w:jc w:val="both"/>
        <w:rPr>
          <w:rFonts w:ascii="Arial" w:hAnsi="Arial" w:cs="Arial"/>
          <w:b/>
          <w:bCs/>
          <w:color w:val="000000"/>
          <w:lang w:val="es-ES"/>
        </w:rPr>
      </w:pPr>
    </w:p>
    <w:p w14:paraId="0FCBA08D" w14:textId="26E00AC8" w:rsidR="00011E9C" w:rsidRPr="00BD651D" w:rsidRDefault="00011E9C" w:rsidP="00011E9C">
      <w:pPr>
        <w:jc w:val="both"/>
        <w:rPr>
          <w:rFonts w:ascii="Arial" w:hAnsi="Arial" w:cs="Arial"/>
          <w:b/>
          <w:bCs/>
          <w:color w:val="000000"/>
          <w:lang w:val="es-ES"/>
        </w:rPr>
      </w:pPr>
      <w:r w:rsidRPr="00BD651D">
        <w:rPr>
          <w:rFonts w:ascii="Arial" w:hAnsi="Arial" w:cs="Arial"/>
          <w:b/>
          <w:bCs/>
          <w:noProof/>
          <w:color w:val="000000"/>
          <w:lang w:eastAsia="es-PE"/>
        </w:rPr>
        <w:drawing>
          <wp:anchor distT="0" distB="0" distL="114300" distR="114300" simplePos="0" relativeHeight="251685888" behindDoc="0" locked="0" layoutInCell="1" allowOverlap="1" wp14:anchorId="6369C5FC" wp14:editId="32470B90">
            <wp:simplePos x="0" y="0"/>
            <wp:positionH relativeFrom="margin">
              <wp:posOffset>1821833</wp:posOffset>
            </wp:positionH>
            <wp:positionV relativeFrom="paragraph">
              <wp:posOffset>7881</wp:posOffset>
            </wp:positionV>
            <wp:extent cx="1152349" cy="1104900"/>
            <wp:effectExtent l="0" t="0" r="0" b="0"/>
            <wp:wrapNone/>
            <wp:docPr id="19" name="Imagen 19" descr="Dibujo en blanco y negr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Dibujo en blanco y negro&#10;&#10;Descripción generada automáticamente con confianza baja"/>
                    <pic:cNvPicPr/>
                  </pic:nvPicPr>
                  <pic:blipFill>
                    <a:blip r:embed="rId25">
                      <a:extLst>
                        <a:ext uri="{28A0092B-C50C-407E-A947-70E740481C1C}">
                          <a14:useLocalDpi xmlns:a14="http://schemas.microsoft.com/office/drawing/2010/main" val="0"/>
                        </a:ext>
                      </a:extLst>
                    </a:blip>
                    <a:stretch>
                      <a:fillRect/>
                    </a:stretch>
                  </pic:blipFill>
                  <pic:spPr>
                    <a:xfrm>
                      <a:off x="0" y="0"/>
                      <a:ext cx="1152349" cy="1104900"/>
                    </a:xfrm>
                    <a:prstGeom prst="rect">
                      <a:avLst/>
                    </a:prstGeom>
                  </pic:spPr>
                </pic:pic>
              </a:graphicData>
            </a:graphic>
            <wp14:sizeRelH relativeFrom="page">
              <wp14:pctWidth>0</wp14:pctWidth>
            </wp14:sizeRelH>
            <wp14:sizeRelV relativeFrom="page">
              <wp14:pctHeight>0</wp14:pctHeight>
            </wp14:sizeRelV>
          </wp:anchor>
        </w:drawing>
      </w:r>
    </w:p>
    <w:p w14:paraId="11DAF740" w14:textId="77777777" w:rsidR="00011E9C" w:rsidRPr="00BD651D" w:rsidRDefault="00011E9C" w:rsidP="00011E9C">
      <w:pPr>
        <w:jc w:val="both"/>
        <w:rPr>
          <w:rFonts w:ascii="Arial" w:hAnsi="Arial" w:cs="Arial"/>
          <w:color w:val="000000"/>
          <w:lang w:val="es-ES_tradnl"/>
        </w:rPr>
      </w:pPr>
    </w:p>
    <w:p w14:paraId="184C044E" w14:textId="77777777" w:rsidR="00011E9C" w:rsidRPr="00BD651D" w:rsidRDefault="00011E9C" w:rsidP="00011E9C">
      <w:pPr>
        <w:jc w:val="both"/>
        <w:rPr>
          <w:rFonts w:ascii="Arial" w:hAnsi="Arial" w:cs="Arial"/>
          <w:color w:val="000000"/>
          <w:lang w:val="es-ES_tradnl"/>
        </w:rPr>
      </w:pPr>
    </w:p>
    <w:p w14:paraId="374DE4B3" w14:textId="77777777" w:rsidR="00011E9C" w:rsidRPr="00BD651D" w:rsidRDefault="00011E9C" w:rsidP="00011E9C">
      <w:pPr>
        <w:jc w:val="both"/>
        <w:rPr>
          <w:rFonts w:ascii="Arial" w:hAnsi="Arial" w:cs="Arial"/>
          <w:color w:val="000000"/>
          <w:lang w:val="es-ES_tradnl"/>
        </w:rPr>
      </w:pPr>
    </w:p>
    <w:p w14:paraId="424B81FE" w14:textId="77777777" w:rsidR="00011E9C" w:rsidRPr="00BD651D" w:rsidRDefault="00011E9C" w:rsidP="00011E9C">
      <w:pPr>
        <w:jc w:val="both"/>
        <w:rPr>
          <w:rFonts w:ascii="Arial" w:hAnsi="Arial" w:cs="Arial"/>
          <w:color w:val="000000"/>
          <w:lang w:val="es-ES_tradnl"/>
        </w:rPr>
      </w:pPr>
    </w:p>
    <w:p w14:paraId="65C6B461" w14:textId="77777777" w:rsidR="00011E9C" w:rsidRPr="00BD651D" w:rsidRDefault="00011E9C" w:rsidP="00011E9C">
      <w:pPr>
        <w:jc w:val="both"/>
        <w:rPr>
          <w:rFonts w:ascii="Arial" w:hAnsi="Arial" w:cs="Arial"/>
          <w:b/>
          <w:bCs/>
          <w:color w:val="000000"/>
          <w:lang w:val="es-ES"/>
        </w:rPr>
      </w:pPr>
    </w:p>
    <w:p w14:paraId="1302D58B" w14:textId="77777777" w:rsidR="00011E9C" w:rsidRPr="00BD651D" w:rsidRDefault="00011E9C" w:rsidP="00011E9C">
      <w:pPr>
        <w:jc w:val="both"/>
        <w:rPr>
          <w:rFonts w:ascii="Arial" w:hAnsi="Arial" w:cs="Arial"/>
          <w:b/>
          <w:bCs/>
          <w:color w:val="000000"/>
          <w:lang w:val="es-ES"/>
        </w:rPr>
      </w:pPr>
      <w:r w:rsidRPr="00BD651D">
        <w:rPr>
          <w:rFonts w:ascii="Arial" w:hAnsi="Arial" w:cs="Arial"/>
          <w:b/>
          <w:bCs/>
          <w:noProof/>
          <w:color w:val="000000"/>
          <w:lang w:eastAsia="es-PE"/>
        </w:rPr>
        <w:drawing>
          <wp:anchor distT="0" distB="0" distL="114300" distR="114300" simplePos="0" relativeHeight="251686912" behindDoc="0" locked="0" layoutInCell="1" allowOverlap="1" wp14:anchorId="1FED3644" wp14:editId="6A47A372">
            <wp:simplePos x="0" y="0"/>
            <wp:positionH relativeFrom="column">
              <wp:posOffset>2806065</wp:posOffset>
            </wp:positionH>
            <wp:positionV relativeFrom="paragraph">
              <wp:posOffset>5080</wp:posOffset>
            </wp:positionV>
            <wp:extent cx="1524213" cy="1171739"/>
            <wp:effectExtent l="0" t="0" r="0" b="952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524213" cy="1171739"/>
                    </a:xfrm>
                    <a:prstGeom prst="rect">
                      <a:avLst/>
                    </a:prstGeom>
                  </pic:spPr>
                </pic:pic>
              </a:graphicData>
            </a:graphic>
            <wp14:sizeRelH relativeFrom="page">
              <wp14:pctWidth>0</wp14:pctWidth>
            </wp14:sizeRelH>
            <wp14:sizeRelV relativeFrom="page">
              <wp14:pctHeight>0</wp14:pctHeight>
            </wp14:sizeRelV>
          </wp:anchor>
        </w:drawing>
      </w:r>
      <w:r w:rsidRPr="00BD651D">
        <w:rPr>
          <w:rFonts w:ascii="Arial" w:hAnsi="Arial" w:cs="Arial"/>
          <w:b/>
          <w:bCs/>
          <w:color w:val="000000"/>
          <w:lang w:val="es-ES"/>
        </w:rPr>
        <w:t>JACK RJ45 CAT 6 (AZUL)</w:t>
      </w:r>
    </w:p>
    <w:p w14:paraId="13C7342E" w14:textId="77777777" w:rsidR="00B83154"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5EFE7479" w14:textId="77777777" w:rsidR="00011E9C" w:rsidRPr="00BD651D" w:rsidRDefault="00011E9C" w:rsidP="008C2516">
      <w:pPr>
        <w:numPr>
          <w:ilvl w:val="0"/>
          <w:numId w:val="28"/>
        </w:numPr>
        <w:jc w:val="both"/>
        <w:rPr>
          <w:rFonts w:ascii="Arial" w:hAnsi="Arial" w:cs="Arial"/>
          <w:color w:val="000000"/>
          <w:lang w:val="es-ES"/>
        </w:rPr>
      </w:pPr>
      <w:r w:rsidRPr="00BD651D">
        <w:rPr>
          <w:rFonts w:ascii="Arial" w:hAnsi="Arial" w:cs="Arial"/>
          <w:color w:val="000000"/>
          <w:lang w:val="es-ES"/>
        </w:rPr>
        <w:t xml:space="preserve">Jack Cat. 6 </w:t>
      </w:r>
      <w:proofErr w:type="spellStart"/>
      <w:r w:rsidRPr="00BD651D">
        <w:rPr>
          <w:rFonts w:ascii="Arial" w:hAnsi="Arial" w:cs="Arial"/>
          <w:color w:val="000000"/>
          <w:lang w:val="es-ES"/>
        </w:rPr>
        <w:t>Poncheo</w:t>
      </w:r>
      <w:proofErr w:type="spellEnd"/>
    </w:p>
    <w:p w14:paraId="62C73646" w14:textId="77777777" w:rsidR="00011E9C" w:rsidRPr="00BD651D" w:rsidRDefault="00011E9C" w:rsidP="008C2516">
      <w:pPr>
        <w:numPr>
          <w:ilvl w:val="0"/>
          <w:numId w:val="28"/>
        </w:numPr>
        <w:jc w:val="both"/>
        <w:rPr>
          <w:rFonts w:ascii="Arial" w:hAnsi="Arial" w:cs="Arial"/>
          <w:color w:val="000000"/>
          <w:lang w:val="es-ES"/>
        </w:rPr>
      </w:pPr>
      <w:r w:rsidRPr="00BD651D">
        <w:rPr>
          <w:rFonts w:ascii="Arial" w:hAnsi="Arial" w:cs="Arial"/>
          <w:color w:val="000000"/>
          <w:lang w:val="es-ES"/>
        </w:rPr>
        <w:t>8 pines</w:t>
      </w:r>
    </w:p>
    <w:p w14:paraId="0F79FFFD" w14:textId="77777777" w:rsidR="00011E9C" w:rsidRPr="00BD651D" w:rsidRDefault="00011E9C" w:rsidP="008C2516">
      <w:pPr>
        <w:numPr>
          <w:ilvl w:val="0"/>
          <w:numId w:val="28"/>
        </w:numPr>
        <w:jc w:val="both"/>
        <w:rPr>
          <w:rFonts w:ascii="Arial" w:hAnsi="Arial" w:cs="Arial"/>
          <w:color w:val="000000"/>
          <w:lang w:val="es-ES"/>
        </w:rPr>
      </w:pPr>
      <w:r w:rsidRPr="00BD651D">
        <w:rPr>
          <w:rFonts w:ascii="Arial" w:hAnsi="Arial" w:cs="Arial"/>
          <w:color w:val="000000"/>
          <w:lang w:val="es-ES"/>
        </w:rPr>
        <w:t>Calibre 22 a 26 AWG</w:t>
      </w:r>
    </w:p>
    <w:p w14:paraId="565E373E" w14:textId="77777777" w:rsidR="00011E9C" w:rsidRPr="00BD651D" w:rsidRDefault="00011E9C" w:rsidP="008C2516">
      <w:pPr>
        <w:numPr>
          <w:ilvl w:val="0"/>
          <w:numId w:val="28"/>
        </w:numPr>
        <w:jc w:val="both"/>
        <w:rPr>
          <w:rFonts w:ascii="Arial" w:hAnsi="Arial" w:cs="Arial"/>
          <w:color w:val="000000"/>
          <w:lang w:val="es-ES"/>
        </w:rPr>
      </w:pPr>
      <w:r w:rsidRPr="00BD651D">
        <w:rPr>
          <w:rFonts w:ascii="Arial" w:hAnsi="Arial" w:cs="Arial"/>
          <w:color w:val="000000"/>
          <w:lang w:val="es-ES"/>
        </w:rPr>
        <w:t>Estándar ANSI/TIA-568C.2</w:t>
      </w:r>
    </w:p>
    <w:p w14:paraId="777A3769" w14:textId="77777777" w:rsidR="00011E9C" w:rsidRPr="00BD651D" w:rsidRDefault="00011E9C" w:rsidP="008C2516">
      <w:pPr>
        <w:numPr>
          <w:ilvl w:val="0"/>
          <w:numId w:val="28"/>
        </w:numPr>
        <w:jc w:val="both"/>
        <w:rPr>
          <w:rFonts w:ascii="Arial" w:hAnsi="Arial" w:cs="Arial"/>
          <w:color w:val="000000"/>
          <w:lang w:val="es-ES"/>
        </w:rPr>
      </w:pPr>
      <w:r w:rsidRPr="00BD651D">
        <w:rPr>
          <w:rFonts w:ascii="Arial" w:hAnsi="Arial" w:cs="Arial"/>
          <w:color w:val="000000"/>
          <w:lang w:val="es-ES"/>
        </w:rPr>
        <w:t>Norma T568A / T568B</w:t>
      </w:r>
    </w:p>
    <w:p w14:paraId="6F472A56" w14:textId="77777777" w:rsidR="00067E52" w:rsidRPr="00BD651D" w:rsidRDefault="00067E52" w:rsidP="00067E52">
      <w:pPr>
        <w:jc w:val="both"/>
        <w:rPr>
          <w:rFonts w:ascii="Arial" w:hAnsi="Arial" w:cs="Arial"/>
          <w:b/>
          <w:bCs/>
          <w:color w:val="000000"/>
        </w:rPr>
      </w:pPr>
      <w:r w:rsidRPr="00BD651D">
        <w:rPr>
          <w:rFonts w:ascii="Arial" w:hAnsi="Arial" w:cs="Arial"/>
          <w:b/>
          <w:bCs/>
          <w:color w:val="000000"/>
        </w:rPr>
        <w:t>UNIDAD DE MEDIDA</w:t>
      </w:r>
    </w:p>
    <w:p w14:paraId="6C6AF15F" w14:textId="7FC94C1F" w:rsidR="00011E9C" w:rsidRPr="00BD651D" w:rsidRDefault="00011E9C" w:rsidP="00011E9C">
      <w:pPr>
        <w:jc w:val="both"/>
        <w:rPr>
          <w:rFonts w:ascii="Arial" w:hAnsi="Arial" w:cs="Arial"/>
          <w:color w:val="000000"/>
        </w:rPr>
      </w:pPr>
      <w:r w:rsidRPr="00BD651D">
        <w:rPr>
          <w:rFonts w:ascii="Arial" w:hAnsi="Arial" w:cs="Arial"/>
          <w:color w:val="000000"/>
        </w:rPr>
        <w:t>El método de medición es la unidad (</w:t>
      </w:r>
      <w:proofErr w:type="spellStart"/>
      <w:r w:rsidRPr="00BD651D">
        <w:rPr>
          <w:rFonts w:ascii="Arial" w:hAnsi="Arial" w:cs="Arial"/>
          <w:color w:val="000000"/>
        </w:rPr>
        <w:t>und</w:t>
      </w:r>
      <w:proofErr w:type="spellEnd"/>
      <w:r w:rsidRPr="00BD651D">
        <w:rPr>
          <w:rFonts w:ascii="Arial" w:hAnsi="Arial" w:cs="Arial"/>
          <w:color w:val="000000"/>
        </w:rPr>
        <w:t>).</w:t>
      </w:r>
    </w:p>
    <w:p w14:paraId="2819F714" w14:textId="77777777" w:rsidR="0067488C" w:rsidRPr="00BD651D" w:rsidRDefault="0067488C" w:rsidP="00667293">
      <w:pPr>
        <w:jc w:val="both"/>
        <w:rPr>
          <w:rFonts w:ascii="Arial" w:hAnsi="Arial" w:cs="Arial"/>
          <w:b/>
          <w:color w:val="000000"/>
        </w:rPr>
      </w:pPr>
      <w:r w:rsidRPr="00BD651D">
        <w:rPr>
          <w:rFonts w:ascii="Arial" w:hAnsi="Arial" w:cs="Arial"/>
          <w:b/>
          <w:color w:val="000000"/>
        </w:rPr>
        <w:t xml:space="preserve">FORMA DE PAGO </w:t>
      </w:r>
    </w:p>
    <w:p w14:paraId="5DB7E833" w14:textId="6F5EEF94" w:rsidR="00EF0663" w:rsidRPr="00BD651D" w:rsidRDefault="00011E9C"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durante el desarrollo de la obra.</w:t>
      </w:r>
    </w:p>
    <w:p w14:paraId="7353E10A" w14:textId="77777777"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CAJA DE PASO 100 X 100 X 100 MM</w:t>
      </w:r>
    </w:p>
    <w:p w14:paraId="73ED27C7" w14:textId="5046A36E" w:rsidR="00EF0663" w:rsidRPr="00BD651D" w:rsidRDefault="00667293" w:rsidP="00667293">
      <w:pPr>
        <w:jc w:val="both"/>
        <w:rPr>
          <w:rFonts w:ascii="Arial" w:hAnsi="Arial" w:cs="Arial"/>
          <w:b/>
          <w:bCs/>
          <w:color w:val="000000"/>
        </w:rPr>
      </w:pPr>
      <w:r w:rsidRPr="00BD651D">
        <w:rPr>
          <w:rFonts w:ascii="Arial" w:hAnsi="Arial" w:cs="Arial"/>
          <w:b/>
          <w:bCs/>
          <w:color w:val="000000"/>
        </w:rPr>
        <w:t>IDEM A PARTIDA 04.10.03.</w:t>
      </w:r>
    </w:p>
    <w:p w14:paraId="688308CB" w14:textId="2CA2E57B" w:rsidR="0067683C" w:rsidRPr="00BD651D" w:rsidRDefault="0067683C" w:rsidP="0067683C">
      <w:pPr>
        <w:numPr>
          <w:ilvl w:val="2"/>
          <w:numId w:val="35"/>
        </w:numPr>
        <w:jc w:val="both"/>
        <w:rPr>
          <w:rFonts w:ascii="Arial" w:hAnsi="Arial" w:cs="Arial"/>
          <w:b/>
          <w:bCs/>
          <w:color w:val="000000"/>
        </w:rPr>
      </w:pPr>
      <w:r w:rsidRPr="00BD651D">
        <w:rPr>
          <w:rFonts w:ascii="Arial" w:hAnsi="Arial" w:cs="Arial"/>
          <w:b/>
          <w:bCs/>
          <w:color w:val="000000"/>
        </w:rPr>
        <w:t>CAJA DE PASO 150 X 150 X 75 MM</w:t>
      </w:r>
    </w:p>
    <w:p w14:paraId="004A6CDD" w14:textId="149D4B3D" w:rsidR="0067683C" w:rsidRPr="00BD651D" w:rsidRDefault="0067683C" w:rsidP="0067683C">
      <w:pPr>
        <w:jc w:val="both"/>
        <w:rPr>
          <w:rFonts w:ascii="Arial" w:hAnsi="Arial" w:cs="Arial"/>
          <w:b/>
          <w:bCs/>
          <w:color w:val="000000"/>
        </w:rPr>
      </w:pPr>
      <w:r w:rsidRPr="00BD651D">
        <w:rPr>
          <w:rFonts w:ascii="Arial" w:hAnsi="Arial" w:cs="Arial"/>
          <w:b/>
          <w:bCs/>
          <w:color w:val="000000"/>
        </w:rPr>
        <w:t>IDEM A PARTIDA 04.10.04.</w:t>
      </w:r>
    </w:p>
    <w:p w14:paraId="40F896FE" w14:textId="05F53FF2" w:rsidR="00BB1305" w:rsidRPr="00BD651D" w:rsidRDefault="0067683C" w:rsidP="0067683C">
      <w:pPr>
        <w:numPr>
          <w:ilvl w:val="2"/>
          <w:numId w:val="35"/>
        </w:numPr>
        <w:jc w:val="both"/>
        <w:rPr>
          <w:rFonts w:ascii="Arial" w:hAnsi="Arial" w:cs="Arial"/>
          <w:b/>
          <w:bCs/>
          <w:color w:val="000000"/>
        </w:rPr>
      </w:pPr>
      <w:r w:rsidRPr="00BD651D">
        <w:rPr>
          <w:rFonts w:ascii="Arial" w:hAnsi="Arial" w:cs="Arial"/>
          <w:b/>
          <w:bCs/>
          <w:color w:val="000000"/>
        </w:rPr>
        <w:t>CAJA DE PASO 200 X 200 X 100 MM</w:t>
      </w:r>
    </w:p>
    <w:p w14:paraId="5C066D45" w14:textId="0E9484DC" w:rsidR="00BB1305" w:rsidRPr="00BD651D" w:rsidRDefault="0067683C" w:rsidP="00667293">
      <w:pPr>
        <w:jc w:val="both"/>
        <w:rPr>
          <w:rFonts w:ascii="Arial" w:hAnsi="Arial" w:cs="Arial"/>
          <w:b/>
          <w:bCs/>
          <w:color w:val="000000"/>
        </w:rPr>
      </w:pPr>
      <w:r w:rsidRPr="00BD651D">
        <w:rPr>
          <w:rFonts w:ascii="Arial" w:hAnsi="Arial" w:cs="Arial"/>
          <w:b/>
          <w:bCs/>
          <w:color w:val="000000"/>
        </w:rPr>
        <w:t>IDEM A PARTIDA 04.10.05.</w:t>
      </w:r>
    </w:p>
    <w:p w14:paraId="217B0A90" w14:textId="77777777"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TUBERIA PVC-SAP ELECTRICA DE 25 MM</w:t>
      </w:r>
    </w:p>
    <w:p w14:paraId="79C028E7" w14:textId="274F32AD" w:rsidR="0067683C" w:rsidRPr="00BD651D" w:rsidRDefault="00667293" w:rsidP="00667293">
      <w:pPr>
        <w:jc w:val="both"/>
        <w:rPr>
          <w:rFonts w:ascii="Arial" w:hAnsi="Arial" w:cs="Arial"/>
          <w:b/>
          <w:bCs/>
          <w:color w:val="000000"/>
        </w:rPr>
      </w:pPr>
      <w:r w:rsidRPr="00BD651D">
        <w:rPr>
          <w:rFonts w:ascii="Arial" w:hAnsi="Arial" w:cs="Arial"/>
          <w:b/>
          <w:bCs/>
          <w:color w:val="000000"/>
        </w:rPr>
        <w:t>IDEM A PARTIDA 04.10.0</w:t>
      </w:r>
      <w:r w:rsidR="0067683C" w:rsidRPr="00BD651D">
        <w:rPr>
          <w:rFonts w:ascii="Arial" w:hAnsi="Arial" w:cs="Arial"/>
          <w:b/>
          <w:bCs/>
          <w:color w:val="000000"/>
        </w:rPr>
        <w:t>8</w:t>
      </w:r>
      <w:r w:rsidRPr="00BD651D">
        <w:rPr>
          <w:rFonts w:ascii="Arial" w:hAnsi="Arial" w:cs="Arial"/>
          <w:b/>
          <w:bCs/>
          <w:color w:val="000000"/>
        </w:rPr>
        <w:t>.</w:t>
      </w:r>
    </w:p>
    <w:p w14:paraId="09BD697B" w14:textId="01566C6D" w:rsidR="0067683C" w:rsidRPr="00BD651D" w:rsidRDefault="0067683C" w:rsidP="0067683C">
      <w:pPr>
        <w:numPr>
          <w:ilvl w:val="2"/>
          <w:numId w:val="35"/>
        </w:numPr>
        <w:jc w:val="both"/>
        <w:rPr>
          <w:rFonts w:ascii="Arial" w:hAnsi="Arial" w:cs="Arial"/>
          <w:b/>
          <w:bCs/>
          <w:color w:val="000000"/>
          <w:lang w:val="es-ES"/>
        </w:rPr>
      </w:pPr>
      <w:r w:rsidRPr="00BD651D">
        <w:rPr>
          <w:rFonts w:ascii="Arial" w:hAnsi="Arial" w:cs="Arial"/>
          <w:b/>
          <w:bCs/>
          <w:color w:val="000000"/>
          <w:lang w:val="es-ES"/>
        </w:rPr>
        <w:t>TUBERIA PVC-SAP ELECTRICA DE 20 MM</w:t>
      </w:r>
    </w:p>
    <w:p w14:paraId="12A525CC" w14:textId="766A74D0" w:rsidR="0067683C" w:rsidRPr="00BD651D" w:rsidRDefault="0067683C" w:rsidP="00667293">
      <w:pPr>
        <w:jc w:val="both"/>
        <w:rPr>
          <w:rFonts w:ascii="Arial" w:hAnsi="Arial" w:cs="Arial"/>
          <w:b/>
          <w:bCs/>
          <w:color w:val="000000"/>
        </w:rPr>
      </w:pPr>
      <w:r w:rsidRPr="00BD651D">
        <w:rPr>
          <w:rFonts w:ascii="Arial" w:hAnsi="Arial" w:cs="Arial"/>
          <w:b/>
          <w:bCs/>
          <w:color w:val="000000"/>
        </w:rPr>
        <w:t>IDEM A PARTIDA 04.10.09.</w:t>
      </w:r>
    </w:p>
    <w:p w14:paraId="257BA128" w14:textId="015F2F17" w:rsidR="00667293" w:rsidRPr="00BD651D" w:rsidRDefault="0067683C"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CURVA PVC-SAP ELECTRICA DE 20</w:t>
      </w:r>
      <w:r w:rsidR="00667293" w:rsidRPr="00BD651D">
        <w:rPr>
          <w:rFonts w:ascii="Arial" w:hAnsi="Arial" w:cs="Arial"/>
          <w:b/>
          <w:bCs/>
          <w:color w:val="000000"/>
          <w:lang w:val="es-ES"/>
        </w:rPr>
        <w:t xml:space="preserve"> MM</w:t>
      </w:r>
    </w:p>
    <w:p w14:paraId="12E247BD" w14:textId="388DE537" w:rsidR="00EF0663" w:rsidRPr="00BD651D" w:rsidRDefault="00667293" w:rsidP="00667293">
      <w:pPr>
        <w:jc w:val="both"/>
        <w:rPr>
          <w:rFonts w:ascii="Arial" w:hAnsi="Arial" w:cs="Arial"/>
          <w:b/>
          <w:bCs/>
          <w:color w:val="000000"/>
        </w:rPr>
      </w:pPr>
      <w:r w:rsidRPr="00BD651D">
        <w:rPr>
          <w:rFonts w:ascii="Arial" w:hAnsi="Arial" w:cs="Arial"/>
          <w:b/>
          <w:bCs/>
          <w:color w:val="000000"/>
        </w:rPr>
        <w:t>IDEM A PARTIDA 04.</w:t>
      </w:r>
      <w:r w:rsidR="0067683C" w:rsidRPr="00BD651D">
        <w:rPr>
          <w:rFonts w:ascii="Arial" w:hAnsi="Arial" w:cs="Arial"/>
          <w:b/>
          <w:bCs/>
          <w:color w:val="000000"/>
        </w:rPr>
        <w:t>06</w:t>
      </w:r>
      <w:r w:rsidRPr="00BD651D">
        <w:rPr>
          <w:rFonts w:ascii="Arial" w:hAnsi="Arial" w:cs="Arial"/>
          <w:b/>
          <w:bCs/>
          <w:color w:val="000000"/>
        </w:rPr>
        <w:t>.06.</w:t>
      </w:r>
    </w:p>
    <w:p w14:paraId="0DE6C6B9" w14:textId="77777777" w:rsidR="00667293" w:rsidRPr="00BD651D" w:rsidRDefault="00667293"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CABLE PARA DATA RJ45</w:t>
      </w:r>
    </w:p>
    <w:p w14:paraId="7270DF4A" w14:textId="77777777" w:rsidR="00B83154"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42279674" w14:textId="49DC89F9" w:rsidR="00C72240" w:rsidRPr="00BD651D" w:rsidRDefault="00C72240" w:rsidP="008C2516">
      <w:pPr>
        <w:numPr>
          <w:ilvl w:val="0"/>
          <w:numId w:val="29"/>
        </w:numPr>
        <w:jc w:val="both"/>
        <w:rPr>
          <w:rFonts w:ascii="Arial" w:hAnsi="Arial" w:cs="Arial"/>
          <w:color w:val="000000"/>
          <w:lang w:val="es-ES"/>
        </w:rPr>
      </w:pPr>
      <w:r w:rsidRPr="00BD651D">
        <w:rPr>
          <w:rFonts w:ascii="Arial" w:hAnsi="Arial" w:cs="Arial"/>
          <w:color w:val="000000"/>
          <w:lang w:val="es-ES"/>
        </w:rPr>
        <w:t>Categoría 6</w:t>
      </w:r>
    </w:p>
    <w:p w14:paraId="03C3C154" w14:textId="77777777" w:rsidR="00C72240" w:rsidRPr="00BD651D" w:rsidRDefault="00C72240" w:rsidP="008C2516">
      <w:pPr>
        <w:numPr>
          <w:ilvl w:val="0"/>
          <w:numId w:val="29"/>
        </w:numPr>
        <w:jc w:val="both"/>
        <w:rPr>
          <w:rFonts w:ascii="Arial" w:hAnsi="Arial" w:cs="Arial"/>
          <w:color w:val="000000"/>
          <w:lang w:val="es-ES"/>
        </w:rPr>
      </w:pPr>
      <w:r w:rsidRPr="00BD651D">
        <w:rPr>
          <w:rFonts w:ascii="Arial" w:hAnsi="Arial" w:cs="Arial"/>
          <w:color w:val="000000"/>
          <w:lang w:val="es-ES"/>
        </w:rPr>
        <w:t>Aislamiento Polietileno</w:t>
      </w:r>
    </w:p>
    <w:p w14:paraId="07DC572F" w14:textId="77777777" w:rsidR="00C72240" w:rsidRPr="00BD651D" w:rsidRDefault="00C72240" w:rsidP="008C2516">
      <w:pPr>
        <w:numPr>
          <w:ilvl w:val="0"/>
          <w:numId w:val="29"/>
        </w:numPr>
        <w:jc w:val="both"/>
        <w:rPr>
          <w:rFonts w:ascii="Arial" w:hAnsi="Arial" w:cs="Arial"/>
          <w:color w:val="000000"/>
          <w:lang w:val="es-ES"/>
        </w:rPr>
      </w:pPr>
      <w:r w:rsidRPr="00BD651D">
        <w:rPr>
          <w:rFonts w:ascii="Arial" w:hAnsi="Arial" w:cs="Arial"/>
          <w:color w:val="000000"/>
          <w:lang w:val="es-ES"/>
        </w:rPr>
        <w:t>Cuatro pares</w:t>
      </w:r>
    </w:p>
    <w:p w14:paraId="2B096B3C" w14:textId="77777777" w:rsidR="00C72240" w:rsidRPr="00BD651D" w:rsidRDefault="00C72240" w:rsidP="008C2516">
      <w:pPr>
        <w:numPr>
          <w:ilvl w:val="0"/>
          <w:numId w:val="29"/>
        </w:numPr>
        <w:jc w:val="both"/>
        <w:rPr>
          <w:rFonts w:ascii="Arial" w:hAnsi="Arial" w:cs="Arial"/>
          <w:color w:val="000000"/>
          <w:lang w:val="es-ES"/>
        </w:rPr>
      </w:pPr>
      <w:r w:rsidRPr="00BD651D">
        <w:rPr>
          <w:rFonts w:ascii="Arial" w:hAnsi="Arial" w:cs="Arial"/>
          <w:color w:val="000000"/>
          <w:lang w:val="es-ES"/>
        </w:rPr>
        <w:t xml:space="preserve">Cubierta PVC con </w:t>
      </w:r>
      <w:proofErr w:type="spellStart"/>
      <w:r w:rsidRPr="00BD651D">
        <w:rPr>
          <w:rFonts w:ascii="Arial" w:hAnsi="Arial" w:cs="Arial"/>
          <w:color w:val="000000"/>
          <w:lang w:val="es-ES"/>
        </w:rPr>
        <w:t>retardante</w:t>
      </w:r>
      <w:proofErr w:type="spellEnd"/>
      <w:r w:rsidRPr="00BD651D">
        <w:rPr>
          <w:rFonts w:ascii="Arial" w:hAnsi="Arial" w:cs="Arial"/>
          <w:color w:val="000000"/>
          <w:lang w:val="es-ES"/>
        </w:rPr>
        <w:t xml:space="preserve"> a la flama</w:t>
      </w:r>
    </w:p>
    <w:p w14:paraId="2363A960" w14:textId="77777777" w:rsidR="00C72240" w:rsidRPr="00BD651D" w:rsidRDefault="00C72240" w:rsidP="008C2516">
      <w:pPr>
        <w:numPr>
          <w:ilvl w:val="0"/>
          <w:numId w:val="29"/>
        </w:numPr>
        <w:jc w:val="both"/>
        <w:rPr>
          <w:rFonts w:ascii="Arial" w:hAnsi="Arial" w:cs="Arial"/>
          <w:color w:val="000000"/>
          <w:lang w:val="es-ES"/>
        </w:rPr>
      </w:pPr>
      <w:r w:rsidRPr="00BD651D">
        <w:rPr>
          <w:rFonts w:ascii="Arial" w:hAnsi="Arial" w:cs="Arial"/>
          <w:color w:val="000000"/>
          <w:lang w:val="es-ES"/>
        </w:rPr>
        <w:t>Impedancia 100 ohm</w:t>
      </w:r>
    </w:p>
    <w:p w14:paraId="70E31334" w14:textId="1FBBC7E4" w:rsidR="00C72240" w:rsidRPr="00BD651D" w:rsidRDefault="00C72240" w:rsidP="008C2516">
      <w:pPr>
        <w:numPr>
          <w:ilvl w:val="0"/>
          <w:numId w:val="29"/>
        </w:numPr>
        <w:jc w:val="both"/>
        <w:rPr>
          <w:rFonts w:ascii="Arial" w:hAnsi="Arial" w:cs="Arial"/>
          <w:color w:val="000000"/>
          <w:lang w:val="es-ES"/>
        </w:rPr>
      </w:pPr>
      <w:r w:rsidRPr="00BD651D">
        <w:rPr>
          <w:rFonts w:ascii="Arial" w:hAnsi="Arial" w:cs="Arial"/>
          <w:color w:val="000000"/>
          <w:lang w:val="es-ES"/>
        </w:rPr>
        <w:t>Normas ANSI/TIA/EIA</w:t>
      </w:r>
    </w:p>
    <w:p w14:paraId="4FFA72ED" w14:textId="77777777" w:rsidR="00067E52" w:rsidRPr="00BD651D" w:rsidRDefault="00067E52" w:rsidP="00067E52">
      <w:pPr>
        <w:jc w:val="both"/>
        <w:rPr>
          <w:rFonts w:ascii="Arial" w:hAnsi="Arial" w:cs="Arial"/>
          <w:b/>
          <w:bCs/>
          <w:color w:val="000000"/>
        </w:rPr>
      </w:pPr>
      <w:r w:rsidRPr="00BD651D">
        <w:rPr>
          <w:rFonts w:ascii="Arial" w:hAnsi="Arial" w:cs="Arial"/>
          <w:b/>
          <w:bCs/>
          <w:color w:val="000000"/>
        </w:rPr>
        <w:t>UNIDAD DE MEDIDA</w:t>
      </w:r>
    </w:p>
    <w:p w14:paraId="7BE31688" w14:textId="77777777" w:rsidR="00C72240" w:rsidRPr="00BD651D" w:rsidRDefault="00C72240" w:rsidP="00C72240">
      <w:pPr>
        <w:jc w:val="both"/>
        <w:rPr>
          <w:rFonts w:ascii="Arial" w:hAnsi="Arial" w:cs="Arial"/>
          <w:color w:val="000000"/>
        </w:rPr>
      </w:pPr>
      <w:r w:rsidRPr="00BD651D">
        <w:rPr>
          <w:rFonts w:ascii="Arial" w:hAnsi="Arial" w:cs="Arial"/>
          <w:color w:val="000000"/>
        </w:rPr>
        <w:t>El método de medición es el metro (m).</w:t>
      </w:r>
    </w:p>
    <w:p w14:paraId="6BC40DCB" w14:textId="77777777" w:rsidR="0067488C" w:rsidRPr="00BD651D" w:rsidRDefault="0067488C" w:rsidP="00667293">
      <w:pPr>
        <w:jc w:val="both"/>
        <w:rPr>
          <w:rFonts w:ascii="Arial" w:hAnsi="Arial" w:cs="Arial"/>
          <w:b/>
          <w:color w:val="000000"/>
        </w:rPr>
      </w:pPr>
      <w:r w:rsidRPr="00BD651D">
        <w:rPr>
          <w:rFonts w:ascii="Arial" w:hAnsi="Arial" w:cs="Arial"/>
          <w:b/>
          <w:color w:val="000000"/>
        </w:rPr>
        <w:t xml:space="preserve">FORMA DE PAGO </w:t>
      </w:r>
    </w:p>
    <w:p w14:paraId="69626F5C" w14:textId="5AA44A52" w:rsidR="00EF0663" w:rsidRPr="00BD651D" w:rsidRDefault="00C72240" w:rsidP="00667293">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durante el desarrollo de la obra.</w:t>
      </w:r>
    </w:p>
    <w:p w14:paraId="0057198E" w14:textId="14A8F712" w:rsidR="00667293" w:rsidRPr="00BD651D" w:rsidRDefault="00011E9C" w:rsidP="008C2516">
      <w:pPr>
        <w:numPr>
          <w:ilvl w:val="2"/>
          <w:numId w:val="35"/>
        </w:numPr>
        <w:jc w:val="both"/>
        <w:rPr>
          <w:rFonts w:ascii="Arial" w:hAnsi="Arial" w:cs="Arial"/>
          <w:b/>
          <w:bCs/>
          <w:color w:val="000000"/>
          <w:lang w:val="es-ES"/>
        </w:rPr>
      </w:pPr>
      <w:r w:rsidRPr="00BD651D">
        <w:rPr>
          <w:rFonts w:ascii="Arial" w:hAnsi="Arial" w:cs="Arial"/>
          <w:b/>
          <w:bCs/>
          <w:color w:val="000000"/>
          <w:lang w:val="es-ES"/>
        </w:rPr>
        <w:t xml:space="preserve">CABLE PARA </w:t>
      </w:r>
      <w:r w:rsidR="0067683C" w:rsidRPr="00BD651D">
        <w:rPr>
          <w:rFonts w:ascii="Arial" w:hAnsi="Arial" w:cs="Arial"/>
          <w:b/>
          <w:bCs/>
          <w:color w:val="000000"/>
          <w:lang w:val="es-ES"/>
        </w:rPr>
        <w:t>TELEFONO</w:t>
      </w:r>
    </w:p>
    <w:p w14:paraId="6F331A4F" w14:textId="77777777" w:rsidR="00B83154" w:rsidRPr="00BD651D" w:rsidRDefault="00B83154" w:rsidP="00B83154">
      <w:pPr>
        <w:spacing w:line="276" w:lineRule="auto"/>
        <w:jc w:val="both"/>
        <w:rPr>
          <w:rFonts w:ascii="Arial Nova Cond" w:hAnsi="Arial Nova Cond"/>
        </w:rPr>
      </w:pPr>
      <w:r w:rsidRPr="00BD651D">
        <w:rPr>
          <w:rFonts w:ascii="Arial Nova Cond" w:hAnsi="Arial Nova Cond"/>
          <w:b/>
        </w:rPr>
        <w:t>DESCRIPCIÓN</w:t>
      </w:r>
    </w:p>
    <w:p w14:paraId="1720229B" w14:textId="77777777" w:rsidR="00BF31D7" w:rsidRPr="00BD651D" w:rsidRDefault="00BF31D7" w:rsidP="008C2516">
      <w:pPr>
        <w:numPr>
          <w:ilvl w:val="0"/>
          <w:numId w:val="29"/>
        </w:numPr>
        <w:jc w:val="both"/>
        <w:rPr>
          <w:rFonts w:ascii="Arial" w:hAnsi="Arial" w:cs="Arial"/>
          <w:color w:val="000000"/>
          <w:lang w:val="es-ES"/>
        </w:rPr>
      </w:pPr>
      <w:r w:rsidRPr="00BD651D">
        <w:rPr>
          <w:rFonts w:ascii="Arial" w:hAnsi="Arial" w:cs="Arial"/>
          <w:color w:val="000000"/>
          <w:lang w:val="es-ES"/>
        </w:rPr>
        <w:t>Categoría 6</w:t>
      </w:r>
    </w:p>
    <w:p w14:paraId="46DC5AE4" w14:textId="77777777" w:rsidR="00BF31D7" w:rsidRPr="00BD651D" w:rsidRDefault="00BF31D7" w:rsidP="008C2516">
      <w:pPr>
        <w:numPr>
          <w:ilvl w:val="0"/>
          <w:numId w:val="29"/>
        </w:numPr>
        <w:jc w:val="both"/>
        <w:rPr>
          <w:rFonts w:ascii="Arial" w:hAnsi="Arial" w:cs="Arial"/>
          <w:color w:val="000000"/>
          <w:lang w:val="es-ES"/>
        </w:rPr>
      </w:pPr>
      <w:r w:rsidRPr="00BD651D">
        <w:rPr>
          <w:rFonts w:ascii="Arial" w:hAnsi="Arial" w:cs="Arial"/>
          <w:color w:val="000000"/>
          <w:lang w:val="es-ES"/>
        </w:rPr>
        <w:t>Aislamiento Polietileno</w:t>
      </w:r>
    </w:p>
    <w:p w14:paraId="0E97BAB7" w14:textId="77777777" w:rsidR="00BF31D7" w:rsidRPr="00BD651D" w:rsidRDefault="00BF31D7" w:rsidP="008C2516">
      <w:pPr>
        <w:numPr>
          <w:ilvl w:val="0"/>
          <w:numId w:val="29"/>
        </w:numPr>
        <w:jc w:val="both"/>
        <w:rPr>
          <w:rFonts w:ascii="Arial" w:hAnsi="Arial" w:cs="Arial"/>
          <w:color w:val="000000"/>
          <w:lang w:val="es-ES"/>
        </w:rPr>
      </w:pPr>
      <w:r w:rsidRPr="00BD651D">
        <w:rPr>
          <w:rFonts w:ascii="Arial" w:hAnsi="Arial" w:cs="Arial"/>
          <w:color w:val="000000"/>
          <w:lang w:val="es-ES"/>
        </w:rPr>
        <w:t>Cuatro pares</w:t>
      </w:r>
    </w:p>
    <w:p w14:paraId="6DE2C8CF" w14:textId="77777777" w:rsidR="00BF31D7" w:rsidRPr="00BD651D" w:rsidRDefault="00BF31D7" w:rsidP="008C2516">
      <w:pPr>
        <w:numPr>
          <w:ilvl w:val="0"/>
          <w:numId w:val="29"/>
        </w:numPr>
        <w:jc w:val="both"/>
        <w:rPr>
          <w:rFonts w:ascii="Arial" w:hAnsi="Arial" w:cs="Arial"/>
          <w:color w:val="000000"/>
          <w:lang w:val="es-ES"/>
        </w:rPr>
      </w:pPr>
      <w:r w:rsidRPr="00BD651D">
        <w:rPr>
          <w:rFonts w:ascii="Arial" w:hAnsi="Arial" w:cs="Arial"/>
          <w:color w:val="000000"/>
          <w:lang w:val="es-ES"/>
        </w:rPr>
        <w:t xml:space="preserve">Cubierta PVC con </w:t>
      </w:r>
      <w:proofErr w:type="spellStart"/>
      <w:r w:rsidRPr="00BD651D">
        <w:rPr>
          <w:rFonts w:ascii="Arial" w:hAnsi="Arial" w:cs="Arial"/>
          <w:color w:val="000000"/>
          <w:lang w:val="es-ES"/>
        </w:rPr>
        <w:t>retardante</w:t>
      </w:r>
      <w:proofErr w:type="spellEnd"/>
      <w:r w:rsidRPr="00BD651D">
        <w:rPr>
          <w:rFonts w:ascii="Arial" w:hAnsi="Arial" w:cs="Arial"/>
          <w:color w:val="000000"/>
          <w:lang w:val="es-ES"/>
        </w:rPr>
        <w:t xml:space="preserve"> a la flama</w:t>
      </w:r>
    </w:p>
    <w:p w14:paraId="303E8E3C" w14:textId="77777777" w:rsidR="00BF31D7" w:rsidRPr="00BD651D" w:rsidRDefault="00BF31D7" w:rsidP="008C2516">
      <w:pPr>
        <w:numPr>
          <w:ilvl w:val="0"/>
          <w:numId w:val="29"/>
        </w:numPr>
        <w:jc w:val="both"/>
        <w:rPr>
          <w:rFonts w:ascii="Arial" w:hAnsi="Arial" w:cs="Arial"/>
          <w:color w:val="000000"/>
          <w:lang w:val="es-ES"/>
        </w:rPr>
      </w:pPr>
      <w:r w:rsidRPr="00BD651D">
        <w:rPr>
          <w:rFonts w:ascii="Arial" w:hAnsi="Arial" w:cs="Arial"/>
          <w:color w:val="000000"/>
          <w:lang w:val="es-ES"/>
        </w:rPr>
        <w:t>Impedancia 100 ohm</w:t>
      </w:r>
    </w:p>
    <w:p w14:paraId="6AE34FF6" w14:textId="77777777" w:rsidR="00BF31D7" w:rsidRPr="00BD651D" w:rsidRDefault="00BF31D7" w:rsidP="008C2516">
      <w:pPr>
        <w:numPr>
          <w:ilvl w:val="0"/>
          <w:numId w:val="29"/>
        </w:numPr>
        <w:jc w:val="both"/>
        <w:rPr>
          <w:rFonts w:ascii="Arial" w:hAnsi="Arial" w:cs="Arial"/>
          <w:color w:val="000000"/>
          <w:lang w:val="es-ES"/>
        </w:rPr>
      </w:pPr>
      <w:r w:rsidRPr="00BD651D">
        <w:rPr>
          <w:rFonts w:ascii="Arial" w:hAnsi="Arial" w:cs="Arial"/>
          <w:color w:val="000000"/>
          <w:lang w:val="es-ES"/>
        </w:rPr>
        <w:t>Normas ANSI/TIA/EIA</w:t>
      </w:r>
    </w:p>
    <w:p w14:paraId="5617DB6B" w14:textId="77777777" w:rsidR="00067E52" w:rsidRPr="00BD651D" w:rsidRDefault="00067E52" w:rsidP="00067E52">
      <w:pPr>
        <w:jc w:val="both"/>
        <w:rPr>
          <w:rFonts w:ascii="Arial" w:hAnsi="Arial" w:cs="Arial"/>
          <w:b/>
          <w:bCs/>
          <w:color w:val="000000"/>
        </w:rPr>
      </w:pPr>
      <w:r w:rsidRPr="00BD651D">
        <w:rPr>
          <w:rFonts w:ascii="Arial" w:hAnsi="Arial" w:cs="Arial"/>
          <w:b/>
          <w:bCs/>
          <w:color w:val="000000"/>
        </w:rPr>
        <w:t>UNIDAD DE MEDIDA</w:t>
      </w:r>
    </w:p>
    <w:p w14:paraId="11082C4E" w14:textId="77777777" w:rsidR="00BF31D7" w:rsidRPr="00BD651D" w:rsidRDefault="00BF31D7" w:rsidP="00BF31D7">
      <w:pPr>
        <w:jc w:val="both"/>
        <w:rPr>
          <w:rFonts w:ascii="Arial" w:hAnsi="Arial" w:cs="Arial"/>
          <w:color w:val="000000"/>
        </w:rPr>
      </w:pPr>
      <w:r w:rsidRPr="00BD651D">
        <w:rPr>
          <w:rFonts w:ascii="Arial" w:hAnsi="Arial" w:cs="Arial"/>
          <w:color w:val="000000"/>
        </w:rPr>
        <w:t>El método de medición es el metro (m).</w:t>
      </w:r>
    </w:p>
    <w:p w14:paraId="7A32E0F3" w14:textId="77777777" w:rsidR="0067488C" w:rsidRPr="00BD651D" w:rsidRDefault="0067488C" w:rsidP="00011E9C">
      <w:pPr>
        <w:jc w:val="both"/>
        <w:rPr>
          <w:rFonts w:ascii="Arial" w:hAnsi="Arial" w:cs="Arial"/>
          <w:b/>
          <w:color w:val="000000"/>
        </w:rPr>
      </w:pPr>
      <w:r w:rsidRPr="00BD651D">
        <w:rPr>
          <w:rFonts w:ascii="Arial" w:hAnsi="Arial" w:cs="Arial"/>
          <w:b/>
          <w:color w:val="000000"/>
        </w:rPr>
        <w:t xml:space="preserve">FORMA DE PAGO </w:t>
      </w:r>
    </w:p>
    <w:p w14:paraId="1802D849" w14:textId="2141F3CE" w:rsidR="00011E9C" w:rsidRPr="00BD651D" w:rsidRDefault="00BF31D7" w:rsidP="00011E9C">
      <w:pPr>
        <w:jc w:val="both"/>
        <w:rPr>
          <w:rFonts w:ascii="Arial" w:hAnsi="Arial" w:cs="Arial"/>
          <w:color w:val="000000"/>
          <w:lang w:val="es-ES_tradnl"/>
        </w:rPr>
      </w:pPr>
      <w:r w:rsidRPr="00BD651D">
        <w:rPr>
          <w:rFonts w:ascii="Arial" w:hAnsi="Arial" w:cs="Arial"/>
          <w:color w:val="000000"/>
        </w:rPr>
        <w:t xml:space="preserve">El pago de estos trabajos se hará por unidad de acuerdo a lo descrito en el presupuesto. </w:t>
      </w:r>
      <w:r w:rsidRPr="00BD651D">
        <w:rPr>
          <w:rFonts w:ascii="Arial" w:hAnsi="Arial" w:cs="Arial"/>
          <w:color w:val="000000"/>
          <w:lang w:val="es-ES_tradnl"/>
        </w:rPr>
        <w:t>El Supervisor velará por que ella se ejecute durante el desarrollo de la obra.</w:t>
      </w:r>
    </w:p>
    <w:p w14:paraId="02C1F65B" w14:textId="7D291814" w:rsidR="00406BDB" w:rsidRPr="00BD651D" w:rsidRDefault="00406BDB" w:rsidP="008C2516">
      <w:pPr>
        <w:pStyle w:val="Prrafodelista"/>
        <w:numPr>
          <w:ilvl w:val="1"/>
          <w:numId w:val="35"/>
        </w:numPr>
        <w:jc w:val="both"/>
        <w:rPr>
          <w:rFonts w:ascii="Arial" w:hAnsi="Arial" w:cs="Arial"/>
          <w:b/>
          <w:bCs/>
          <w:color w:val="000000"/>
          <w:lang w:val="es-ES"/>
        </w:rPr>
      </w:pPr>
      <w:r w:rsidRPr="00BD651D">
        <w:rPr>
          <w:rFonts w:ascii="Arial" w:eastAsiaTheme="minorEastAsia" w:hAnsi="Arial" w:cs="Arial"/>
          <w:b/>
          <w:bCs/>
          <w:color w:val="000000"/>
          <w:sz w:val="22"/>
          <w:szCs w:val="22"/>
          <w:lang w:val="es-ES" w:eastAsia="ja-JP"/>
        </w:rPr>
        <w:t>VARIOS</w:t>
      </w:r>
    </w:p>
    <w:p w14:paraId="2C8DB572" w14:textId="77777777" w:rsidR="00067E52" w:rsidRPr="00BD651D" w:rsidRDefault="00067E52" w:rsidP="00067E52">
      <w:pPr>
        <w:pStyle w:val="Prrafodelista"/>
        <w:ind w:left="810"/>
        <w:jc w:val="both"/>
        <w:rPr>
          <w:rFonts w:ascii="Arial" w:hAnsi="Arial" w:cs="Arial"/>
          <w:b/>
          <w:bCs/>
          <w:color w:val="000000"/>
          <w:lang w:val="es-ES"/>
        </w:rPr>
      </w:pPr>
    </w:p>
    <w:p w14:paraId="7A9881C9" w14:textId="3A9D34AC" w:rsidR="00DA10C8" w:rsidRPr="00BD651D" w:rsidRDefault="00011E9C" w:rsidP="008C2516">
      <w:pPr>
        <w:pStyle w:val="Prrafodelista"/>
        <w:numPr>
          <w:ilvl w:val="2"/>
          <w:numId w:val="35"/>
        </w:numPr>
        <w:jc w:val="both"/>
        <w:rPr>
          <w:rFonts w:ascii="Arial" w:hAnsi="Arial" w:cs="Arial"/>
          <w:b/>
          <w:bCs/>
          <w:color w:val="000000"/>
          <w:lang w:val="es-ES"/>
        </w:rPr>
      </w:pPr>
      <w:r w:rsidRPr="00BD651D">
        <w:rPr>
          <w:rFonts w:ascii="Arial" w:eastAsiaTheme="minorEastAsia" w:hAnsi="Arial" w:cs="Arial"/>
          <w:b/>
          <w:bCs/>
          <w:color w:val="000000"/>
          <w:sz w:val="22"/>
          <w:szCs w:val="22"/>
          <w:lang w:val="es-ES" w:eastAsia="ja-JP"/>
        </w:rPr>
        <w:t>SUMINISTRO E INSTALACION DE MEDIDOR ELECTRICO</w:t>
      </w:r>
    </w:p>
    <w:p w14:paraId="098C4D5C" w14:textId="77777777" w:rsidR="00406BDB" w:rsidRPr="00BD651D" w:rsidRDefault="00406BDB" w:rsidP="00406BDB">
      <w:pPr>
        <w:pStyle w:val="Prrafodelista"/>
        <w:ind w:left="810"/>
        <w:jc w:val="both"/>
        <w:rPr>
          <w:rFonts w:ascii="Arial" w:hAnsi="Arial" w:cs="Arial"/>
          <w:b/>
          <w:bCs/>
          <w:color w:val="000000"/>
          <w:lang w:val="es-ES"/>
        </w:rPr>
      </w:pPr>
    </w:p>
    <w:p w14:paraId="5F0D050F" w14:textId="77777777" w:rsidR="00B83154" w:rsidRPr="00BD651D" w:rsidRDefault="00B83154" w:rsidP="00B83154">
      <w:pPr>
        <w:jc w:val="both"/>
        <w:rPr>
          <w:rFonts w:ascii="Arial" w:hAnsi="Arial" w:cs="Arial"/>
          <w:b/>
          <w:color w:val="000000"/>
        </w:rPr>
      </w:pPr>
      <w:r w:rsidRPr="00BD651D">
        <w:rPr>
          <w:rFonts w:ascii="Arial" w:hAnsi="Arial" w:cs="Arial"/>
          <w:b/>
          <w:color w:val="000000"/>
        </w:rPr>
        <w:t>DESCRIPCIÓN</w:t>
      </w:r>
    </w:p>
    <w:p w14:paraId="416956F2" w14:textId="64BEF3EF" w:rsidR="00406BDB" w:rsidRPr="00BD651D" w:rsidRDefault="00406BDB" w:rsidP="00406BDB">
      <w:pPr>
        <w:jc w:val="both"/>
        <w:rPr>
          <w:rFonts w:ascii="Arial" w:hAnsi="Arial" w:cs="Arial"/>
          <w:color w:val="000000"/>
        </w:rPr>
      </w:pPr>
      <w:r w:rsidRPr="00BD651D">
        <w:rPr>
          <w:rFonts w:ascii="Arial" w:hAnsi="Arial" w:cs="Arial"/>
          <w:color w:val="000000"/>
        </w:rPr>
        <w:t xml:space="preserve">Para la alimentación de energía eléctrica se solicitará a la concesionaria de energía un suministro trifásico con tarifa BT5B. </w:t>
      </w:r>
    </w:p>
    <w:p w14:paraId="6C49723B" w14:textId="77777777" w:rsidR="00067E52" w:rsidRPr="00BD651D" w:rsidRDefault="00067E52" w:rsidP="00067E52">
      <w:pPr>
        <w:jc w:val="both"/>
        <w:rPr>
          <w:rFonts w:ascii="Arial" w:hAnsi="Arial" w:cs="Arial"/>
          <w:b/>
          <w:bCs/>
          <w:color w:val="000000"/>
        </w:rPr>
      </w:pPr>
      <w:r w:rsidRPr="00BD651D">
        <w:rPr>
          <w:rFonts w:ascii="Arial" w:hAnsi="Arial" w:cs="Arial"/>
          <w:b/>
          <w:bCs/>
          <w:color w:val="000000"/>
        </w:rPr>
        <w:t>UNIDAD DE MEDIDA</w:t>
      </w:r>
    </w:p>
    <w:p w14:paraId="74408FC0" w14:textId="18AB32AB" w:rsidR="00406BDB" w:rsidRPr="00BD651D" w:rsidRDefault="00406BDB" w:rsidP="00406BDB">
      <w:pPr>
        <w:jc w:val="both"/>
        <w:rPr>
          <w:rFonts w:ascii="Arial" w:hAnsi="Arial" w:cs="Arial"/>
          <w:color w:val="000000"/>
        </w:rPr>
      </w:pPr>
      <w:r w:rsidRPr="00BD651D">
        <w:rPr>
          <w:rFonts w:ascii="Arial" w:hAnsi="Arial" w:cs="Arial"/>
          <w:color w:val="000000"/>
        </w:rPr>
        <w:t>El método de medición es la unidad (</w:t>
      </w:r>
      <w:proofErr w:type="spellStart"/>
      <w:r w:rsidRPr="00BD651D">
        <w:rPr>
          <w:rFonts w:ascii="Arial" w:hAnsi="Arial" w:cs="Arial"/>
          <w:color w:val="000000"/>
        </w:rPr>
        <w:t>und</w:t>
      </w:r>
      <w:proofErr w:type="spellEnd"/>
      <w:r w:rsidRPr="00BD651D">
        <w:rPr>
          <w:rFonts w:ascii="Arial" w:hAnsi="Arial" w:cs="Arial"/>
          <w:color w:val="000000"/>
        </w:rPr>
        <w:t>).</w:t>
      </w:r>
    </w:p>
    <w:p w14:paraId="78BCA497" w14:textId="77777777" w:rsidR="0067488C" w:rsidRPr="00BD651D" w:rsidRDefault="0067488C" w:rsidP="00406BDB">
      <w:pPr>
        <w:jc w:val="both"/>
        <w:rPr>
          <w:rFonts w:ascii="Arial" w:hAnsi="Arial" w:cs="Arial"/>
          <w:b/>
          <w:color w:val="000000"/>
        </w:rPr>
      </w:pPr>
      <w:r w:rsidRPr="00BD651D">
        <w:rPr>
          <w:rFonts w:ascii="Arial" w:hAnsi="Arial" w:cs="Arial"/>
          <w:b/>
          <w:color w:val="000000"/>
        </w:rPr>
        <w:t xml:space="preserve">FORMA DE PAGO </w:t>
      </w:r>
    </w:p>
    <w:p w14:paraId="6AC1D6BE" w14:textId="2E762DDB" w:rsidR="00AB7CE6" w:rsidRPr="00BD651D" w:rsidRDefault="00406BDB" w:rsidP="00406BDB">
      <w:pPr>
        <w:jc w:val="both"/>
        <w:rPr>
          <w:rFonts w:ascii="Arial" w:hAnsi="Arial" w:cs="Arial"/>
          <w:color w:val="000000"/>
        </w:rPr>
      </w:pPr>
      <w:r w:rsidRPr="00BD651D">
        <w:rPr>
          <w:rFonts w:ascii="Arial" w:hAnsi="Arial" w:cs="Arial"/>
          <w:color w:val="000000"/>
        </w:rPr>
        <w:t>El pago de estos trabajos se hará por unidad de acuerdo a lo descrito en el presupuesto. El Supervisor velará por que ella se ejecute durante el desarrollo de la obra.</w:t>
      </w:r>
    </w:p>
    <w:p w14:paraId="3523C215" w14:textId="7C2072FC" w:rsidR="00AB7CE6" w:rsidRPr="00BD651D" w:rsidRDefault="00AB7CE6" w:rsidP="008C2516">
      <w:pPr>
        <w:pStyle w:val="Ttulo1"/>
        <w:keepNext w:val="0"/>
        <w:keepLines w:val="0"/>
        <w:widowControl w:val="0"/>
        <w:numPr>
          <w:ilvl w:val="0"/>
          <w:numId w:val="35"/>
        </w:numPr>
        <w:snapToGrid w:val="0"/>
        <w:spacing w:after="160" w:line="240" w:lineRule="auto"/>
        <w:rPr>
          <w:rFonts w:ascii="Arial" w:hAnsi="Arial" w:cs="Arial"/>
          <w:b/>
          <w:bCs/>
          <w:color w:val="auto"/>
          <w:sz w:val="22"/>
          <w:szCs w:val="22"/>
        </w:rPr>
      </w:pPr>
      <w:r w:rsidRPr="00BD651D">
        <w:rPr>
          <w:rFonts w:ascii="Arial" w:hAnsi="Arial" w:cs="Arial"/>
          <w:b/>
          <w:bCs/>
          <w:color w:val="auto"/>
          <w:sz w:val="22"/>
          <w:szCs w:val="22"/>
        </w:rPr>
        <w:t>INSTALACIONES SANITARIAS</w:t>
      </w:r>
    </w:p>
    <w:p w14:paraId="7BB35927" w14:textId="7422F4B9" w:rsidR="009F488A" w:rsidRPr="00BD651D" w:rsidRDefault="009F488A" w:rsidP="008C2516">
      <w:pPr>
        <w:pStyle w:val="Ttulo1"/>
        <w:keepNext w:val="0"/>
        <w:keepLines w:val="0"/>
        <w:widowControl w:val="0"/>
        <w:numPr>
          <w:ilvl w:val="1"/>
          <w:numId w:val="36"/>
        </w:numPr>
        <w:snapToGrid w:val="0"/>
        <w:spacing w:after="160" w:line="240" w:lineRule="auto"/>
        <w:ind w:left="993" w:hanging="993"/>
        <w:rPr>
          <w:rFonts w:ascii="Arial" w:hAnsi="Arial" w:cs="Arial"/>
          <w:b/>
          <w:bCs/>
          <w:color w:val="auto"/>
          <w:sz w:val="22"/>
          <w:szCs w:val="22"/>
        </w:rPr>
      </w:pPr>
      <w:r w:rsidRPr="00BD651D">
        <w:rPr>
          <w:rFonts w:ascii="Arial" w:hAnsi="Arial" w:cs="Arial"/>
          <w:b/>
          <w:bCs/>
          <w:color w:val="auto"/>
          <w:sz w:val="22"/>
          <w:szCs w:val="22"/>
        </w:rPr>
        <w:t>APARATOS SANITARIOS</w:t>
      </w:r>
    </w:p>
    <w:p w14:paraId="7C135A8F" w14:textId="4E1A76B8" w:rsidR="006F5281" w:rsidRPr="00BD651D" w:rsidRDefault="006F5281" w:rsidP="008C2516">
      <w:pPr>
        <w:pStyle w:val="Prrafodelista"/>
        <w:numPr>
          <w:ilvl w:val="2"/>
          <w:numId w:val="36"/>
        </w:numPr>
        <w:ind w:left="1134" w:hanging="1134"/>
      </w:pPr>
      <w:r w:rsidRPr="00BD651D">
        <w:rPr>
          <w:rFonts w:ascii="Arial" w:eastAsiaTheme="majorEastAsia" w:hAnsi="Arial" w:cs="Arial"/>
          <w:b/>
          <w:bCs/>
          <w:sz w:val="22"/>
          <w:szCs w:val="22"/>
          <w:lang w:eastAsia="ja-JP"/>
        </w:rPr>
        <w:t>INODORO NACIONAL SIFON JET BLANCO</w:t>
      </w:r>
    </w:p>
    <w:p w14:paraId="684955FF" w14:textId="77777777" w:rsidR="00E77967" w:rsidRPr="00BD651D" w:rsidRDefault="00E77967" w:rsidP="00E77967">
      <w:pPr>
        <w:pStyle w:val="Prrafodelista"/>
        <w:ind w:left="1134"/>
      </w:pPr>
    </w:p>
    <w:p w14:paraId="2B1C120A" w14:textId="77777777" w:rsidR="00B83154" w:rsidRPr="00BD651D" w:rsidRDefault="00B83154" w:rsidP="00B83154">
      <w:pPr>
        <w:spacing w:line="276" w:lineRule="auto"/>
        <w:jc w:val="both"/>
        <w:rPr>
          <w:rFonts w:ascii="Arial Nova Cond" w:hAnsi="Arial Nova Cond"/>
          <w:b/>
          <w:bCs/>
        </w:rPr>
      </w:pPr>
      <w:r w:rsidRPr="00BD651D">
        <w:rPr>
          <w:rFonts w:ascii="Arial Nova Cond" w:hAnsi="Arial Nova Cond"/>
          <w:b/>
          <w:bCs/>
        </w:rPr>
        <w:t>DESCRIPCIÓN</w:t>
      </w:r>
    </w:p>
    <w:p w14:paraId="2B9D3834" w14:textId="27CF130C" w:rsidR="00E77967" w:rsidRPr="00BD651D" w:rsidRDefault="00E77967" w:rsidP="00E77967">
      <w:pPr>
        <w:spacing w:line="276" w:lineRule="auto"/>
        <w:jc w:val="both"/>
        <w:rPr>
          <w:rFonts w:ascii="Arial Nova Cond" w:hAnsi="Arial Nova Cond"/>
        </w:rPr>
      </w:pPr>
      <w:r w:rsidRPr="00BD651D">
        <w:rPr>
          <w:rFonts w:ascii="Arial Nova Cond" w:hAnsi="Arial Nova Cond"/>
        </w:rPr>
        <w:t xml:space="preserve">Este rubro comprende el suministro o provisión del aparato sanitario que en este caso se trata del INODORO NACIONAL SIFON JET BLANCO. El eje del punto de desagüe será a 0.30 m. del plomo del muro. Se coloca la taza de inodoro en el lugar donde va a ser instalada y se marcan los huecos en los que irán alojados los pernos de sujeción. Estos huecos tendrán una profundidad no menor de 2” y dentro de ellos irán los tarugos de madera. La tubería PVC deberá sobresalir del nivel del piso. </w:t>
      </w:r>
    </w:p>
    <w:p w14:paraId="3CE1A8B4"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193CB575" w14:textId="77777777" w:rsidR="00E77967" w:rsidRPr="00BD651D" w:rsidRDefault="00E77967" w:rsidP="00E77967">
      <w:pPr>
        <w:spacing w:line="276" w:lineRule="auto"/>
        <w:jc w:val="both"/>
        <w:rPr>
          <w:rFonts w:ascii="Arial Nova Cond" w:hAnsi="Arial Nova Cond"/>
        </w:rPr>
      </w:pPr>
      <w:r w:rsidRPr="00BD651D">
        <w:rPr>
          <w:rFonts w:ascii="Arial Nova Cond" w:hAnsi="Arial Nova Cond"/>
        </w:rPr>
        <w:t>La medición será por unidad (</w:t>
      </w:r>
      <w:proofErr w:type="spellStart"/>
      <w:r w:rsidRPr="00BD651D">
        <w:rPr>
          <w:rFonts w:ascii="Arial Nova Cond" w:hAnsi="Arial Nova Cond"/>
        </w:rPr>
        <w:t>Und</w:t>
      </w:r>
      <w:proofErr w:type="spellEnd"/>
      <w:r w:rsidRPr="00BD651D">
        <w:rPr>
          <w:rFonts w:ascii="Arial Nova Cond" w:hAnsi="Arial Nova Cond"/>
        </w:rPr>
        <w:t xml:space="preserve">.) de inodoro suministrado o provisionado en almacenes de la obra y aprobado por el Supervisor de Obra. </w:t>
      </w:r>
    </w:p>
    <w:p w14:paraId="037A2D9E" w14:textId="77777777" w:rsidR="0067488C" w:rsidRPr="00BD651D" w:rsidRDefault="0067488C" w:rsidP="00E77967">
      <w:pPr>
        <w:spacing w:line="276" w:lineRule="auto"/>
        <w:jc w:val="both"/>
        <w:rPr>
          <w:rFonts w:ascii="Arial Nova Cond" w:hAnsi="Arial Nova Cond"/>
          <w:b/>
          <w:bCs/>
        </w:rPr>
      </w:pPr>
      <w:r w:rsidRPr="00BD651D">
        <w:rPr>
          <w:rFonts w:ascii="Arial Nova Cond" w:hAnsi="Arial Nova Cond"/>
          <w:b/>
          <w:bCs/>
        </w:rPr>
        <w:t>FORMA DE PAGO</w:t>
      </w:r>
    </w:p>
    <w:p w14:paraId="5C03B5AF" w14:textId="7DA1DCCC" w:rsidR="006F5281" w:rsidRPr="00BD651D" w:rsidRDefault="00E77967" w:rsidP="00E77967">
      <w:pPr>
        <w:spacing w:line="276" w:lineRule="auto"/>
        <w:jc w:val="both"/>
        <w:rPr>
          <w:rFonts w:ascii="Arial Nova Cond" w:hAnsi="Arial Nova Cond"/>
        </w:rPr>
      </w:pPr>
      <w:r w:rsidRPr="00BD651D">
        <w:rPr>
          <w:rFonts w:ascii="Arial Nova Cond" w:hAnsi="Arial Nova Cond"/>
        </w:rPr>
        <w:t>El cómputo se efectuará por cantidad de unidades, figurando en partidas diferentes de acuerdo al tipo de material o características (tipo, clase, grifería, etc.). La unidad incluye todos los materiales necesarios para su correcto funcionamiento.</w:t>
      </w:r>
      <w:r w:rsidR="0067488C" w:rsidRPr="00BD651D">
        <w:rPr>
          <w:rFonts w:ascii="Arial Nova Cond" w:hAnsi="Arial Nova Cond"/>
        </w:rPr>
        <w:tab/>
      </w:r>
      <w:r w:rsidR="0067488C" w:rsidRPr="00BD651D">
        <w:rPr>
          <w:rFonts w:ascii="Arial Nova Cond" w:hAnsi="Arial Nova Cond"/>
        </w:rPr>
        <w:tab/>
      </w:r>
      <w:r w:rsidRPr="00BD651D">
        <w:rPr>
          <w:rFonts w:ascii="Arial Nova Cond" w:hAnsi="Arial Nova Cond"/>
        </w:rPr>
        <w:tab/>
      </w:r>
      <w:r w:rsidRPr="00BD651D">
        <w:rPr>
          <w:rFonts w:ascii="Arial Nova Cond" w:hAnsi="Arial Nova Cond"/>
        </w:rPr>
        <w:tab/>
      </w:r>
      <w:r w:rsidRPr="00BD651D">
        <w:rPr>
          <w:rFonts w:ascii="Arial Nova Cond" w:hAnsi="Arial Nova Cond"/>
        </w:rPr>
        <w:tab/>
      </w:r>
      <w:r w:rsidRPr="00BD651D">
        <w:rPr>
          <w:rFonts w:ascii="Arial Nova Cond" w:hAnsi="Arial Nova Cond"/>
        </w:rPr>
        <w:tab/>
      </w:r>
      <w:r w:rsidRPr="00BD651D">
        <w:rPr>
          <w:rFonts w:ascii="Arial Nova Cond" w:hAnsi="Arial Nova Cond"/>
        </w:rPr>
        <w:tab/>
      </w:r>
      <w:r w:rsidRPr="00BD651D">
        <w:rPr>
          <w:rFonts w:ascii="Arial Nova Cond" w:hAnsi="Arial Nova Cond"/>
        </w:rPr>
        <w:tab/>
      </w:r>
    </w:p>
    <w:p w14:paraId="5D80D207" w14:textId="29F89731" w:rsidR="006F5281" w:rsidRPr="00BD651D" w:rsidRDefault="006F5281" w:rsidP="008C2516">
      <w:pPr>
        <w:pStyle w:val="Prrafodelista"/>
        <w:numPr>
          <w:ilvl w:val="2"/>
          <w:numId w:val="36"/>
        </w:numPr>
        <w:ind w:left="1134" w:hanging="1134"/>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 xml:space="preserve">LAVATORIO </w:t>
      </w:r>
      <w:r w:rsidR="0067683C" w:rsidRPr="00BD651D">
        <w:rPr>
          <w:rFonts w:ascii="Arial" w:eastAsiaTheme="majorEastAsia" w:hAnsi="Arial" w:cs="Arial"/>
          <w:b/>
          <w:bCs/>
          <w:sz w:val="22"/>
          <w:szCs w:val="22"/>
          <w:lang w:eastAsia="ja-JP"/>
        </w:rPr>
        <w:t>CON GRIFERIA SENSOR DE MANO</w:t>
      </w:r>
      <w:r w:rsidRPr="00BD651D">
        <w:rPr>
          <w:rFonts w:ascii="Arial" w:eastAsiaTheme="majorEastAsia" w:hAnsi="Arial" w:cs="Arial"/>
          <w:b/>
          <w:bCs/>
          <w:sz w:val="22"/>
          <w:szCs w:val="22"/>
          <w:lang w:eastAsia="ja-JP"/>
        </w:rPr>
        <w:t>.</w:t>
      </w:r>
    </w:p>
    <w:p w14:paraId="5283C51C" w14:textId="77777777" w:rsidR="006F5281" w:rsidRPr="00BD651D" w:rsidRDefault="006F5281" w:rsidP="006F5281">
      <w:pPr>
        <w:pStyle w:val="Prrafodelista"/>
        <w:ind w:left="1134" w:hanging="1134"/>
        <w:rPr>
          <w:rFonts w:ascii="Arial" w:eastAsiaTheme="majorEastAsia" w:hAnsi="Arial" w:cs="Arial"/>
          <w:b/>
          <w:bCs/>
          <w:sz w:val="22"/>
          <w:szCs w:val="22"/>
          <w:lang w:eastAsia="ja-JP"/>
        </w:rPr>
      </w:pPr>
    </w:p>
    <w:p w14:paraId="112187A8" w14:textId="77777777" w:rsidR="00B83154" w:rsidRPr="00BD651D" w:rsidRDefault="00B83154" w:rsidP="00067E52">
      <w:pPr>
        <w:spacing w:line="276" w:lineRule="auto"/>
        <w:jc w:val="both"/>
        <w:rPr>
          <w:rFonts w:ascii="Arial Nova Cond" w:eastAsiaTheme="minorHAnsi" w:hAnsi="Arial Nova Cond"/>
          <w:b/>
          <w:bCs/>
          <w:lang w:eastAsia="en-US"/>
        </w:rPr>
      </w:pPr>
      <w:r w:rsidRPr="00BD651D">
        <w:rPr>
          <w:rFonts w:ascii="Arial Nova Cond" w:eastAsiaTheme="minorHAnsi" w:hAnsi="Arial Nova Cond"/>
          <w:b/>
          <w:bCs/>
          <w:lang w:eastAsia="en-US"/>
        </w:rPr>
        <w:t>DESCRIPCIÓN</w:t>
      </w:r>
    </w:p>
    <w:p w14:paraId="2CB44BD7" w14:textId="5791C670" w:rsidR="005D57BA" w:rsidRPr="00BD651D" w:rsidRDefault="006D2BA3" w:rsidP="00067E52">
      <w:pPr>
        <w:spacing w:line="276" w:lineRule="auto"/>
        <w:jc w:val="both"/>
        <w:rPr>
          <w:rFonts w:ascii="Arial Nova Cond" w:eastAsiaTheme="minorHAnsi" w:hAnsi="Arial Nova Cond"/>
          <w:lang w:eastAsia="en-US"/>
        </w:rPr>
      </w:pPr>
      <w:r w:rsidRPr="00BD651D">
        <w:rPr>
          <w:rFonts w:ascii="Arial Nova Cond" w:eastAsiaTheme="minorHAnsi" w:hAnsi="Arial Nova Cond"/>
          <w:lang w:eastAsia="en-US"/>
        </w:rPr>
        <w:t xml:space="preserve">Este rubro comprende el suministro o provisión del </w:t>
      </w:r>
      <w:bookmarkStart w:id="5" w:name="_Hlk86301954"/>
      <w:r w:rsidR="005D57BA" w:rsidRPr="00BD651D">
        <w:rPr>
          <w:rFonts w:ascii="Arial Nova Cond" w:eastAsiaTheme="minorHAnsi" w:hAnsi="Arial Nova Cond"/>
          <w:lang w:eastAsia="en-US"/>
        </w:rPr>
        <w:t xml:space="preserve">lavatorio </w:t>
      </w:r>
      <w:r w:rsidRPr="00BD651D">
        <w:rPr>
          <w:rFonts w:ascii="Arial Nova Cond" w:eastAsiaTheme="minorHAnsi" w:hAnsi="Arial Nova Cond"/>
          <w:lang w:eastAsia="en-US"/>
        </w:rPr>
        <w:t xml:space="preserve">blanco </w:t>
      </w:r>
      <w:bookmarkEnd w:id="5"/>
      <w:r w:rsidRPr="00BD651D">
        <w:rPr>
          <w:rFonts w:ascii="Arial Nova Cond" w:eastAsiaTheme="minorHAnsi" w:hAnsi="Arial Nova Cond"/>
          <w:lang w:eastAsia="en-US"/>
        </w:rPr>
        <w:t>hecho al 100% de loza, vitrificada en las partes visibles del producto, de forma ligeramente elíptica, viene sin rebose, perforación para desagüe de 2". Viene con perforación para grifería, está al eje de la perforación para desagüe.</w:t>
      </w:r>
    </w:p>
    <w:p w14:paraId="39006204" w14:textId="21967CB4"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Altura Del Producto 21 cm</w:t>
      </w:r>
    </w:p>
    <w:p w14:paraId="15A288B2" w14:textId="5D7BD8A6"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Ancho Del Producto 53.5 cm</w:t>
      </w:r>
    </w:p>
    <w:p w14:paraId="382049B7" w14:textId="57297892" w:rsidR="005D57BA" w:rsidRPr="00BD651D" w:rsidRDefault="005D57BA" w:rsidP="005D57BA">
      <w:pPr>
        <w:spacing w:after="0" w:line="276" w:lineRule="auto"/>
        <w:ind w:firstLine="284"/>
        <w:jc w:val="both"/>
        <w:rPr>
          <w:rFonts w:ascii="Arial Nova Cond" w:eastAsiaTheme="minorHAnsi" w:hAnsi="Arial Nova Cond"/>
          <w:lang w:eastAsia="en-US"/>
        </w:rPr>
      </w:pPr>
      <w:r w:rsidRPr="00BD651D">
        <w:rPr>
          <w:rFonts w:ascii="Arial Nova Cond" w:eastAsiaTheme="minorHAnsi" w:hAnsi="Arial Nova Cond"/>
          <w:lang w:eastAsia="en-US"/>
        </w:rPr>
        <w:t>Profundidad Del Producto 45.5 cm</w:t>
      </w:r>
    </w:p>
    <w:p w14:paraId="5AEA3849" w14:textId="077C8B19" w:rsidR="005D57BA" w:rsidRPr="00BD651D" w:rsidRDefault="005D57BA" w:rsidP="005D57BA">
      <w:pPr>
        <w:spacing w:after="0" w:line="276" w:lineRule="auto"/>
        <w:ind w:firstLine="284"/>
        <w:jc w:val="both"/>
        <w:rPr>
          <w:rFonts w:ascii="Arial Nova Cond" w:eastAsiaTheme="minorHAnsi" w:hAnsi="Arial Nova Cond"/>
          <w:lang w:eastAsia="en-US"/>
        </w:rPr>
      </w:pPr>
      <w:r w:rsidRPr="00BD651D">
        <w:rPr>
          <w:rFonts w:ascii="Arial Nova Cond" w:eastAsiaTheme="minorHAnsi" w:hAnsi="Arial Nova Cond"/>
          <w:lang w:eastAsia="en-US"/>
        </w:rPr>
        <w:t>Color principal Blanco</w:t>
      </w:r>
    </w:p>
    <w:p w14:paraId="702295F5" w14:textId="26C0905A"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Número de perforaciones para grifería 1</w:t>
      </w:r>
    </w:p>
    <w:p w14:paraId="23CB307A" w14:textId="62EF3356"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Diámetro para desagüe 4.5 cm</w:t>
      </w:r>
    </w:p>
    <w:p w14:paraId="5A5C74B9" w14:textId="1DEFB1A0"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Tipo de acabado Brillante</w:t>
      </w:r>
    </w:p>
    <w:p w14:paraId="5659879E" w14:textId="6F76B271"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Modelo Manantial</w:t>
      </w:r>
    </w:p>
    <w:p w14:paraId="66C0951F" w14:textId="463E479B"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Acabado Vitrificado</w:t>
      </w:r>
    </w:p>
    <w:p w14:paraId="547E7BB6" w14:textId="235FE70F"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Material Loza</w:t>
      </w:r>
    </w:p>
    <w:p w14:paraId="41B35BE0" w14:textId="69C1C5A4"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Peso Del Producto 18.1 kg</w:t>
      </w:r>
    </w:p>
    <w:p w14:paraId="764D4004" w14:textId="1D82C67A"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Espesor 12 mm</w:t>
      </w:r>
    </w:p>
    <w:p w14:paraId="7C0A5B4F" w14:textId="04E276BC"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Forma Ovalado</w:t>
      </w:r>
    </w:p>
    <w:p w14:paraId="6C7D1614" w14:textId="1D6E6B0F"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Tipo de fijación Acoplado</w:t>
      </w:r>
    </w:p>
    <w:p w14:paraId="65F2EBB9" w14:textId="20CB91EE" w:rsidR="005D57BA" w:rsidRPr="00BD651D" w:rsidRDefault="005D57BA" w:rsidP="005D57BA">
      <w:pPr>
        <w:spacing w:after="0" w:line="276" w:lineRule="auto"/>
        <w:ind w:left="284"/>
        <w:jc w:val="both"/>
        <w:rPr>
          <w:rFonts w:ascii="Arial Nova Cond" w:eastAsiaTheme="minorHAnsi" w:hAnsi="Arial Nova Cond"/>
          <w:lang w:eastAsia="en-US"/>
        </w:rPr>
      </w:pPr>
      <w:r w:rsidRPr="00BD651D">
        <w:rPr>
          <w:rFonts w:ascii="Arial Nova Cond" w:eastAsiaTheme="minorHAnsi" w:hAnsi="Arial Nova Cond"/>
          <w:lang w:eastAsia="en-US"/>
        </w:rPr>
        <w:t>Rebose Sí</w:t>
      </w:r>
    </w:p>
    <w:p w14:paraId="625429D6" w14:textId="77777777" w:rsidR="005D57BA" w:rsidRPr="00BD651D" w:rsidRDefault="005D57BA" w:rsidP="006D2BA3">
      <w:pPr>
        <w:spacing w:after="0" w:line="276" w:lineRule="auto"/>
        <w:ind w:left="284"/>
        <w:jc w:val="both"/>
        <w:rPr>
          <w:rFonts w:ascii="Arial Nova Cond" w:eastAsiaTheme="minorHAnsi" w:hAnsi="Arial Nova Cond"/>
          <w:lang w:eastAsia="en-US"/>
        </w:rPr>
      </w:pPr>
    </w:p>
    <w:p w14:paraId="20E32ECC" w14:textId="77777777" w:rsidR="00067E52" w:rsidRPr="00BD651D" w:rsidRDefault="00067E52" w:rsidP="00067E52">
      <w:pPr>
        <w:spacing w:line="276" w:lineRule="auto"/>
        <w:jc w:val="both"/>
        <w:rPr>
          <w:rFonts w:ascii="Arial Nova Cond" w:eastAsiaTheme="minorHAnsi" w:hAnsi="Arial Nova Cond"/>
          <w:b/>
          <w:bCs/>
          <w:lang w:eastAsia="en-US"/>
        </w:rPr>
      </w:pPr>
      <w:r w:rsidRPr="00BD651D">
        <w:rPr>
          <w:rFonts w:ascii="Arial Nova Cond" w:eastAsiaTheme="minorHAnsi" w:hAnsi="Arial Nova Cond"/>
          <w:b/>
          <w:bCs/>
          <w:lang w:eastAsia="en-US"/>
        </w:rPr>
        <w:t>UNIDAD DE MEDIDA</w:t>
      </w:r>
    </w:p>
    <w:p w14:paraId="6E0BDA1F" w14:textId="300DD61F" w:rsidR="006D2BA3" w:rsidRPr="00BD651D" w:rsidRDefault="006D2BA3" w:rsidP="00067E52">
      <w:pPr>
        <w:spacing w:line="276" w:lineRule="auto"/>
        <w:jc w:val="both"/>
        <w:rPr>
          <w:rFonts w:ascii="Arial Nova Cond" w:eastAsiaTheme="minorHAnsi" w:hAnsi="Arial Nova Cond"/>
          <w:lang w:eastAsia="en-US"/>
        </w:rPr>
      </w:pPr>
      <w:r w:rsidRPr="00BD651D">
        <w:rPr>
          <w:rFonts w:ascii="Arial Nova Cond" w:eastAsiaTheme="minorHAnsi" w:hAnsi="Arial Nova Cond"/>
          <w:lang w:eastAsia="en-US"/>
        </w:rPr>
        <w:t>La medición será por unidad (</w:t>
      </w:r>
      <w:proofErr w:type="spellStart"/>
      <w:r w:rsidRPr="00BD651D">
        <w:rPr>
          <w:rFonts w:ascii="Arial Nova Cond" w:eastAsiaTheme="minorHAnsi" w:hAnsi="Arial Nova Cond"/>
          <w:lang w:eastAsia="en-US"/>
        </w:rPr>
        <w:t>Und</w:t>
      </w:r>
      <w:proofErr w:type="spellEnd"/>
      <w:r w:rsidRPr="00BD651D">
        <w:rPr>
          <w:rFonts w:ascii="Arial Nova Cond" w:eastAsiaTheme="minorHAnsi" w:hAnsi="Arial Nova Cond"/>
          <w:lang w:eastAsia="en-US"/>
        </w:rPr>
        <w:t xml:space="preserve">.) de lavatorio suministrado o provisionado en almacenes de la obra y aprobado por el Supervisor de Obra. </w:t>
      </w:r>
    </w:p>
    <w:p w14:paraId="26D36B3B" w14:textId="77777777" w:rsidR="0067488C" w:rsidRPr="00BD651D" w:rsidRDefault="0067488C" w:rsidP="00067E52">
      <w:pPr>
        <w:spacing w:line="276" w:lineRule="auto"/>
        <w:jc w:val="both"/>
        <w:rPr>
          <w:rFonts w:ascii="Arial Nova Cond" w:eastAsiaTheme="minorHAnsi" w:hAnsi="Arial Nova Cond"/>
          <w:b/>
          <w:bCs/>
          <w:lang w:eastAsia="en-US"/>
        </w:rPr>
      </w:pPr>
      <w:r w:rsidRPr="00BD651D">
        <w:rPr>
          <w:rFonts w:ascii="Arial Nova Cond" w:eastAsiaTheme="minorHAnsi" w:hAnsi="Arial Nova Cond"/>
          <w:b/>
          <w:bCs/>
          <w:lang w:eastAsia="en-US"/>
        </w:rPr>
        <w:t xml:space="preserve">FORMA DE PAGO </w:t>
      </w:r>
    </w:p>
    <w:p w14:paraId="0E7FA904" w14:textId="40D42D1C" w:rsidR="006F5281" w:rsidRPr="00BD651D" w:rsidRDefault="006D2BA3" w:rsidP="00067E52">
      <w:pPr>
        <w:spacing w:line="276" w:lineRule="auto"/>
        <w:jc w:val="both"/>
        <w:rPr>
          <w:rFonts w:ascii="Arial Nova Cond" w:eastAsiaTheme="minorHAnsi" w:hAnsi="Arial Nova Cond"/>
          <w:lang w:eastAsia="en-US"/>
        </w:rPr>
      </w:pPr>
      <w:r w:rsidRPr="00BD651D">
        <w:rPr>
          <w:rFonts w:ascii="Arial Nova Cond" w:eastAsiaTheme="minorHAnsi" w:hAnsi="Arial Nova Cond"/>
          <w:lang w:eastAsia="en-US"/>
        </w:rPr>
        <w:t>El cómputo se efectuará por cantidad de unidades, figurando en partidas diferentes de acuerdo al tipo de material o características (tipo, clase, grifería, etc.). La unidad incluye todos los materiales necesarios para su correcto funcionamiento.</w:t>
      </w:r>
    </w:p>
    <w:p w14:paraId="4A347E98" w14:textId="387E68CD" w:rsidR="006F5281" w:rsidRPr="00BD651D" w:rsidRDefault="006F5281" w:rsidP="008C2516">
      <w:pPr>
        <w:pStyle w:val="Prrafodelista"/>
        <w:numPr>
          <w:ilvl w:val="2"/>
          <w:numId w:val="36"/>
        </w:numPr>
        <w:ind w:left="1134" w:hanging="1134"/>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MEZCLADORA DE BAÑO PARA MASCOTAS</w:t>
      </w:r>
    </w:p>
    <w:p w14:paraId="64875643" w14:textId="77777777" w:rsidR="006A5D96" w:rsidRPr="00BD651D" w:rsidRDefault="006A5D96" w:rsidP="006A5D96">
      <w:pPr>
        <w:pStyle w:val="Prrafodelista"/>
        <w:ind w:left="1134"/>
        <w:rPr>
          <w:rFonts w:ascii="Arial" w:eastAsiaTheme="majorEastAsia" w:hAnsi="Arial" w:cs="Arial"/>
          <w:b/>
          <w:bCs/>
          <w:sz w:val="22"/>
          <w:szCs w:val="22"/>
          <w:lang w:eastAsia="ja-JP"/>
        </w:rPr>
      </w:pPr>
    </w:p>
    <w:p w14:paraId="2922A9FC" w14:textId="77777777" w:rsidR="00B83154" w:rsidRPr="00BD651D" w:rsidRDefault="00B83154" w:rsidP="00B83154">
      <w:pPr>
        <w:spacing w:line="276" w:lineRule="auto"/>
        <w:jc w:val="both"/>
        <w:rPr>
          <w:rFonts w:ascii="Arial Nova Cond" w:hAnsi="Arial Nova Cond"/>
          <w:b/>
          <w:bCs/>
        </w:rPr>
      </w:pPr>
      <w:r w:rsidRPr="00BD651D">
        <w:rPr>
          <w:rFonts w:ascii="Arial Nova Cond" w:hAnsi="Arial Nova Cond"/>
          <w:b/>
          <w:bCs/>
        </w:rPr>
        <w:t>DESCRIPCIÓN</w:t>
      </w:r>
    </w:p>
    <w:p w14:paraId="1B8F119A" w14:textId="7EB7FD0B" w:rsidR="006A5D96" w:rsidRPr="00BD651D" w:rsidRDefault="006A5D96" w:rsidP="000619FA">
      <w:pPr>
        <w:spacing w:line="276" w:lineRule="auto"/>
        <w:jc w:val="both"/>
        <w:rPr>
          <w:rFonts w:ascii="Arial Nova Cond" w:hAnsi="Arial Nova Cond"/>
        </w:rPr>
      </w:pPr>
      <w:r w:rsidRPr="00BD651D">
        <w:rPr>
          <w:rFonts w:ascii="Arial Nova Cond" w:hAnsi="Arial Nova Cond"/>
        </w:rPr>
        <w:t>Este rubro comprende el suministro de mezcladora para el servicio de baño.</w:t>
      </w:r>
    </w:p>
    <w:p w14:paraId="2F2E6C22"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38AD033A" w14:textId="7F82F984" w:rsidR="006A5D96" w:rsidRPr="00BD651D" w:rsidRDefault="006A5D96" w:rsidP="000619FA">
      <w:pPr>
        <w:spacing w:line="276" w:lineRule="auto"/>
        <w:jc w:val="both"/>
        <w:rPr>
          <w:rFonts w:ascii="Arial Nova Cond" w:hAnsi="Arial Nova Cond"/>
        </w:rPr>
      </w:pPr>
      <w:r w:rsidRPr="00BD651D">
        <w:rPr>
          <w:rFonts w:ascii="Arial Nova Cond" w:hAnsi="Arial Nova Cond"/>
        </w:rPr>
        <w:t>La medición será por unidad (</w:t>
      </w:r>
      <w:proofErr w:type="spellStart"/>
      <w:r w:rsidRPr="00BD651D">
        <w:rPr>
          <w:rFonts w:ascii="Arial Nova Cond" w:hAnsi="Arial Nova Cond"/>
        </w:rPr>
        <w:t>Und</w:t>
      </w:r>
      <w:proofErr w:type="spellEnd"/>
      <w:r w:rsidRPr="00BD651D">
        <w:rPr>
          <w:rFonts w:ascii="Arial Nova Cond" w:hAnsi="Arial Nova Cond"/>
        </w:rPr>
        <w:t xml:space="preserve">.) de mezcladoras aprobado por el Supervisor de Obra. </w:t>
      </w:r>
    </w:p>
    <w:p w14:paraId="71705E04" w14:textId="77777777" w:rsidR="0067488C" w:rsidRPr="00BD651D" w:rsidRDefault="0067488C" w:rsidP="000619FA">
      <w:pPr>
        <w:spacing w:line="276" w:lineRule="auto"/>
        <w:jc w:val="both"/>
        <w:rPr>
          <w:rFonts w:ascii="Arial Nova Cond" w:hAnsi="Arial Nova Cond"/>
          <w:b/>
          <w:bCs/>
        </w:rPr>
      </w:pPr>
      <w:r w:rsidRPr="00BD651D">
        <w:rPr>
          <w:rFonts w:ascii="Arial Nova Cond" w:hAnsi="Arial Nova Cond"/>
          <w:b/>
          <w:bCs/>
        </w:rPr>
        <w:t xml:space="preserve">FORMA DE PAGO </w:t>
      </w:r>
    </w:p>
    <w:p w14:paraId="2D901663" w14:textId="7093CEC5" w:rsidR="006F5281" w:rsidRPr="00BD651D" w:rsidRDefault="006A5D96" w:rsidP="000619FA">
      <w:pPr>
        <w:spacing w:line="276" w:lineRule="auto"/>
        <w:jc w:val="both"/>
        <w:rPr>
          <w:rFonts w:ascii="Arial Nova Cond" w:hAnsi="Arial Nova Cond"/>
        </w:rPr>
      </w:pPr>
      <w:r w:rsidRPr="00BD651D">
        <w:rPr>
          <w:rFonts w:ascii="Arial Nova Cond" w:hAnsi="Arial Nova Cond"/>
        </w:rPr>
        <w:t xml:space="preserve">El cómputo se efectuará por cantidad de unidades, figurando en partidas diferentes de acuerdo al tipo de material características o dificultad en su instalación. </w:t>
      </w:r>
    </w:p>
    <w:p w14:paraId="0144DF4E" w14:textId="11560054" w:rsidR="00E77967" w:rsidRPr="00BD651D" w:rsidRDefault="006F5281" w:rsidP="00E77967">
      <w:pPr>
        <w:pStyle w:val="Prrafodelista"/>
        <w:numPr>
          <w:ilvl w:val="2"/>
          <w:numId w:val="36"/>
        </w:numPr>
        <w:ind w:left="1134" w:hanging="1134"/>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INSTALACION DE APARATOS SANITARIOS</w:t>
      </w:r>
    </w:p>
    <w:p w14:paraId="2B574486" w14:textId="77777777" w:rsidR="00067E52" w:rsidRPr="00BD651D" w:rsidRDefault="00067E52" w:rsidP="00067E52">
      <w:pPr>
        <w:pStyle w:val="Prrafodelista"/>
        <w:ind w:left="1134"/>
        <w:rPr>
          <w:rFonts w:ascii="Arial" w:eastAsiaTheme="majorEastAsia" w:hAnsi="Arial" w:cs="Arial"/>
          <w:b/>
          <w:bCs/>
          <w:sz w:val="22"/>
          <w:szCs w:val="22"/>
          <w:lang w:eastAsia="ja-JP"/>
        </w:rPr>
      </w:pPr>
    </w:p>
    <w:p w14:paraId="78725106" w14:textId="77777777" w:rsidR="00B83154" w:rsidRPr="00BD651D" w:rsidRDefault="00B83154" w:rsidP="00B83154">
      <w:pPr>
        <w:spacing w:line="276" w:lineRule="auto"/>
        <w:jc w:val="both"/>
        <w:rPr>
          <w:rFonts w:ascii="Arial Nova Cond" w:hAnsi="Arial Nova Cond"/>
          <w:b/>
          <w:bCs/>
        </w:rPr>
      </w:pPr>
      <w:r w:rsidRPr="00BD651D">
        <w:rPr>
          <w:rFonts w:ascii="Arial Nova Cond" w:hAnsi="Arial Nova Cond"/>
          <w:b/>
          <w:bCs/>
        </w:rPr>
        <w:t>DESCRIPCIÓN</w:t>
      </w:r>
    </w:p>
    <w:p w14:paraId="5B07905A" w14:textId="77777777" w:rsidR="00E77967" w:rsidRPr="00BD651D" w:rsidRDefault="00E77967" w:rsidP="00E77967">
      <w:pPr>
        <w:spacing w:line="276" w:lineRule="auto"/>
        <w:jc w:val="both"/>
        <w:rPr>
          <w:rFonts w:ascii="Arial Nova Cond" w:hAnsi="Arial Nova Cond"/>
        </w:rPr>
      </w:pPr>
      <w:r w:rsidRPr="00BD651D">
        <w:rPr>
          <w:rFonts w:ascii="Arial Nova Cond" w:hAnsi="Arial Nova Cond"/>
        </w:rPr>
        <w:t>Este rubro comprende únicamente el costo de la mano de obra por la instalación del aparato sanitario e incluye los accesorios, pruebas necesarias para el correcto funcionamiento tanto el inodoro, urinario, lavatorios de cara y lavaderos.</w:t>
      </w:r>
    </w:p>
    <w:p w14:paraId="4DEC9063"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59F6101B" w14:textId="77777777" w:rsidR="00E77967" w:rsidRPr="00BD651D" w:rsidRDefault="00E77967" w:rsidP="00E77967">
      <w:pPr>
        <w:spacing w:line="276" w:lineRule="auto"/>
        <w:jc w:val="both"/>
        <w:rPr>
          <w:rFonts w:ascii="Arial Nova Cond" w:hAnsi="Arial Nova Cond"/>
        </w:rPr>
      </w:pPr>
      <w:r w:rsidRPr="00BD651D">
        <w:rPr>
          <w:rFonts w:ascii="Arial Nova Cond" w:hAnsi="Arial Nova Cond"/>
        </w:rPr>
        <w:t>La medición será por unidad (</w:t>
      </w:r>
      <w:proofErr w:type="spellStart"/>
      <w:r w:rsidRPr="00BD651D">
        <w:rPr>
          <w:rFonts w:ascii="Arial Nova Cond" w:hAnsi="Arial Nova Cond"/>
        </w:rPr>
        <w:t>Und</w:t>
      </w:r>
      <w:proofErr w:type="spellEnd"/>
      <w:r w:rsidRPr="00BD651D">
        <w:rPr>
          <w:rFonts w:ascii="Arial Nova Cond" w:hAnsi="Arial Nova Cond"/>
        </w:rPr>
        <w:t xml:space="preserve">.) de instalación de aparatos sanitarios y accesorios de la mano de obra aprobado por el Supervisor de Obra. </w:t>
      </w:r>
    </w:p>
    <w:p w14:paraId="7276FDAB" w14:textId="77777777" w:rsidR="0067488C" w:rsidRPr="00BD651D" w:rsidRDefault="0067488C" w:rsidP="000619FA">
      <w:pPr>
        <w:spacing w:line="276" w:lineRule="auto"/>
        <w:jc w:val="both"/>
        <w:rPr>
          <w:rFonts w:ascii="Arial Nova Cond" w:hAnsi="Arial Nova Cond"/>
          <w:b/>
          <w:bCs/>
        </w:rPr>
      </w:pPr>
      <w:r w:rsidRPr="00BD651D">
        <w:rPr>
          <w:rFonts w:ascii="Arial Nova Cond" w:hAnsi="Arial Nova Cond"/>
          <w:b/>
          <w:bCs/>
        </w:rPr>
        <w:t xml:space="preserve">FORMA DE PAGO </w:t>
      </w:r>
    </w:p>
    <w:p w14:paraId="730799CB" w14:textId="3EDAFF0A" w:rsidR="006F5281" w:rsidRPr="00BD651D" w:rsidRDefault="00E77967" w:rsidP="000619FA">
      <w:pPr>
        <w:spacing w:line="276" w:lineRule="auto"/>
        <w:jc w:val="both"/>
        <w:rPr>
          <w:rFonts w:ascii="Arial Nova Cond" w:hAnsi="Arial Nova Cond"/>
        </w:rPr>
      </w:pPr>
      <w:r w:rsidRPr="00BD651D">
        <w:rPr>
          <w:rFonts w:ascii="Arial Nova Cond" w:hAnsi="Arial Nova Cond"/>
        </w:rPr>
        <w:t xml:space="preserve">El cómputo se efectuará por cantidad de unidades, figurando en partidas diferentes de acuerdo al tipo de material características o dificultad en su instalación. </w:t>
      </w:r>
    </w:p>
    <w:p w14:paraId="7685DBB3" w14:textId="72FD1D2F" w:rsidR="009F488A" w:rsidRPr="00BD651D" w:rsidRDefault="009F488A" w:rsidP="008C2516">
      <w:pPr>
        <w:pStyle w:val="Ttulo1"/>
        <w:keepNext w:val="0"/>
        <w:keepLines w:val="0"/>
        <w:widowControl w:val="0"/>
        <w:numPr>
          <w:ilvl w:val="1"/>
          <w:numId w:val="36"/>
        </w:numPr>
        <w:snapToGrid w:val="0"/>
        <w:spacing w:after="160" w:line="240" w:lineRule="auto"/>
        <w:ind w:left="993" w:hanging="993"/>
        <w:rPr>
          <w:rFonts w:ascii="Arial" w:hAnsi="Arial" w:cs="Arial"/>
          <w:b/>
          <w:bCs/>
          <w:color w:val="auto"/>
          <w:sz w:val="22"/>
          <w:szCs w:val="22"/>
        </w:rPr>
      </w:pPr>
      <w:r w:rsidRPr="00BD651D">
        <w:rPr>
          <w:rFonts w:ascii="Arial" w:hAnsi="Arial" w:cs="Arial"/>
          <w:b/>
          <w:bCs/>
          <w:color w:val="auto"/>
          <w:sz w:val="22"/>
          <w:szCs w:val="22"/>
        </w:rPr>
        <w:t>ACCESORIOS SANITARIOS</w:t>
      </w:r>
    </w:p>
    <w:p w14:paraId="73558CEE" w14:textId="648A578D" w:rsidR="006F5281" w:rsidRPr="00BD651D" w:rsidRDefault="00E77967" w:rsidP="00AA59EF">
      <w:pPr>
        <w:pStyle w:val="Prrafodelista"/>
        <w:numPr>
          <w:ilvl w:val="2"/>
          <w:numId w:val="36"/>
        </w:numPr>
        <w:ind w:left="993" w:hanging="993"/>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DISPENSADOR DE PAPEL TOALLA</w:t>
      </w:r>
    </w:p>
    <w:p w14:paraId="2A4DB95B" w14:textId="77777777" w:rsidR="00B83154" w:rsidRPr="00BD651D" w:rsidRDefault="00B83154" w:rsidP="00B83154">
      <w:pPr>
        <w:pStyle w:val="Prrafodelista"/>
        <w:ind w:left="993"/>
        <w:rPr>
          <w:rFonts w:ascii="Arial" w:eastAsiaTheme="majorEastAsia" w:hAnsi="Arial" w:cs="Arial"/>
          <w:b/>
          <w:bCs/>
          <w:sz w:val="22"/>
          <w:szCs w:val="22"/>
          <w:lang w:eastAsia="ja-JP"/>
        </w:rPr>
      </w:pPr>
    </w:p>
    <w:p w14:paraId="5CF8978F" w14:textId="77777777" w:rsidR="00B83154" w:rsidRPr="00BD651D" w:rsidRDefault="00B83154" w:rsidP="00B83154">
      <w:pPr>
        <w:spacing w:line="276" w:lineRule="auto"/>
        <w:jc w:val="both"/>
        <w:rPr>
          <w:rFonts w:ascii="Arial Nova Cond" w:hAnsi="Arial Nova Cond"/>
          <w:b/>
          <w:bCs/>
        </w:rPr>
      </w:pPr>
      <w:r w:rsidRPr="00BD651D">
        <w:rPr>
          <w:rFonts w:ascii="Arial Nova Cond" w:hAnsi="Arial Nova Cond"/>
          <w:b/>
          <w:bCs/>
        </w:rPr>
        <w:t>DESCRIPCIÓN</w:t>
      </w:r>
    </w:p>
    <w:p w14:paraId="20608925" w14:textId="5BC5D4F0" w:rsidR="00AA59EF" w:rsidRPr="00BD651D" w:rsidRDefault="00AA59EF" w:rsidP="00AA59EF">
      <w:pPr>
        <w:spacing w:line="276" w:lineRule="auto"/>
        <w:jc w:val="both"/>
        <w:rPr>
          <w:rFonts w:ascii="Arial Nova Cond" w:hAnsi="Arial Nova Cond"/>
        </w:rPr>
      </w:pPr>
      <w:r w:rsidRPr="00BD651D">
        <w:rPr>
          <w:rFonts w:ascii="Arial Nova Cond" w:hAnsi="Arial Nova Cond"/>
        </w:rPr>
        <w:t xml:space="preserve">Este rubro comprende el suministro e instalación del dispensador de papel toalla. </w:t>
      </w:r>
    </w:p>
    <w:p w14:paraId="5F2C6A22" w14:textId="369C0F46" w:rsidR="00AA59EF" w:rsidRPr="00BD651D" w:rsidRDefault="00AA59EF" w:rsidP="00AA59EF">
      <w:pPr>
        <w:rPr>
          <w:rFonts w:ascii="Arial Nova Cond" w:hAnsi="Arial Nova Cond"/>
          <w:b/>
        </w:rPr>
      </w:pPr>
      <w:r w:rsidRPr="00BD651D">
        <w:rPr>
          <w:rFonts w:ascii="Arial Nova Cond" w:hAnsi="Arial Nova Cond"/>
          <w:b/>
        </w:rPr>
        <w:t>Características:</w:t>
      </w:r>
    </w:p>
    <w:p w14:paraId="77F5C5CC" w14:textId="77777777" w:rsidR="00AA59EF" w:rsidRPr="00BD651D" w:rsidRDefault="00AA59EF" w:rsidP="00AA59EF">
      <w:pPr>
        <w:pStyle w:val="NormalWeb"/>
        <w:shd w:val="clear" w:color="auto" w:fill="FFFFFF"/>
        <w:spacing w:before="0" w:beforeAutospacing="0" w:after="0" w:afterAutospacing="0"/>
        <w:textAlignment w:val="baseline"/>
        <w:rPr>
          <w:rFonts w:ascii="Arial Nova Cond" w:eastAsiaTheme="minorEastAsia" w:hAnsi="Arial Nova Cond" w:cstheme="minorBidi"/>
          <w:sz w:val="22"/>
          <w:szCs w:val="22"/>
          <w:lang w:eastAsia="ja-JP"/>
        </w:rPr>
      </w:pPr>
      <w:r w:rsidRPr="00BD651D">
        <w:rPr>
          <w:rFonts w:ascii="Arial Nova Cond" w:eastAsiaTheme="minorEastAsia" w:hAnsi="Arial Nova Cond" w:cstheme="minorBidi"/>
          <w:sz w:val="22"/>
          <w:szCs w:val="22"/>
          <w:lang w:eastAsia="ja-JP"/>
        </w:rPr>
        <w:t>Capacidad de rollo: 300 m</w:t>
      </w:r>
      <w:r w:rsidRPr="00BD651D">
        <w:rPr>
          <w:rFonts w:ascii="Arial Nova Cond" w:eastAsiaTheme="minorEastAsia" w:hAnsi="Arial Nova Cond" w:cstheme="minorBidi"/>
          <w:sz w:val="22"/>
          <w:szCs w:val="22"/>
          <w:lang w:eastAsia="ja-JP"/>
        </w:rPr>
        <w:br/>
        <w:t>Material: Plástico</w:t>
      </w:r>
      <w:r w:rsidRPr="00BD651D">
        <w:rPr>
          <w:rFonts w:ascii="Arial Nova Cond" w:eastAsiaTheme="minorEastAsia" w:hAnsi="Arial Nova Cond" w:cstheme="minorBidi"/>
          <w:sz w:val="22"/>
          <w:szCs w:val="22"/>
          <w:lang w:eastAsia="ja-JP"/>
        </w:rPr>
        <w:br/>
        <w:t>Tipo de sistema: Con palanca</w:t>
      </w:r>
      <w:r w:rsidRPr="00BD651D">
        <w:rPr>
          <w:rFonts w:ascii="Arial Nova Cond" w:eastAsiaTheme="minorEastAsia" w:hAnsi="Arial Nova Cond" w:cstheme="minorBidi"/>
          <w:sz w:val="22"/>
          <w:szCs w:val="22"/>
          <w:lang w:eastAsia="ja-JP"/>
        </w:rPr>
        <w:br/>
        <w:t>Tipo de papel: Rollo</w:t>
      </w:r>
      <w:r w:rsidRPr="00BD651D">
        <w:rPr>
          <w:rFonts w:ascii="Arial Nova Cond" w:eastAsiaTheme="minorEastAsia" w:hAnsi="Arial Nova Cond" w:cstheme="minorBidi"/>
          <w:sz w:val="22"/>
          <w:szCs w:val="22"/>
          <w:lang w:eastAsia="ja-JP"/>
        </w:rPr>
        <w:br/>
        <w:t>Tipos de montajes: Pared</w:t>
      </w:r>
      <w:r w:rsidRPr="00BD651D">
        <w:rPr>
          <w:rFonts w:ascii="Arial Nova Cond" w:eastAsiaTheme="minorEastAsia" w:hAnsi="Arial Nova Cond" w:cstheme="minorBidi"/>
          <w:sz w:val="22"/>
          <w:szCs w:val="22"/>
          <w:lang w:eastAsia="ja-JP"/>
        </w:rPr>
        <w:br/>
        <w:t>Con traba de seguridad: Sí</w:t>
      </w:r>
    </w:p>
    <w:p w14:paraId="2AB2141A" w14:textId="77777777" w:rsidR="00AA59EF" w:rsidRPr="00BD651D" w:rsidRDefault="00AA59EF" w:rsidP="00AA59EF">
      <w:pPr>
        <w:pStyle w:val="NormalWeb"/>
        <w:shd w:val="clear" w:color="auto" w:fill="FFFFFF"/>
        <w:spacing w:before="0" w:beforeAutospacing="0" w:after="0" w:afterAutospacing="0"/>
        <w:textAlignment w:val="baseline"/>
        <w:rPr>
          <w:rFonts w:ascii="Arial Nova Cond" w:eastAsiaTheme="minorEastAsia" w:hAnsi="Arial Nova Cond" w:cstheme="minorBidi"/>
          <w:sz w:val="22"/>
          <w:szCs w:val="22"/>
          <w:lang w:eastAsia="ja-JP"/>
        </w:rPr>
      </w:pPr>
      <w:r w:rsidRPr="00BD651D">
        <w:rPr>
          <w:rFonts w:ascii="Arial Nova Cond" w:eastAsiaTheme="minorEastAsia" w:hAnsi="Arial Nova Cond" w:cstheme="minorBidi"/>
          <w:sz w:val="22"/>
          <w:szCs w:val="22"/>
          <w:lang w:eastAsia="ja-JP"/>
        </w:rPr>
        <w:t>Dispensador de toallas con palanca, fabricado en plástico ABS de alta resistencia, diseñado para alta demanda de uso. Incluye mecanismo de apertura y cierre de tapa protectora con llave de seguridad. Además, Dispone de sistema de suministro de palanca y rodillo, adaptable al uso deseado de papel, e incluye el set de anclaje para una instalación fácil y rápida.</w:t>
      </w:r>
    </w:p>
    <w:p w14:paraId="0CB9FFFE" w14:textId="77777777" w:rsidR="00AA59EF" w:rsidRPr="00BD651D" w:rsidRDefault="00AA59EF" w:rsidP="00AA59EF">
      <w:pPr>
        <w:pStyle w:val="NormalWeb"/>
        <w:shd w:val="clear" w:color="auto" w:fill="FFFFFF"/>
        <w:spacing w:before="0" w:beforeAutospacing="0" w:after="0" w:afterAutospacing="0"/>
        <w:textAlignment w:val="baseline"/>
        <w:rPr>
          <w:rFonts w:ascii="Arial Nova Cond" w:eastAsiaTheme="minorEastAsia" w:hAnsi="Arial Nova Cond" w:cstheme="minorBidi"/>
          <w:sz w:val="22"/>
          <w:szCs w:val="22"/>
          <w:lang w:eastAsia="ja-JP"/>
        </w:rPr>
      </w:pPr>
      <w:r w:rsidRPr="00BD651D">
        <w:rPr>
          <w:rFonts w:ascii="Arial Nova Cond" w:eastAsiaTheme="minorEastAsia" w:hAnsi="Arial Nova Cond" w:cstheme="minorBidi"/>
          <w:sz w:val="22"/>
          <w:szCs w:val="22"/>
          <w:lang w:eastAsia="ja-JP"/>
        </w:rPr>
        <w:t>Especificaciones Técnicas del Dispensador:</w:t>
      </w:r>
      <w:r w:rsidRPr="00BD651D">
        <w:rPr>
          <w:rFonts w:ascii="Arial Nova Cond" w:eastAsiaTheme="minorEastAsia" w:hAnsi="Arial Nova Cond" w:cstheme="minorBidi"/>
          <w:sz w:val="22"/>
          <w:szCs w:val="22"/>
          <w:lang w:eastAsia="ja-JP"/>
        </w:rPr>
        <w:br/>
        <w:t>Material: Plástico ABS de alta resistencia.</w:t>
      </w:r>
      <w:r w:rsidRPr="00BD651D">
        <w:rPr>
          <w:rFonts w:ascii="Arial Nova Cond" w:eastAsiaTheme="minorEastAsia" w:hAnsi="Arial Nova Cond" w:cstheme="minorBidi"/>
          <w:sz w:val="22"/>
          <w:szCs w:val="22"/>
          <w:lang w:eastAsia="ja-JP"/>
        </w:rPr>
        <w:br/>
        <w:t>Sistema de suministro con palanca y rodillo</w:t>
      </w:r>
      <w:r w:rsidRPr="00BD651D">
        <w:rPr>
          <w:rFonts w:ascii="Arial Nova Cond" w:eastAsiaTheme="minorEastAsia" w:hAnsi="Arial Nova Cond" w:cstheme="minorBidi"/>
          <w:sz w:val="22"/>
          <w:szCs w:val="22"/>
          <w:lang w:eastAsia="ja-JP"/>
        </w:rPr>
        <w:br/>
        <w:t>Incluye set de anclaje con pernos y tarugos.</w:t>
      </w:r>
      <w:r w:rsidRPr="00BD651D">
        <w:rPr>
          <w:rFonts w:ascii="Arial Nova Cond" w:eastAsiaTheme="minorEastAsia" w:hAnsi="Arial Nova Cond" w:cstheme="minorBidi"/>
          <w:sz w:val="22"/>
          <w:szCs w:val="22"/>
          <w:lang w:eastAsia="ja-JP"/>
        </w:rPr>
        <w:br/>
        <w:t>Apertura y cierre de tapa con llave de seguridad.</w:t>
      </w:r>
      <w:r w:rsidRPr="00BD651D">
        <w:rPr>
          <w:rFonts w:ascii="Arial Nova Cond" w:eastAsiaTheme="minorEastAsia" w:hAnsi="Arial Nova Cond" w:cstheme="minorBidi"/>
          <w:sz w:val="22"/>
          <w:szCs w:val="22"/>
          <w:lang w:eastAsia="ja-JP"/>
        </w:rPr>
        <w:br/>
        <w:t>Capacidad: Un (1) Rollo de toalla Jumbo – 250 metros</w:t>
      </w:r>
      <w:r w:rsidRPr="00BD651D">
        <w:rPr>
          <w:rFonts w:ascii="Arial Nova Cond" w:eastAsiaTheme="minorEastAsia" w:hAnsi="Arial Nova Cond" w:cstheme="minorBidi"/>
          <w:sz w:val="22"/>
          <w:szCs w:val="22"/>
          <w:lang w:eastAsia="ja-JP"/>
        </w:rPr>
        <w:br/>
        <w:t>Peso: 1690 gramos.</w:t>
      </w:r>
    </w:p>
    <w:p w14:paraId="569E5EE1" w14:textId="2B852F43" w:rsidR="00AA59EF" w:rsidRPr="00BD651D" w:rsidRDefault="00AA59EF" w:rsidP="00AA59EF">
      <w:pPr>
        <w:pStyle w:val="NormalWeb"/>
        <w:shd w:val="clear" w:color="auto" w:fill="FFFFFF"/>
        <w:spacing w:before="0" w:beforeAutospacing="0" w:after="0" w:afterAutospacing="0"/>
        <w:textAlignment w:val="baseline"/>
        <w:rPr>
          <w:rFonts w:ascii="Arial Nova Cond" w:eastAsiaTheme="minorEastAsia" w:hAnsi="Arial Nova Cond" w:cstheme="minorBidi"/>
          <w:sz w:val="22"/>
          <w:szCs w:val="22"/>
          <w:lang w:eastAsia="ja-JP"/>
        </w:rPr>
      </w:pPr>
      <w:r w:rsidRPr="00BD651D">
        <w:rPr>
          <w:rFonts w:ascii="Arial Nova Cond" w:eastAsiaTheme="minorEastAsia" w:hAnsi="Arial Nova Cond" w:cstheme="minorBidi"/>
          <w:sz w:val="22"/>
          <w:szCs w:val="22"/>
          <w:lang w:eastAsia="ja-JP"/>
        </w:rPr>
        <w:t>Dimensiones del Dispensador:</w:t>
      </w:r>
      <w:r w:rsidRPr="00BD651D">
        <w:rPr>
          <w:rFonts w:ascii="Arial Nova Cond" w:eastAsiaTheme="minorEastAsia" w:hAnsi="Arial Nova Cond" w:cstheme="minorBidi"/>
          <w:sz w:val="22"/>
          <w:szCs w:val="22"/>
          <w:lang w:eastAsia="ja-JP"/>
        </w:rPr>
        <w:br/>
        <w:t>Alto: 36 cm</w:t>
      </w:r>
      <w:r w:rsidRPr="00BD651D">
        <w:rPr>
          <w:rFonts w:ascii="Arial Nova Cond" w:eastAsiaTheme="minorEastAsia" w:hAnsi="Arial Nova Cond" w:cstheme="minorBidi"/>
          <w:sz w:val="22"/>
          <w:szCs w:val="22"/>
          <w:lang w:eastAsia="ja-JP"/>
        </w:rPr>
        <w:br/>
        <w:t>Ancho: 29 cm</w:t>
      </w:r>
      <w:r w:rsidRPr="00BD651D">
        <w:rPr>
          <w:rFonts w:ascii="Arial Nova Cond" w:eastAsiaTheme="minorEastAsia" w:hAnsi="Arial Nova Cond" w:cstheme="minorBidi"/>
          <w:sz w:val="22"/>
          <w:szCs w:val="22"/>
          <w:lang w:eastAsia="ja-JP"/>
        </w:rPr>
        <w:br/>
        <w:t>Fondo: 20 cm</w:t>
      </w:r>
    </w:p>
    <w:p w14:paraId="2F72F190" w14:textId="77777777" w:rsidR="00AA59EF" w:rsidRPr="00BD651D" w:rsidRDefault="00AA59EF" w:rsidP="00AA59EF">
      <w:pPr>
        <w:pStyle w:val="NormalWeb"/>
        <w:shd w:val="clear" w:color="auto" w:fill="FFFFFF"/>
        <w:spacing w:before="0" w:beforeAutospacing="0" w:after="0" w:afterAutospacing="0"/>
        <w:textAlignment w:val="baseline"/>
        <w:rPr>
          <w:rFonts w:ascii="Arial Nova Cond" w:eastAsiaTheme="minorEastAsia" w:hAnsi="Arial Nova Cond" w:cstheme="minorBidi"/>
          <w:sz w:val="22"/>
          <w:szCs w:val="22"/>
          <w:lang w:eastAsia="ja-JP"/>
        </w:rPr>
      </w:pPr>
    </w:p>
    <w:p w14:paraId="54473EC2"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5E010644" w14:textId="77777777" w:rsidR="00AA59EF" w:rsidRPr="00BD651D" w:rsidRDefault="00AA59EF" w:rsidP="00AA59EF">
      <w:pPr>
        <w:spacing w:line="276" w:lineRule="auto"/>
        <w:jc w:val="both"/>
        <w:rPr>
          <w:rFonts w:ascii="Arial Nova Cond" w:hAnsi="Arial Nova Cond"/>
        </w:rPr>
      </w:pPr>
      <w:r w:rsidRPr="00BD651D">
        <w:rPr>
          <w:rFonts w:ascii="Arial Nova Cond" w:hAnsi="Arial Nova Cond"/>
        </w:rPr>
        <w:t>La medición será por unidad (</w:t>
      </w:r>
      <w:proofErr w:type="spellStart"/>
      <w:r w:rsidRPr="00BD651D">
        <w:rPr>
          <w:rFonts w:ascii="Arial Nova Cond" w:hAnsi="Arial Nova Cond"/>
        </w:rPr>
        <w:t>Und</w:t>
      </w:r>
      <w:proofErr w:type="spellEnd"/>
      <w:r w:rsidRPr="00BD651D">
        <w:rPr>
          <w:rFonts w:ascii="Arial Nova Cond" w:hAnsi="Arial Nova Cond"/>
        </w:rPr>
        <w:t xml:space="preserve">.) de instalación de aparatos sanitarios y accesorios de la mano de obra aprobado por el Supervisor de Obra. </w:t>
      </w:r>
    </w:p>
    <w:p w14:paraId="5BFEBFA8" w14:textId="77777777" w:rsidR="0067488C" w:rsidRPr="00BD651D" w:rsidRDefault="0067488C" w:rsidP="00AA59EF">
      <w:pPr>
        <w:spacing w:line="276" w:lineRule="auto"/>
        <w:jc w:val="both"/>
        <w:rPr>
          <w:rFonts w:ascii="Arial Nova Cond" w:hAnsi="Arial Nova Cond"/>
          <w:b/>
          <w:bCs/>
        </w:rPr>
      </w:pPr>
      <w:r w:rsidRPr="00BD651D">
        <w:rPr>
          <w:rFonts w:ascii="Arial Nova Cond" w:hAnsi="Arial Nova Cond"/>
          <w:b/>
          <w:bCs/>
        </w:rPr>
        <w:t xml:space="preserve">FORMA DE PAGO </w:t>
      </w:r>
    </w:p>
    <w:p w14:paraId="39F82AA2" w14:textId="17275BF0" w:rsidR="00AA59EF" w:rsidRPr="00BD651D" w:rsidRDefault="00AA59EF" w:rsidP="00AA59EF">
      <w:pPr>
        <w:spacing w:line="276" w:lineRule="auto"/>
        <w:jc w:val="both"/>
        <w:rPr>
          <w:rFonts w:ascii="Arial Nova Cond" w:hAnsi="Arial Nova Cond"/>
        </w:rPr>
      </w:pPr>
      <w:r w:rsidRPr="00BD651D">
        <w:rPr>
          <w:rFonts w:ascii="Arial Nova Cond" w:hAnsi="Arial Nova Cond"/>
        </w:rPr>
        <w:t xml:space="preserve">El cómputo se efectuará por cantidad de unidades, figurando en partidas diferentes de acuerdo al tipo de material características o dificultad en su instalación. </w:t>
      </w:r>
    </w:p>
    <w:p w14:paraId="074569B1" w14:textId="3B114B32" w:rsidR="00AA59EF" w:rsidRPr="00BD651D" w:rsidRDefault="00E77967" w:rsidP="00AA59EF">
      <w:pPr>
        <w:pStyle w:val="Prrafodelista"/>
        <w:numPr>
          <w:ilvl w:val="2"/>
          <w:numId w:val="36"/>
        </w:numPr>
        <w:ind w:left="1134" w:hanging="1134"/>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DISPENSADOR DE JABON</w:t>
      </w:r>
    </w:p>
    <w:p w14:paraId="217E7E5B" w14:textId="77777777" w:rsidR="00B83154" w:rsidRPr="00BD651D" w:rsidRDefault="00B83154" w:rsidP="00B83154">
      <w:pPr>
        <w:pStyle w:val="Prrafodelista"/>
        <w:ind w:left="1134"/>
        <w:rPr>
          <w:rFonts w:ascii="Arial" w:eastAsiaTheme="majorEastAsia" w:hAnsi="Arial" w:cs="Arial"/>
          <w:b/>
          <w:bCs/>
          <w:sz w:val="22"/>
          <w:szCs w:val="22"/>
          <w:lang w:eastAsia="ja-JP"/>
        </w:rPr>
      </w:pPr>
    </w:p>
    <w:p w14:paraId="41D18AAF" w14:textId="77777777" w:rsidR="00B83154" w:rsidRPr="00BD651D" w:rsidRDefault="00B83154" w:rsidP="00B83154">
      <w:pPr>
        <w:spacing w:line="276" w:lineRule="auto"/>
        <w:jc w:val="both"/>
        <w:rPr>
          <w:rFonts w:ascii="Arial Nova Cond" w:hAnsi="Arial Nova Cond"/>
          <w:b/>
          <w:bCs/>
        </w:rPr>
      </w:pPr>
      <w:r w:rsidRPr="00BD651D">
        <w:rPr>
          <w:rFonts w:ascii="Arial Nova Cond" w:hAnsi="Arial Nova Cond"/>
          <w:b/>
          <w:bCs/>
        </w:rPr>
        <w:t>DESCRIPCIÓN</w:t>
      </w:r>
    </w:p>
    <w:p w14:paraId="13133AFD" w14:textId="78CC2209" w:rsidR="00375B42" w:rsidRPr="00BD651D" w:rsidRDefault="00375B42" w:rsidP="00375B42">
      <w:pPr>
        <w:spacing w:line="276" w:lineRule="auto"/>
        <w:jc w:val="both"/>
        <w:rPr>
          <w:rFonts w:ascii="Arial Nova Cond" w:hAnsi="Arial Nova Cond"/>
        </w:rPr>
      </w:pPr>
      <w:r w:rsidRPr="00BD651D">
        <w:rPr>
          <w:rFonts w:ascii="Arial Nova Cond" w:hAnsi="Arial Nova Cond"/>
        </w:rPr>
        <w:t xml:space="preserve">Este rubro comprende el suministro e instalación del dispensador de jabón. </w:t>
      </w:r>
    </w:p>
    <w:p w14:paraId="5AE7766A" w14:textId="3092D899" w:rsidR="00375B42" w:rsidRPr="00BD651D" w:rsidRDefault="00375B42" w:rsidP="00375B42">
      <w:pPr>
        <w:jc w:val="both"/>
        <w:rPr>
          <w:rFonts w:ascii="Arial Nova Cond" w:hAnsi="Arial Nova Cond"/>
          <w:b/>
        </w:rPr>
      </w:pPr>
      <w:r w:rsidRPr="00BD651D">
        <w:rPr>
          <w:rFonts w:ascii="Arial Nova Cond" w:hAnsi="Arial Nova Cond"/>
          <w:b/>
        </w:rPr>
        <w:t>Características:</w:t>
      </w:r>
    </w:p>
    <w:p w14:paraId="7C05D976" w14:textId="77777777" w:rsidR="00375B42" w:rsidRPr="00BD651D" w:rsidRDefault="00AA59EF" w:rsidP="00375B42">
      <w:pPr>
        <w:spacing w:after="150" w:line="240" w:lineRule="auto"/>
        <w:jc w:val="both"/>
        <w:rPr>
          <w:rFonts w:ascii="Arial" w:eastAsia="Times New Roman" w:hAnsi="Arial" w:cs="Arial"/>
          <w:color w:val="000000"/>
          <w:sz w:val="21"/>
          <w:szCs w:val="21"/>
          <w:lang w:eastAsia="es-PE"/>
        </w:rPr>
      </w:pPr>
      <w:r w:rsidRPr="00BD651D">
        <w:rPr>
          <w:rFonts w:ascii="Arial" w:eastAsia="Times New Roman" w:hAnsi="Arial" w:cs="Arial"/>
          <w:bCs/>
          <w:color w:val="000000"/>
          <w:sz w:val="21"/>
          <w:szCs w:val="21"/>
          <w:lang w:eastAsia="es-PE"/>
        </w:rPr>
        <w:t>El dispensador de líquidos con sensor de 500 ml para pared es una solución higiénica y práctica para dispensar jabón, desinfectante o cualquier líquido de manera automática.</w:t>
      </w:r>
      <w:r w:rsidRPr="00BD651D">
        <w:rPr>
          <w:rFonts w:ascii="Arial" w:eastAsia="Times New Roman" w:hAnsi="Arial" w:cs="Arial"/>
          <w:color w:val="000000"/>
          <w:sz w:val="21"/>
          <w:szCs w:val="21"/>
          <w:lang w:eastAsia="es-PE"/>
        </w:rPr>
        <w:t> </w:t>
      </w:r>
    </w:p>
    <w:p w14:paraId="5363518D" w14:textId="1C1B16F1" w:rsidR="00AA59EF" w:rsidRPr="00BD651D" w:rsidRDefault="00AA59EF" w:rsidP="00375B42">
      <w:pPr>
        <w:spacing w:after="150" w:line="240" w:lineRule="auto"/>
        <w:jc w:val="both"/>
        <w:rPr>
          <w:rFonts w:ascii="Arial" w:eastAsia="Times New Roman" w:hAnsi="Arial" w:cs="Arial"/>
          <w:sz w:val="21"/>
          <w:szCs w:val="21"/>
          <w:lang w:eastAsia="es-PE"/>
        </w:rPr>
      </w:pPr>
      <w:r w:rsidRPr="00BD651D">
        <w:rPr>
          <w:rFonts w:ascii="Arial" w:eastAsia="Times New Roman" w:hAnsi="Arial" w:cs="Arial"/>
          <w:color w:val="000000"/>
          <w:sz w:val="21"/>
          <w:szCs w:val="21"/>
          <w:lang w:eastAsia="es-PE"/>
        </w:rPr>
        <w:t>Su diseño en blanco y su instalación en pared lo hacen ideal para espacios como baños, cocinas y oficinas. El sensor incorporado detecta la presencia de la mano, dispensando la cantidad justa de líquido sin contacto físico. La capacidad de 500 ml asegura una duración prolongada entre recargas. Su construcción en materiales resistentes y de fácil limpieza garantiza durabilidad y mantenimiento sencillo. Ideal para promover la higiene en entornos de alto tráfico. Observaciones adicionales: las fotografías y descripción del producto son referenciales. Producto sujeto a stock de colores. Garantía: 7 días por daños de fábrica.</w:t>
      </w:r>
    </w:p>
    <w:p w14:paraId="243C82D0" w14:textId="77777777" w:rsidR="00AA59EF" w:rsidRPr="00BD651D" w:rsidRDefault="00AA59EF" w:rsidP="00AA59EF">
      <w:pPr>
        <w:spacing w:after="150" w:line="240" w:lineRule="auto"/>
        <w:rPr>
          <w:rFonts w:ascii="Arial" w:eastAsia="Times New Roman" w:hAnsi="Arial" w:cs="Arial"/>
          <w:sz w:val="21"/>
          <w:szCs w:val="21"/>
          <w:lang w:eastAsia="es-PE"/>
        </w:rPr>
      </w:pPr>
      <w:r w:rsidRPr="00BD651D">
        <w:rPr>
          <w:rFonts w:ascii="Arial" w:eastAsia="Times New Roman" w:hAnsi="Arial" w:cs="Arial"/>
          <w:b/>
          <w:bCs/>
          <w:color w:val="000000"/>
          <w:sz w:val="21"/>
          <w:szCs w:val="21"/>
          <w:lang w:eastAsia="es-PE"/>
        </w:rPr>
        <w:t>• Llave con seguridad</w:t>
      </w:r>
    </w:p>
    <w:p w14:paraId="40733151" w14:textId="77777777" w:rsidR="00AA59EF" w:rsidRPr="00BD651D" w:rsidRDefault="00AA59EF" w:rsidP="00AA59EF">
      <w:pPr>
        <w:spacing w:after="150" w:line="240" w:lineRule="auto"/>
        <w:rPr>
          <w:rFonts w:ascii="Arial" w:eastAsia="Times New Roman" w:hAnsi="Arial" w:cs="Arial"/>
          <w:sz w:val="21"/>
          <w:szCs w:val="21"/>
          <w:lang w:eastAsia="es-PE"/>
        </w:rPr>
      </w:pPr>
      <w:r w:rsidRPr="00BD651D">
        <w:rPr>
          <w:rFonts w:ascii="Arial" w:eastAsia="Times New Roman" w:hAnsi="Arial" w:cs="Arial"/>
          <w:b/>
          <w:bCs/>
          <w:color w:val="000000"/>
          <w:sz w:val="21"/>
          <w:szCs w:val="21"/>
          <w:lang w:eastAsia="es-PE"/>
        </w:rPr>
        <w:t>• Material: Plástico</w:t>
      </w:r>
    </w:p>
    <w:p w14:paraId="3AFCE8FC"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77DF1649" w14:textId="77777777" w:rsidR="00375B42" w:rsidRPr="00BD651D" w:rsidRDefault="00375B42" w:rsidP="00375B42">
      <w:pPr>
        <w:spacing w:line="276" w:lineRule="auto"/>
        <w:jc w:val="both"/>
        <w:rPr>
          <w:rFonts w:ascii="Arial Nova Cond" w:hAnsi="Arial Nova Cond"/>
        </w:rPr>
      </w:pPr>
      <w:r w:rsidRPr="00BD651D">
        <w:rPr>
          <w:rFonts w:ascii="Arial Nova Cond" w:hAnsi="Arial Nova Cond"/>
        </w:rPr>
        <w:t>La medición será por unidad (</w:t>
      </w:r>
      <w:proofErr w:type="spellStart"/>
      <w:r w:rsidRPr="00BD651D">
        <w:rPr>
          <w:rFonts w:ascii="Arial Nova Cond" w:hAnsi="Arial Nova Cond"/>
        </w:rPr>
        <w:t>Und</w:t>
      </w:r>
      <w:proofErr w:type="spellEnd"/>
      <w:r w:rsidRPr="00BD651D">
        <w:rPr>
          <w:rFonts w:ascii="Arial Nova Cond" w:hAnsi="Arial Nova Cond"/>
        </w:rPr>
        <w:t xml:space="preserve">.) de instalación de aparatos sanitarios y accesorios de la mano de obra aprobado por el Supervisor de Obra. </w:t>
      </w:r>
    </w:p>
    <w:p w14:paraId="025B5635" w14:textId="77777777" w:rsidR="0067488C" w:rsidRPr="00BD651D" w:rsidRDefault="0067488C" w:rsidP="00375B42">
      <w:pPr>
        <w:spacing w:line="276" w:lineRule="auto"/>
        <w:jc w:val="both"/>
        <w:rPr>
          <w:rFonts w:ascii="Arial Nova Cond" w:hAnsi="Arial Nova Cond"/>
          <w:b/>
          <w:bCs/>
        </w:rPr>
      </w:pPr>
      <w:r w:rsidRPr="00BD651D">
        <w:rPr>
          <w:rFonts w:ascii="Arial Nova Cond" w:hAnsi="Arial Nova Cond"/>
          <w:b/>
          <w:bCs/>
        </w:rPr>
        <w:t xml:space="preserve">FORMA DE PAGO </w:t>
      </w:r>
    </w:p>
    <w:p w14:paraId="6C901CE5" w14:textId="140797E8" w:rsidR="00AA59EF" w:rsidRPr="00BD651D" w:rsidRDefault="00375B42" w:rsidP="00375B42">
      <w:pPr>
        <w:spacing w:line="276" w:lineRule="auto"/>
        <w:jc w:val="both"/>
        <w:rPr>
          <w:rFonts w:ascii="Arial Nova Cond" w:hAnsi="Arial Nova Cond"/>
        </w:rPr>
      </w:pPr>
      <w:r w:rsidRPr="00BD651D">
        <w:rPr>
          <w:rFonts w:ascii="Arial Nova Cond" w:hAnsi="Arial Nova Cond"/>
        </w:rPr>
        <w:t xml:space="preserve">El cómputo se efectuará por cantidad de unidades, figurando en partidas diferentes de acuerdo al tipo de material características o dificultad en su instalación. </w:t>
      </w:r>
    </w:p>
    <w:p w14:paraId="7724C035" w14:textId="0CC21D96" w:rsidR="00E77967" w:rsidRPr="00BD651D" w:rsidRDefault="00E77967" w:rsidP="00AA59EF">
      <w:pPr>
        <w:pStyle w:val="Prrafodelista"/>
        <w:numPr>
          <w:ilvl w:val="2"/>
          <w:numId w:val="36"/>
        </w:numPr>
        <w:ind w:left="1134" w:hanging="1134"/>
      </w:pPr>
      <w:r w:rsidRPr="00BD651D">
        <w:rPr>
          <w:rFonts w:ascii="Arial" w:eastAsiaTheme="majorEastAsia" w:hAnsi="Arial" w:cs="Arial"/>
          <w:b/>
          <w:bCs/>
          <w:sz w:val="22"/>
          <w:szCs w:val="22"/>
          <w:lang w:eastAsia="ja-JP"/>
        </w:rPr>
        <w:t>DISPENSADOR DE PAPEL HIGIENICO</w:t>
      </w:r>
    </w:p>
    <w:p w14:paraId="0DF5C3A2" w14:textId="77777777" w:rsidR="00B83154" w:rsidRPr="00BD651D" w:rsidRDefault="00B83154" w:rsidP="00B83154">
      <w:pPr>
        <w:pStyle w:val="Prrafodelista"/>
        <w:ind w:left="1134"/>
      </w:pPr>
    </w:p>
    <w:p w14:paraId="285EE3E9" w14:textId="77777777" w:rsidR="00B83154" w:rsidRPr="00BD651D" w:rsidRDefault="00B83154" w:rsidP="00B83154">
      <w:pPr>
        <w:spacing w:line="276" w:lineRule="auto"/>
        <w:jc w:val="both"/>
        <w:rPr>
          <w:rFonts w:ascii="Arial Nova Cond" w:hAnsi="Arial Nova Cond"/>
          <w:b/>
          <w:bCs/>
        </w:rPr>
      </w:pPr>
      <w:r w:rsidRPr="00BD651D">
        <w:rPr>
          <w:rFonts w:ascii="Arial Nova Cond" w:hAnsi="Arial Nova Cond"/>
          <w:b/>
          <w:bCs/>
        </w:rPr>
        <w:t>DESCRIPCIÓN</w:t>
      </w:r>
    </w:p>
    <w:p w14:paraId="06545E12" w14:textId="72ACCB58" w:rsidR="00773CBC" w:rsidRPr="00BD651D" w:rsidRDefault="00773CBC" w:rsidP="00773CBC">
      <w:pPr>
        <w:spacing w:line="276" w:lineRule="auto"/>
        <w:jc w:val="both"/>
        <w:rPr>
          <w:rFonts w:ascii="Arial Nova Cond" w:hAnsi="Arial Nova Cond"/>
        </w:rPr>
      </w:pPr>
      <w:r w:rsidRPr="00BD651D">
        <w:rPr>
          <w:rFonts w:ascii="Arial Nova Cond" w:hAnsi="Arial Nova Cond"/>
        </w:rPr>
        <w:t xml:space="preserve">Este rubro comprende el suministro e instalación del dispensador de papel higiénico. </w:t>
      </w:r>
    </w:p>
    <w:p w14:paraId="209ACEA1" w14:textId="13F983E0" w:rsidR="00773CBC" w:rsidRPr="00BD651D" w:rsidRDefault="00773CBC" w:rsidP="00773CBC">
      <w:pPr>
        <w:spacing w:after="150" w:line="240" w:lineRule="auto"/>
        <w:rPr>
          <w:rFonts w:ascii="Arial Nova Cond" w:hAnsi="Arial Nova Cond"/>
          <w:b/>
        </w:rPr>
      </w:pPr>
      <w:r w:rsidRPr="00BD651D">
        <w:rPr>
          <w:rFonts w:ascii="Arial Nova Cond" w:hAnsi="Arial Nova Cond"/>
          <w:b/>
        </w:rPr>
        <w:t>Características</w:t>
      </w:r>
    </w:p>
    <w:p w14:paraId="6DF5B1C1" w14:textId="77777777" w:rsidR="00773CBC" w:rsidRPr="00BD651D" w:rsidRDefault="00773CBC" w:rsidP="00773CBC">
      <w:pPr>
        <w:spacing w:after="150" w:line="240" w:lineRule="auto"/>
        <w:rPr>
          <w:rFonts w:ascii="Arial Nova Cond" w:hAnsi="Arial Nova Cond"/>
        </w:rPr>
      </w:pPr>
      <w:r w:rsidRPr="00BD651D">
        <w:rPr>
          <w:rFonts w:ascii="Arial Nova Cond" w:hAnsi="Arial Nova Cond"/>
        </w:rPr>
        <w:t>·        Material: acero inoxidable</w:t>
      </w:r>
    </w:p>
    <w:p w14:paraId="79165F95" w14:textId="0739B0DE" w:rsidR="00773CBC" w:rsidRPr="00BD651D" w:rsidRDefault="00773CBC" w:rsidP="00773CBC">
      <w:pPr>
        <w:spacing w:after="150" w:line="240" w:lineRule="auto"/>
        <w:rPr>
          <w:rFonts w:ascii="Arial Nova Cond" w:hAnsi="Arial Nova Cond"/>
        </w:rPr>
      </w:pPr>
      <w:r w:rsidRPr="00BD651D">
        <w:rPr>
          <w:rFonts w:ascii="Arial Nova Cond" w:hAnsi="Arial Nova Cond"/>
        </w:rPr>
        <w:t>·        Color: Acero</w:t>
      </w:r>
    </w:p>
    <w:p w14:paraId="6A5DDA40" w14:textId="77777777" w:rsidR="00773CBC" w:rsidRPr="00BD651D" w:rsidRDefault="00773CBC" w:rsidP="00773CBC">
      <w:pPr>
        <w:spacing w:after="150" w:line="240" w:lineRule="auto"/>
        <w:rPr>
          <w:rFonts w:ascii="Arial Nova Cond" w:hAnsi="Arial Nova Cond"/>
        </w:rPr>
      </w:pPr>
      <w:r w:rsidRPr="00BD651D">
        <w:rPr>
          <w:rFonts w:ascii="Arial Nova Cond" w:hAnsi="Arial Nova Cond"/>
        </w:rPr>
        <w:t>·        Para papel interfoliado, con cerradura</w:t>
      </w:r>
    </w:p>
    <w:p w14:paraId="2D8AC4A9" w14:textId="77777777" w:rsidR="00773CBC" w:rsidRPr="00BD651D" w:rsidRDefault="00773CBC" w:rsidP="00773CBC">
      <w:pPr>
        <w:spacing w:after="150" w:line="240" w:lineRule="auto"/>
        <w:rPr>
          <w:rFonts w:ascii="Arial Nova Cond" w:hAnsi="Arial Nova Cond"/>
        </w:rPr>
      </w:pPr>
      <w:r w:rsidRPr="00BD651D">
        <w:rPr>
          <w:rFonts w:ascii="Arial Nova Cond" w:hAnsi="Arial Nova Cond"/>
        </w:rPr>
        <w:t>·        Modo de fijación: Atornillado a la pared</w:t>
      </w:r>
    </w:p>
    <w:p w14:paraId="3FA74117" w14:textId="77777777" w:rsidR="00773CBC" w:rsidRPr="00BD651D" w:rsidRDefault="00773CBC" w:rsidP="00773CBC">
      <w:pPr>
        <w:spacing w:after="150" w:line="240" w:lineRule="auto"/>
        <w:rPr>
          <w:rFonts w:ascii="Arial Nova Cond" w:hAnsi="Arial Nova Cond"/>
        </w:rPr>
      </w:pPr>
      <w:r w:rsidRPr="00BD651D">
        <w:rPr>
          <w:rFonts w:ascii="Arial Nova Cond" w:hAnsi="Arial Nova Cond"/>
        </w:rPr>
        <w:t>·        Capacidad: Hasta 550 MT ROLLO</w:t>
      </w:r>
    </w:p>
    <w:p w14:paraId="0E78E3F4" w14:textId="5990C9A5" w:rsidR="00773CBC" w:rsidRPr="00BD651D" w:rsidRDefault="00773CBC" w:rsidP="00773CBC">
      <w:pPr>
        <w:spacing w:after="150" w:line="240" w:lineRule="auto"/>
        <w:rPr>
          <w:rFonts w:ascii="Arial Nova Cond" w:hAnsi="Arial Nova Cond"/>
        </w:rPr>
      </w:pPr>
      <w:r w:rsidRPr="00BD651D">
        <w:rPr>
          <w:rFonts w:ascii="Arial Nova Cond" w:hAnsi="Arial Nova Cond"/>
        </w:rPr>
        <w:t>·        Tarugos y tornillo de instalación</w:t>
      </w:r>
    </w:p>
    <w:p w14:paraId="4ECDBDE3" w14:textId="77777777" w:rsidR="00773CBC" w:rsidRPr="00BD651D" w:rsidRDefault="00773CBC" w:rsidP="00773CBC">
      <w:pPr>
        <w:spacing w:after="150" w:line="240" w:lineRule="auto"/>
        <w:rPr>
          <w:rFonts w:ascii="Arial Nova Cond" w:hAnsi="Arial Nova Cond"/>
        </w:rPr>
      </w:pPr>
      <w:r w:rsidRPr="00BD651D">
        <w:rPr>
          <w:rFonts w:ascii="Arial Nova Cond" w:hAnsi="Arial Nova Cond"/>
        </w:rPr>
        <w:t>Medidas</w:t>
      </w:r>
    </w:p>
    <w:p w14:paraId="45FA9AC9" w14:textId="77777777" w:rsidR="00773CBC" w:rsidRPr="00BD651D" w:rsidRDefault="00773CBC" w:rsidP="00773CBC">
      <w:pPr>
        <w:spacing w:after="150" w:line="240" w:lineRule="auto"/>
        <w:rPr>
          <w:rFonts w:ascii="Arial Nova Cond" w:hAnsi="Arial Nova Cond"/>
        </w:rPr>
      </w:pPr>
      <w:r w:rsidRPr="00BD651D">
        <w:rPr>
          <w:rFonts w:ascii="Arial Nova Cond" w:hAnsi="Arial Nova Cond"/>
        </w:rPr>
        <w:t>·        Ancho: 25m</w:t>
      </w:r>
    </w:p>
    <w:p w14:paraId="3A10EB62" w14:textId="77777777" w:rsidR="00773CBC" w:rsidRPr="00BD651D" w:rsidRDefault="00773CBC" w:rsidP="00773CBC">
      <w:pPr>
        <w:spacing w:after="150" w:line="240" w:lineRule="auto"/>
        <w:rPr>
          <w:rFonts w:ascii="Arial Nova Cond" w:hAnsi="Arial Nova Cond"/>
        </w:rPr>
      </w:pPr>
      <w:r w:rsidRPr="00BD651D">
        <w:rPr>
          <w:rFonts w:ascii="Arial Nova Cond" w:hAnsi="Arial Nova Cond"/>
        </w:rPr>
        <w:t>·        Alto: 26cm</w:t>
      </w:r>
    </w:p>
    <w:p w14:paraId="3622EAB0" w14:textId="77777777" w:rsidR="00773CBC" w:rsidRPr="00BD651D" w:rsidRDefault="00773CBC" w:rsidP="00773CBC">
      <w:pPr>
        <w:spacing w:after="150" w:line="240" w:lineRule="auto"/>
        <w:rPr>
          <w:rFonts w:ascii="Arial Nova Cond" w:hAnsi="Arial Nova Cond"/>
        </w:rPr>
      </w:pPr>
      <w:r w:rsidRPr="00BD651D">
        <w:rPr>
          <w:rFonts w:ascii="Arial Nova Cond" w:hAnsi="Arial Nova Cond"/>
        </w:rPr>
        <w:t>·        Profundidad: 11,5 cm  </w:t>
      </w:r>
    </w:p>
    <w:p w14:paraId="1D7651DC"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29E85236" w14:textId="77777777" w:rsidR="00773CBC" w:rsidRPr="00BD651D" w:rsidRDefault="00773CBC" w:rsidP="00773CBC">
      <w:pPr>
        <w:spacing w:line="276" w:lineRule="auto"/>
        <w:jc w:val="both"/>
        <w:rPr>
          <w:rFonts w:ascii="Arial Nova Cond" w:hAnsi="Arial Nova Cond"/>
        </w:rPr>
      </w:pPr>
      <w:r w:rsidRPr="00BD651D">
        <w:rPr>
          <w:rFonts w:ascii="Arial Nova Cond" w:hAnsi="Arial Nova Cond"/>
        </w:rPr>
        <w:t>La medición será por unidad (</w:t>
      </w:r>
      <w:proofErr w:type="spellStart"/>
      <w:r w:rsidRPr="00BD651D">
        <w:rPr>
          <w:rFonts w:ascii="Arial Nova Cond" w:hAnsi="Arial Nova Cond"/>
        </w:rPr>
        <w:t>Und</w:t>
      </w:r>
      <w:proofErr w:type="spellEnd"/>
      <w:r w:rsidRPr="00BD651D">
        <w:rPr>
          <w:rFonts w:ascii="Arial Nova Cond" w:hAnsi="Arial Nova Cond"/>
        </w:rPr>
        <w:t xml:space="preserve">.) de instalación de aparatos sanitarios y accesorios de la mano de obra aprobado por el Supervisor de Obra. </w:t>
      </w:r>
    </w:p>
    <w:p w14:paraId="3786EAB4" w14:textId="77777777" w:rsidR="0067488C" w:rsidRPr="00BD651D" w:rsidRDefault="0067488C" w:rsidP="00773CBC">
      <w:pPr>
        <w:spacing w:line="276" w:lineRule="auto"/>
        <w:jc w:val="both"/>
        <w:rPr>
          <w:rFonts w:ascii="Arial Nova Cond" w:hAnsi="Arial Nova Cond"/>
          <w:b/>
          <w:bCs/>
        </w:rPr>
      </w:pPr>
      <w:r w:rsidRPr="00BD651D">
        <w:rPr>
          <w:rFonts w:ascii="Arial Nova Cond" w:hAnsi="Arial Nova Cond"/>
          <w:b/>
          <w:bCs/>
        </w:rPr>
        <w:t xml:space="preserve">FORMA DE PAGO </w:t>
      </w:r>
    </w:p>
    <w:p w14:paraId="73D64E3E" w14:textId="51940B6B" w:rsidR="00773CBC" w:rsidRPr="00BD651D" w:rsidRDefault="00773CBC" w:rsidP="00773CBC">
      <w:pPr>
        <w:spacing w:line="276" w:lineRule="auto"/>
        <w:jc w:val="both"/>
        <w:rPr>
          <w:rFonts w:ascii="Arial Nova Cond" w:hAnsi="Arial Nova Cond"/>
        </w:rPr>
      </w:pPr>
      <w:r w:rsidRPr="00BD651D">
        <w:rPr>
          <w:rFonts w:ascii="Arial Nova Cond" w:hAnsi="Arial Nova Cond"/>
        </w:rPr>
        <w:t xml:space="preserve">El cómputo se efectuará por cantidad de unidades, figurando en partidas diferentes de acuerdo al tipo de material características o dificultad en su instalación. </w:t>
      </w:r>
    </w:p>
    <w:p w14:paraId="789D6C8A" w14:textId="3D38A056" w:rsidR="009F488A" w:rsidRPr="00BD651D" w:rsidRDefault="009F488A" w:rsidP="008C2516">
      <w:pPr>
        <w:pStyle w:val="Ttulo1"/>
        <w:keepNext w:val="0"/>
        <w:keepLines w:val="0"/>
        <w:widowControl w:val="0"/>
        <w:numPr>
          <w:ilvl w:val="1"/>
          <w:numId w:val="36"/>
        </w:numPr>
        <w:snapToGrid w:val="0"/>
        <w:spacing w:after="160" w:line="240" w:lineRule="auto"/>
        <w:ind w:left="993" w:hanging="993"/>
        <w:rPr>
          <w:rFonts w:ascii="Arial" w:hAnsi="Arial" w:cs="Arial"/>
          <w:b/>
          <w:bCs/>
          <w:color w:val="auto"/>
          <w:sz w:val="22"/>
          <w:szCs w:val="22"/>
        </w:rPr>
      </w:pPr>
      <w:r w:rsidRPr="00BD651D">
        <w:rPr>
          <w:rFonts w:ascii="Arial" w:hAnsi="Arial" w:cs="Arial"/>
          <w:b/>
          <w:bCs/>
          <w:color w:val="auto"/>
          <w:sz w:val="22"/>
          <w:szCs w:val="22"/>
        </w:rPr>
        <w:t>SISTEMA DE DESAGUE</w:t>
      </w:r>
    </w:p>
    <w:p w14:paraId="2EE3D548" w14:textId="0794146D" w:rsidR="009765D9" w:rsidRPr="00BD651D" w:rsidRDefault="00E77967" w:rsidP="008C2516">
      <w:pPr>
        <w:pStyle w:val="Prrafodelista"/>
        <w:numPr>
          <w:ilvl w:val="2"/>
          <w:numId w:val="36"/>
        </w:numPr>
        <w:tabs>
          <w:tab w:val="left" w:pos="1134"/>
        </w:tabs>
        <w:ind w:hanging="2340"/>
        <w:rPr>
          <w:rFonts w:ascii="Arial" w:hAnsi="Arial" w:cs="Arial"/>
          <w:b/>
          <w:sz w:val="22"/>
          <w:szCs w:val="22"/>
        </w:rPr>
      </w:pPr>
      <w:r w:rsidRPr="00BD651D">
        <w:rPr>
          <w:rFonts w:ascii="Arial" w:hAnsi="Arial" w:cs="Arial"/>
          <w:b/>
          <w:sz w:val="22"/>
          <w:szCs w:val="22"/>
        </w:rPr>
        <w:t>SALIDAS DE DESAGUE</w:t>
      </w:r>
    </w:p>
    <w:p w14:paraId="56E03FF6" w14:textId="77777777" w:rsidR="009765D9" w:rsidRPr="00BD651D" w:rsidRDefault="009765D9" w:rsidP="009765D9">
      <w:pPr>
        <w:pStyle w:val="Prrafodelista"/>
        <w:tabs>
          <w:tab w:val="left" w:pos="1134"/>
        </w:tabs>
        <w:ind w:left="2340"/>
        <w:rPr>
          <w:rFonts w:ascii="Arial" w:hAnsi="Arial" w:cs="Arial"/>
          <w:b/>
          <w:sz w:val="22"/>
          <w:szCs w:val="22"/>
        </w:rPr>
      </w:pPr>
    </w:p>
    <w:p w14:paraId="67B17F1F" w14:textId="06BC75B0" w:rsidR="009765D9" w:rsidRPr="00BD651D" w:rsidRDefault="00E77967"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SALIDA DE PVC PARA DESAGUE DE 2"</w:t>
      </w:r>
    </w:p>
    <w:p w14:paraId="06FB862E" w14:textId="77777777" w:rsidR="009765D9" w:rsidRPr="00BD651D" w:rsidRDefault="009765D9" w:rsidP="009765D9">
      <w:pPr>
        <w:pStyle w:val="Prrafodelista"/>
        <w:ind w:left="1134"/>
        <w:jc w:val="both"/>
        <w:rPr>
          <w:rFonts w:ascii="Arial" w:hAnsi="Arial" w:cs="Arial"/>
          <w:b/>
          <w:sz w:val="22"/>
          <w:szCs w:val="22"/>
        </w:rPr>
      </w:pPr>
    </w:p>
    <w:p w14:paraId="2EB480B6" w14:textId="77777777" w:rsidR="00B83154" w:rsidRPr="00BD651D" w:rsidRDefault="00B83154" w:rsidP="00B83154">
      <w:pPr>
        <w:jc w:val="both"/>
        <w:rPr>
          <w:rFonts w:ascii="Arial" w:hAnsi="Arial" w:cs="Arial"/>
          <w:b/>
        </w:rPr>
      </w:pPr>
      <w:r w:rsidRPr="00BD651D">
        <w:rPr>
          <w:rFonts w:ascii="Arial" w:hAnsi="Arial" w:cs="Arial"/>
          <w:b/>
        </w:rPr>
        <w:t>DESCRIPCIÓN</w:t>
      </w:r>
    </w:p>
    <w:p w14:paraId="54B41EDC" w14:textId="77777777" w:rsidR="009765D9" w:rsidRPr="00BD651D" w:rsidRDefault="009765D9" w:rsidP="009765D9">
      <w:pPr>
        <w:jc w:val="both"/>
        <w:rPr>
          <w:rFonts w:ascii="Arial" w:hAnsi="Arial" w:cs="Arial"/>
        </w:rPr>
      </w:pPr>
      <w:r w:rsidRPr="00BD651D">
        <w:rPr>
          <w:rFonts w:ascii="Arial" w:hAnsi="Arial" w:cs="Arial"/>
        </w:rPr>
        <w:t>Comprende el suministro e instalación de tuberías y accesorios de Ø 2”, y todos los materiales necesarios dentro de un ambiente a partir del ramal de derivación, hasta llegar al punto de entrada del desagüe, donde se conectará posteriormente el aparato sanitario.</w:t>
      </w:r>
    </w:p>
    <w:p w14:paraId="53522700" w14:textId="77777777" w:rsidR="009765D9" w:rsidRPr="00BD651D" w:rsidRDefault="009765D9" w:rsidP="009765D9">
      <w:pPr>
        <w:jc w:val="both"/>
        <w:rPr>
          <w:rFonts w:ascii="Arial" w:hAnsi="Arial" w:cs="Arial"/>
        </w:rPr>
      </w:pPr>
      <w:r w:rsidRPr="00BD651D">
        <w:rPr>
          <w:rFonts w:ascii="Arial" w:hAnsi="Arial" w:cs="Arial"/>
        </w:rPr>
        <w:t xml:space="preserve">Además, quedan incluidos en la unidad, los espacios libres dejados en la albañilería, su posterior relleno con concreto y la mano de obra para la instalación de las tuberías.  </w:t>
      </w:r>
    </w:p>
    <w:p w14:paraId="2C68F6FF" w14:textId="77777777" w:rsidR="00067E52" w:rsidRPr="00BD651D" w:rsidRDefault="00067E52" w:rsidP="00067E52">
      <w:pPr>
        <w:jc w:val="both"/>
        <w:rPr>
          <w:rFonts w:ascii="Arial" w:hAnsi="Arial" w:cs="Arial"/>
          <w:b/>
          <w:bCs/>
        </w:rPr>
      </w:pPr>
      <w:r w:rsidRPr="00BD651D">
        <w:rPr>
          <w:rFonts w:ascii="Arial" w:hAnsi="Arial" w:cs="Arial"/>
          <w:b/>
          <w:bCs/>
        </w:rPr>
        <w:t>UNIDAD DE MEDIDA</w:t>
      </w:r>
    </w:p>
    <w:p w14:paraId="163189A1" w14:textId="77777777" w:rsidR="009765D9" w:rsidRPr="00BD651D" w:rsidRDefault="009765D9" w:rsidP="009765D9">
      <w:pPr>
        <w:jc w:val="both"/>
        <w:rPr>
          <w:rFonts w:ascii="Arial" w:hAnsi="Arial" w:cs="Arial"/>
        </w:rPr>
      </w:pPr>
      <w:r w:rsidRPr="00BD651D">
        <w:rPr>
          <w:rFonts w:ascii="Arial" w:hAnsi="Arial" w:cs="Arial"/>
        </w:rPr>
        <w:t>La medición será por punto de desagüe de PVC Ø 2” realmente colocado.</w:t>
      </w:r>
    </w:p>
    <w:p w14:paraId="2CAB05B5" w14:textId="77777777" w:rsidR="0067488C" w:rsidRPr="00BD651D" w:rsidRDefault="0067488C" w:rsidP="009765D9">
      <w:pPr>
        <w:ind w:left="54"/>
        <w:jc w:val="both"/>
        <w:rPr>
          <w:rFonts w:ascii="Arial" w:hAnsi="Arial" w:cs="Arial"/>
          <w:b/>
        </w:rPr>
      </w:pPr>
      <w:r w:rsidRPr="00BD651D">
        <w:rPr>
          <w:rFonts w:ascii="Arial" w:hAnsi="Arial" w:cs="Arial"/>
          <w:b/>
        </w:rPr>
        <w:t xml:space="preserve">FORMA DE PAGO </w:t>
      </w:r>
    </w:p>
    <w:p w14:paraId="614A4868" w14:textId="629FEF45" w:rsidR="009765D9" w:rsidRPr="00BD651D" w:rsidRDefault="009765D9" w:rsidP="009765D9">
      <w:pPr>
        <w:ind w:left="54"/>
        <w:jc w:val="both"/>
        <w:rPr>
          <w:rFonts w:ascii="Arial" w:hAnsi="Arial" w:cs="Arial"/>
        </w:rPr>
      </w:pPr>
      <w:r w:rsidRPr="00BD651D">
        <w:rPr>
          <w:rFonts w:ascii="Arial" w:hAnsi="Arial" w:cs="Arial"/>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p>
    <w:p w14:paraId="5C8CCB21" w14:textId="6CAFD72C" w:rsidR="00A27E03" w:rsidRPr="00BD651D" w:rsidRDefault="00E77967" w:rsidP="00B83154">
      <w:pPr>
        <w:pStyle w:val="Prrafodelista"/>
        <w:numPr>
          <w:ilvl w:val="3"/>
          <w:numId w:val="36"/>
        </w:numPr>
        <w:ind w:left="1134"/>
        <w:rPr>
          <w:rFonts w:ascii="Arial" w:hAnsi="Arial" w:cs="Arial"/>
          <w:b/>
          <w:sz w:val="22"/>
          <w:szCs w:val="22"/>
        </w:rPr>
      </w:pPr>
      <w:r w:rsidRPr="00BD651D">
        <w:rPr>
          <w:rFonts w:ascii="Arial" w:hAnsi="Arial" w:cs="Arial"/>
          <w:b/>
          <w:sz w:val="22"/>
          <w:szCs w:val="22"/>
        </w:rPr>
        <w:t>SALIDA DE PVC PARA DESAGUE DE 4"</w:t>
      </w:r>
    </w:p>
    <w:p w14:paraId="30DEA04E" w14:textId="77777777" w:rsidR="00B83154" w:rsidRPr="00BD651D" w:rsidRDefault="00B83154" w:rsidP="00B83154">
      <w:pPr>
        <w:pStyle w:val="Prrafodelista"/>
        <w:ind w:left="1134"/>
        <w:rPr>
          <w:rFonts w:ascii="Arial" w:hAnsi="Arial" w:cs="Arial"/>
          <w:b/>
          <w:sz w:val="22"/>
          <w:szCs w:val="22"/>
        </w:rPr>
      </w:pPr>
    </w:p>
    <w:p w14:paraId="67B8AAC6" w14:textId="77777777" w:rsidR="00B83154" w:rsidRPr="00BD651D" w:rsidRDefault="00B83154" w:rsidP="00B83154">
      <w:pPr>
        <w:spacing w:line="276" w:lineRule="auto"/>
        <w:jc w:val="both"/>
        <w:rPr>
          <w:rFonts w:ascii="Arial Nova Cond" w:hAnsi="Arial Nova Cond"/>
          <w:b/>
          <w:bCs/>
        </w:rPr>
      </w:pPr>
      <w:r w:rsidRPr="00BD651D">
        <w:rPr>
          <w:rFonts w:ascii="Arial Nova Cond" w:hAnsi="Arial Nova Cond"/>
          <w:b/>
          <w:bCs/>
        </w:rPr>
        <w:t>DESCRIPCIÓN</w:t>
      </w:r>
    </w:p>
    <w:p w14:paraId="5D2C0876" w14:textId="77777777" w:rsidR="00A27E03" w:rsidRPr="00BD651D" w:rsidRDefault="00A27E03" w:rsidP="00A27E03">
      <w:pPr>
        <w:spacing w:line="276" w:lineRule="auto"/>
        <w:jc w:val="both"/>
        <w:rPr>
          <w:rFonts w:ascii="Arial Nova Cond" w:hAnsi="Arial Nova Cond"/>
        </w:rPr>
      </w:pPr>
      <w:r w:rsidRPr="00BD651D">
        <w:rPr>
          <w:rFonts w:ascii="Arial Nova Cond" w:hAnsi="Arial Nova Cond"/>
        </w:rPr>
        <w:t xml:space="preserve">Comprende el suministro e instalación de tuberías y accesorios de </w:t>
      </w:r>
      <w:r w:rsidRPr="00BD651D">
        <w:rPr>
          <w:rFonts w:ascii="Calibri" w:hAnsi="Calibri" w:cs="Calibri"/>
        </w:rPr>
        <w:t>Ø</w:t>
      </w:r>
      <w:r w:rsidRPr="00BD651D">
        <w:rPr>
          <w:rFonts w:ascii="Arial Nova Cond" w:hAnsi="Arial Nova Cond"/>
        </w:rPr>
        <w:t xml:space="preserve"> 4”, y todos los materiales necesarios dentro de un ambiente a partir del ramal de derivación, hasta llegar al punto de entrada del desagüe, donde se conectará posteriormente el aparato sanitario.</w:t>
      </w:r>
    </w:p>
    <w:p w14:paraId="7D4D71E7" w14:textId="77777777" w:rsidR="00A27E03" w:rsidRPr="00BD651D" w:rsidRDefault="00A27E03" w:rsidP="00A27E03">
      <w:pPr>
        <w:spacing w:line="276" w:lineRule="auto"/>
        <w:jc w:val="both"/>
        <w:rPr>
          <w:rFonts w:ascii="Arial Nova Cond" w:hAnsi="Arial Nova Cond"/>
        </w:rPr>
      </w:pPr>
      <w:r w:rsidRPr="00BD651D">
        <w:rPr>
          <w:rFonts w:ascii="Arial Nova Cond" w:hAnsi="Arial Nova Cond"/>
        </w:rPr>
        <w:t xml:space="preserve">Además, quedan incluidos en la unidad, los espacios libres dejados en la albañilería, su posterior relleno con concreto y la mano de obra para la instalación de las tuberías.  </w:t>
      </w:r>
    </w:p>
    <w:p w14:paraId="74640EE6"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68494A63" w14:textId="77777777" w:rsidR="00A27E03" w:rsidRPr="00BD651D" w:rsidRDefault="00A27E03" w:rsidP="00A27E03">
      <w:pPr>
        <w:spacing w:line="276" w:lineRule="auto"/>
        <w:jc w:val="both"/>
        <w:rPr>
          <w:rFonts w:ascii="Arial Nova Cond" w:hAnsi="Arial Nova Cond"/>
        </w:rPr>
      </w:pPr>
      <w:r w:rsidRPr="00BD651D">
        <w:rPr>
          <w:rFonts w:ascii="Arial Nova Cond" w:hAnsi="Arial Nova Cond"/>
        </w:rPr>
        <w:t>La medición será por punto de desagüe de PVC Ø 4” realmente colocado.</w:t>
      </w:r>
    </w:p>
    <w:p w14:paraId="6D2CED9B" w14:textId="77777777" w:rsidR="0067488C" w:rsidRPr="00BD651D" w:rsidRDefault="0067488C" w:rsidP="00B83154">
      <w:pPr>
        <w:spacing w:line="276" w:lineRule="auto"/>
        <w:jc w:val="both"/>
        <w:rPr>
          <w:rFonts w:ascii="Arial Nova Cond" w:hAnsi="Arial Nova Cond"/>
          <w:b/>
          <w:bCs/>
        </w:rPr>
      </w:pPr>
      <w:r w:rsidRPr="00BD651D">
        <w:rPr>
          <w:rFonts w:ascii="Arial Nova Cond" w:hAnsi="Arial Nova Cond"/>
          <w:b/>
          <w:bCs/>
        </w:rPr>
        <w:t xml:space="preserve">FORMA DE PAGO </w:t>
      </w:r>
    </w:p>
    <w:p w14:paraId="31D24EEA" w14:textId="27D3388B" w:rsidR="00A27E03" w:rsidRPr="00BD651D" w:rsidRDefault="00A27E03" w:rsidP="00B83154">
      <w:pPr>
        <w:spacing w:line="276" w:lineRule="auto"/>
        <w:jc w:val="both"/>
        <w:rPr>
          <w:rFonts w:ascii="Arial Nova Cond" w:hAnsi="Arial Nova Cond"/>
        </w:rPr>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p>
    <w:p w14:paraId="3187420A" w14:textId="40D14EB0" w:rsidR="009765D9" w:rsidRPr="00BD651D" w:rsidRDefault="009765D9" w:rsidP="008C2516">
      <w:pPr>
        <w:pStyle w:val="Prrafodelista"/>
        <w:numPr>
          <w:ilvl w:val="2"/>
          <w:numId w:val="36"/>
        </w:numPr>
        <w:ind w:left="1134" w:hanging="1134"/>
        <w:rPr>
          <w:rFonts w:ascii="Arial" w:hAnsi="Arial" w:cs="Arial"/>
          <w:b/>
          <w:sz w:val="22"/>
          <w:szCs w:val="22"/>
        </w:rPr>
      </w:pPr>
      <w:r w:rsidRPr="00BD651D">
        <w:rPr>
          <w:rFonts w:ascii="Arial" w:hAnsi="Arial" w:cs="Arial"/>
          <w:b/>
          <w:sz w:val="22"/>
          <w:szCs w:val="22"/>
        </w:rPr>
        <w:t>RED DE DISTRIBUCION Y COLECTORES</w:t>
      </w:r>
    </w:p>
    <w:p w14:paraId="13CAB6E1" w14:textId="63B61363"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TUBERIA DE DESAGUE PVC 2"</w:t>
      </w:r>
    </w:p>
    <w:p w14:paraId="5B12A3EA" w14:textId="77777777" w:rsidR="00B83154" w:rsidRPr="00BD651D" w:rsidRDefault="00B83154" w:rsidP="00B83154">
      <w:pPr>
        <w:pStyle w:val="Prrafodelista"/>
        <w:ind w:left="1134"/>
        <w:rPr>
          <w:rFonts w:ascii="Arial" w:hAnsi="Arial" w:cs="Arial"/>
          <w:b/>
          <w:sz w:val="22"/>
          <w:szCs w:val="22"/>
        </w:rPr>
      </w:pPr>
    </w:p>
    <w:p w14:paraId="752737DF" w14:textId="77777777" w:rsidR="00B83154" w:rsidRPr="00BD651D" w:rsidRDefault="00B83154" w:rsidP="00B83154">
      <w:pPr>
        <w:spacing w:line="276" w:lineRule="auto"/>
        <w:jc w:val="both"/>
        <w:rPr>
          <w:rFonts w:ascii="Arial Nova Cond" w:hAnsi="Arial Nova Cond"/>
          <w:b/>
          <w:bCs/>
        </w:rPr>
      </w:pPr>
      <w:r w:rsidRPr="00BD651D">
        <w:rPr>
          <w:rFonts w:ascii="Arial Nova Cond" w:hAnsi="Arial Nova Cond"/>
          <w:b/>
          <w:bCs/>
        </w:rPr>
        <w:t>DESCRIPCIÓN</w:t>
      </w:r>
    </w:p>
    <w:p w14:paraId="3BF7F8C6" w14:textId="77777777" w:rsidR="00BA693E" w:rsidRPr="00BD651D" w:rsidRDefault="00BA693E" w:rsidP="00BA693E">
      <w:pPr>
        <w:spacing w:line="276" w:lineRule="auto"/>
        <w:jc w:val="both"/>
        <w:rPr>
          <w:rFonts w:ascii="Arial Nova Cond" w:hAnsi="Arial Nova Cond"/>
        </w:rPr>
      </w:pPr>
      <w:r w:rsidRPr="00BD651D">
        <w:rPr>
          <w:rFonts w:ascii="Arial Nova Cond" w:hAnsi="Arial Nova Cond"/>
        </w:rPr>
        <w:t>Este rubro comprende el suministro e instalación de las tuberías de PVC Ø = 2”, y todos los materiales necesarios para su instalación desde el ambiente donde se ubican los aparatos hasta la red de colección.</w:t>
      </w:r>
    </w:p>
    <w:p w14:paraId="330F8F4F" w14:textId="77777777" w:rsidR="00BA693E" w:rsidRPr="00BD651D" w:rsidRDefault="00BA693E" w:rsidP="00BA693E">
      <w:pPr>
        <w:spacing w:line="276" w:lineRule="auto"/>
        <w:jc w:val="both"/>
        <w:rPr>
          <w:rFonts w:ascii="Arial Nova Cond" w:hAnsi="Arial Nova Cond"/>
        </w:rPr>
      </w:pPr>
      <w:r w:rsidRPr="00BD651D">
        <w:rPr>
          <w:rFonts w:ascii="Arial Nova Cond" w:hAnsi="Arial Nova Cond"/>
        </w:rPr>
        <w:t>Se colocarán los tubos en la posición indicada y con la pendiente mínima, como se indica en   planos respectivos.</w:t>
      </w:r>
    </w:p>
    <w:p w14:paraId="607708A6" w14:textId="0DE18888" w:rsidR="00BA693E" w:rsidRPr="00BD651D" w:rsidRDefault="00BA693E" w:rsidP="00B83154">
      <w:pPr>
        <w:spacing w:line="276" w:lineRule="auto"/>
        <w:jc w:val="both"/>
        <w:rPr>
          <w:rFonts w:ascii="Arial Nova Cond" w:hAnsi="Arial Nova Cond"/>
        </w:rPr>
      </w:pPr>
      <w:r w:rsidRPr="00BD651D">
        <w:rPr>
          <w:rFonts w:ascii="Arial Nova Cond" w:hAnsi="Arial Nova Cond"/>
        </w:rPr>
        <w:t>Además, comprende los canales en la albañilería, la excavación y relleno de zanjas y la mano de obra para l</w:t>
      </w:r>
      <w:r w:rsidR="00B83154" w:rsidRPr="00BD651D">
        <w:rPr>
          <w:rFonts w:ascii="Arial Nova Cond" w:hAnsi="Arial Nova Cond"/>
        </w:rPr>
        <w:t xml:space="preserve">a instalación de las tuberías. </w:t>
      </w:r>
    </w:p>
    <w:p w14:paraId="3F542DA6"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2C6C0151" w14:textId="77777777" w:rsidR="00BA693E" w:rsidRPr="00BD651D" w:rsidRDefault="00BA693E" w:rsidP="00BA693E">
      <w:pPr>
        <w:spacing w:line="276" w:lineRule="auto"/>
        <w:jc w:val="both"/>
        <w:rPr>
          <w:rFonts w:ascii="Arial Nova Cond" w:hAnsi="Arial Nova Cond"/>
        </w:rPr>
      </w:pPr>
      <w:r w:rsidRPr="00BD651D">
        <w:rPr>
          <w:rFonts w:ascii="Arial Nova Cond" w:hAnsi="Arial Nova Cond"/>
        </w:rPr>
        <w:t>La medición será por metro lineal (ml) instalado inc. Pruebas hidráulicas, aprobado por el Supervisor de Obra.</w:t>
      </w:r>
    </w:p>
    <w:p w14:paraId="5C9B52E1" w14:textId="77777777" w:rsidR="0067488C" w:rsidRPr="00BD651D" w:rsidRDefault="0067488C" w:rsidP="00BA693E">
      <w:pPr>
        <w:spacing w:line="276" w:lineRule="auto"/>
        <w:jc w:val="both"/>
        <w:rPr>
          <w:rFonts w:ascii="Arial Nova Cond" w:hAnsi="Arial Nova Cond"/>
          <w:b/>
          <w:bCs/>
        </w:rPr>
      </w:pPr>
      <w:r w:rsidRPr="00BD651D">
        <w:rPr>
          <w:rFonts w:ascii="Arial Nova Cond" w:hAnsi="Arial Nova Cond"/>
          <w:b/>
          <w:bCs/>
        </w:rPr>
        <w:t xml:space="preserve">FORMA DE PAGO </w:t>
      </w:r>
    </w:p>
    <w:p w14:paraId="171E2FDF" w14:textId="610D7701" w:rsidR="00BA693E" w:rsidRPr="00BD651D" w:rsidRDefault="00BA693E" w:rsidP="00BA693E">
      <w:pPr>
        <w:spacing w:line="276" w:lineRule="auto"/>
        <w:jc w:val="both"/>
        <w:rPr>
          <w:rFonts w:ascii="Arial Nova Cond" w:hAnsi="Arial Nova Cond"/>
          <w:b/>
          <w:bCs/>
        </w:rPr>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r w:rsidRPr="00BD651D">
        <w:rPr>
          <w:rFonts w:ascii="Arial Nova Cond" w:hAnsi="Arial Nova Cond"/>
          <w:b/>
          <w:bCs/>
        </w:rPr>
        <w:t xml:space="preserve"> </w:t>
      </w:r>
    </w:p>
    <w:p w14:paraId="4990D86A" w14:textId="203F7637"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TUBERIA DE DESAGUE PVC 3"</w:t>
      </w:r>
    </w:p>
    <w:p w14:paraId="3DA6E749" w14:textId="77777777" w:rsidR="00B83154" w:rsidRPr="00BD651D" w:rsidRDefault="00B83154" w:rsidP="00B83154">
      <w:pPr>
        <w:pStyle w:val="Prrafodelista"/>
        <w:ind w:left="1134"/>
        <w:rPr>
          <w:rFonts w:ascii="Arial" w:hAnsi="Arial" w:cs="Arial"/>
          <w:b/>
          <w:sz w:val="22"/>
          <w:szCs w:val="22"/>
        </w:rPr>
      </w:pPr>
    </w:p>
    <w:p w14:paraId="261B94DE" w14:textId="77777777" w:rsidR="00B43260" w:rsidRPr="00BD651D" w:rsidRDefault="00B43260" w:rsidP="00B43260">
      <w:pPr>
        <w:spacing w:line="276" w:lineRule="auto"/>
        <w:jc w:val="both"/>
        <w:rPr>
          <w:rFonts w:ascii="Arial Nova Cond" w:hAnsi="Arial Nova Cond"/>
          <w:b/>
          <w:bCs/>
        </w:rPr>
      </w:pPr>
      <w:r w:rsidRPr="00BD651D">
        <w:rPr>
          <w:rFonts w:ascii="Arial Nova Cond" w:hAnsi="Arial Nova Cond"/>
          <w:b/>
          <w:bCs/>
        </w:rPr>
        <w:t>DESCRIPCIÓN</w:t>
      </w:r>
    </w:p>
    <w:p w14:paraId="1E6646C3" w14:textId="571F1F05" w:rsidR="00BA693E" w:rsidRPr="00BD651D" w:rsidRDefault="00BA693E" w:rsidP="00BA693E">
      <w:pPr>
        <w:spacing w:line="276" w:lineRule="auto"/>
        <w:jc w:val="both"/>
        <w:rPr>
          <w:rFonts w:ascii="Arial Nova Cond" w:hAnsi="Arial Nova Cond"/>
        </w:rPr>
      </w:pPr>
      <w:r w:rsidRPr="00BD651D">
        <w:rPr>
          <w:rFonts w:ascii="Arial Nova Cond" w:hAnsi="Arial Nova Cond"/>
        </w:rPr>
        <w:t>Este rubro comprende el suministro e instalación de las tuberías de PVC Ø = 3”, y todos los materiales necesarios para su instalación desde el ambiente donde se ubican los aparatos hasta la red de colección.</w:t>
      </w:r>
    </w:p>
    <w:p w14:paraId="54B55645" w14:textId="77777777" w:rsidR="00BA693E" w:rsidRPr="00BD651D" w:rsidRDefault="00BA693E" w:rsidP="00BA693E">
      <w:pPr>
        <w:spacing w:line="276" w:lineRule="auto"/>
        <w:jc w:val="both"/>
        <w:rPr>
          <w:rFonts w:ascii="Arial Nova Cond" w:hAnsi="Arial Nova Cond"/>
        </w:rPr>
      </w:pPr>
      <w:r w:rsidRPr="00BD651D">
        <w:rPr>
          <w:rFonts w:ascii="Arial Nova Cond" w:hAnsi="Arial Nova Cond"/>
        </w:rPr>
        <w:t>Se colocarán los tubos en la posición indicada y con la pendiente mínima, como se indica en   planos respectivos.</w:t>
      </w:r>
    </w:p>
    <w:p w14:paraId="4BBB6E15" w14:textId="77777777" w:rsidR="00BA693E" w:rsidRPr="00BD651D" w:rsidRDefault="00BA693E" w:rsidP="00BA693E">
      <w:pPr>
        <w:spacing w:line="276" w:lineRule="auto"/>
        <w:jc w:val="both"/>
        <w:rPr>
          <w:rFonts w:ascii="Arial Nova Cond" w:hAnsi="Arial Nova Cond"/>
        </w:rPr>
      </w:pPr>
      <w:r w:rsidRPr="00BD651D">
        <w:rPr>
          <w:rFonts w:ascii="Arial Nova Cond" w:hAnsi="Arial Nova Cond"/>
        </w:rPr>
        <w:t xml:space="preserve">Además, comprende los canales en la albañilería, la excavación y relleno de zanjas y la mano de obra para la instalación de las tuberías. </w:t>
      </w:r>
    </w:p>
    <w:p w14:paraId="04DB2B49"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646C340D" w14:textId="77777777" w:rsidR="00BA693E" w:rsidRPr="00BD651D" w:rsidRDefault="00BA693E" w:rsidP="00BA693E">
      <w:pPr>
        <w:spacing w:line="276" w:lineRule="auto"/>
        <w:jc w:val="both"/>
        <w:rPr>
          <w:rFonts w:ascii="Arial Nova Cond" w:hAnsi="Arial Nova Cond"/>
        </w:rPr>
      </w:pPr>
      <w:r w:rsidRPr="00BD651D">
        <w:rPr>
          <w:rFonts w:ascii="Arial Nova Cond" w:hAnsi="Arial Nova Cond"/>
        </w:rPr>
        <w:t>La medición será por metro lineal (ml) instalado inc. Pruebas hidráulicas, aprobado por el Supervisor de Obra.</w:t>
      </w:r>
    </w:p>
    <w:p w14:paraId="681E8A94" w14:textId="77777777" w:rsidR="0067488C" w:rsidRPr="00BD651D" w:rsidRDefault="0067488C" w:rsidP="00B43260">
      <w:pPr>
        <w:spacing w:line="276" w:lineRule="auto"/>
        <w:jc w:val="both"/>
        <w:rPr>
          <w:rFonts w:ascii="Arial Nova Cond" w:hAnsi="Arial Nova Cond"/>
          <w:b/>
          <w:bCs/>
        </w:rPr>
      </w:pPr>
      <w:r w:rsidRPr="00BD651D">
        <w:rPr>
          <w:rFonts w:ascii="Arial Nova Cond" w:hAnsi="Arial Nova Cond"/>
          <w:b/>
          <w:bCs/>
        </w:rPr>
        <w:t xml:space="preserve">FORMA DE PAGO </w:t>
      </w:r>
    </w:p>
    <w:p w14:paraId="14C8219A" w14:textId="3EEB68C1" w:rsidR="00BA693E" w:rsidRPr="00BD651D" w:rsidRDefault="00BA693E" w:rsidP="00B43260">
      <w:pPr>
        <w:spacing w:line="276" w:lineRule="auto"/>
        <w:jc w:val="both"/>
        <w:rPr>
          <w:rFonts w:ascii="Arial Nova Cond" w:hAnsi="Arial Nova Cond"/>
          <w:b/>
          <w:bCs/>
        </w:rPr>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r w:rsidRPr="00BD651D">
        <w:rPr>
          <w:rFonts w:ascii="Arial Nova Cond" w:hAnsi="Arial Nova Cond"/>
          <w:b/>
          <w:bCs/>
        </w:rPr>
        <w:t xml:space="preserve"> </w:t>
      </w:r>
    </w:p>
    <w:p w14:paraId="38C49639" w14:textId="059E174F"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TUBERIA DE DESAGUE PVC 4"</w:t>
      </w:r>
      <w:r w:rsidRPr="00BD651D">
        <w:rPr>
          <w:rFonts w:ascii="Arial" w:hAnsi="Arial" w:cs="Arial"/>
          <w:b/>
          <w:sz w:val="22"/>
          <w:szCs w:val="22"/>
        </w:rPr>
        <w:tab/>
      </w:r>
    </w:p>
    <w:p w14:paraId="1CF0DEBC" w14:textId="77777777" w:rsidR="00B43260" w:rsidRPr="00BD651D" w:rsidRDefault="00B43260" w:rsidP="00B43260">
      <w:pPr>
        <w:pStyle w:val="Prrafodelista"/>
        <w:ind w:left="1134"/>
        <w:rPr>
          <w:rFonts w:ascii="Arial" w:hAnsi="Arial" w:cs="Arial"/>
          <w:b/>
          <w:sz w:val="22"/>
          <w:szCs w:val="22"/>
        </w:rPr>
      </w:pPr>
    </w:p>
    <w:p w14:paraId="674C29B3" w14:textId="77777777" w:rsidR="00B43260" w:rsidRPr="00BD651D" w:rsidRDefault="00B43260" w:rsidP="00B43260">
      <w:pPr>
        <w:spacing w:line="276" w:lineRule="auto"/>
        <w:jc w:val="both"/>
        <w:rPr>
          <w:rFonts w:ascii="Arial Nova Cond" w:hAnsi="Arial Nova Cond"/>
          <w:b/>
          <w:bCs/>
        </w:rPr>
      </w:pPr>
      <w:r w:rsidRPr="00BD651D">
        <w:rPr>
          <w:rFonts w:ascii="Arial Nova Cond" w:hAnsi="Arial Nova Cond"/>
          <w:b/>
          <w:bCs/>
        </w:rPr>
        <w:t>DESCRIPCIÓN</w:t>
      </w:r>
    </w:p>
    <w:p w14:paraId="718642A3" w14:textId="7807878F" w:rsidR="00BA693E" w:rsidRPr="00BD651D" w:rsidRDefault="00BA693E" w:rsidP="00BA693E">
      <w:pPr>
        <w:spacing w:line="276" w:lineRule="auto"/>
        <w:jc w:val="both"/>
        <w:rPr>
          <w:rFonts w:ascii="Arial Nova Cond" w:hAnsi="Arial Nova Cond"/>
        </w:rPr>
      </w:pPr>
      <w:r w:rsidRPr="00BD651D">
        <w:rPr>
          <w:rFonts w:ascii="Arial Nova Cond" w:hAnsi="Arial Nova Cond"/>
        </w:rPr>
        <w:t>Este rubro comprende el suministro e instalación de las tuberías de PVC Ø = 4”, y todos los materiales necesarios para su instalación desde el ambiente donde se ubican los aparatos hasta la red de colección.</w:t>
      </w:r>
    </w:p>
    <w:p w14:paraId="46B7634C" w14:textId="77777777" w:rsidR="00BA693E" w:rsidRPr="00BD651D" w:rsidRDefault="00BA693E" w:rsidP="00BA693E">
      <w:pPr>
        <w:spacing w:line="276" w:lineRule="auto"/>
        <w:jc w:val="both"/>
        <w:rPr>
          <w:rFonts w:ascii="Arial Nova Cond" w:hAnsi="Arial Nova Cond"/>
        </w:rPr>
      </w:pPr>
      <w:r w:rsidRPr="00BD651D">
        <w:rPr>
          <w:rFonts w:ascii="Arial Nova Cond" w:hAnsi="Arial Nova Cond"/>
        </w:rPr>
        <w:t>Se colocarán los tubos en la posición indicada y con la pendiente mínima, como se indica en   planos respectivos.</w:t>
      </w:r>
    </w:p>
    <w:p w14:paraId="04692CA9" w14:textId="77777777" w:rsidR="00BA693E" w:rsidRPr="00BD651D" w:rsidRDefault="00BA693E" w:rsidP="00BA693E">
      <w:pPr>
        <w:spacing w:line="276" w:lineRule="auto"/>
        <w:jc w:val="both"/>
        <w:rPr>
          <w:rFonts w:ascii="Arial Nova Cond" w:hAnsi="Arial Nova Cond"/>
        </w:rPr>
      </w:pPr>
      <w:r w:rsidRPr="00BD651D">
        <w:rPr>
          <w:rFonts w:ascii="Arial Nova Cond" w:hAnsi="Arial Nova Cond"/>
        </w:rPr>
        <w:t xml:space="preserve">Además, comprende los canales en la albañilería, la excavación y relleno de zanjas y la mano de obra para la instalación de las tuberías. </w:t>
      </w:r>
    </w:p>
    <w:p w14:paraId="2AE5AA41"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0C599D8B" w14:textId="77777777" w:rsidR="00BA693E" w:rsidRPr="00BD651D" w:rsidRDefault="00BA693E" w:rsidP="00BA693E">
      <w:pPr>
        <w:spacing w:line="276" w:lineRule="auto"/>
        <w:jc w:val="both"/>
        <w:rPr>
          <w:rFonts w:ascii="Arial Nova Cond" w:hAnsi="Arial Nova Cond"/>
        </w:rPr>
      </w:pPr>
      <w:r w:rsidRPr="00BD651D">
        <w:rPr>
          <w:rFonts w:ascii="Arial Nova Cond" w:hAnsi="Arial Nova Cond"/>
        </w:rPr>
        <w:t>La medición será por metro lineal (ml) instalado inc. Pruebas hidráulicas, aprobado por el Supervisor de Obra.</w:t>
      </w:r>
    </w:p>
    <w:p w14:paraId="2589C804" w14:textId="77777777" w:rsidR="0067488C" w:rsidRPr="00BD651D" w:rsidRDefault="0067488C" w:rsidP="00BA693E">
      <w:pPr>
        <w:spacing w:line="276" w:lineRule="auto"/>
        <w:jc w:val="both"/>
        <w:rPr>
          <w:rFonts w:ascii="Arial Nova Cond" w:hAnsi="Arial Nova Cond"/>
          <w:b/>
          <w:bCs/>
        </w:rPr>
      </w:pPr>
      <w:r w:rsidRPr="00BD651D">
        <w:rPr>
          <w:rFonts w:ascii="Arial Nova Cond" w:hAnsi="Arial Nova Cond"/>
          <w:b/>
          <w:bCs/>
        </w:rPr>
        <w:t xml:space="preserve">FORMA DE PAGO </w:t>
      </w:r>
    </w:p>
    <w:p w14:paraId="4B5C1E9B" w14:textId="102CC288" w:rsidR="00BA693E" w:rsidRPr="00BD651D" w:rsidRDefault="00BA693E" w:rsidP="00BA693E">
      <w:pPr>
        <w:spacing w:line="276" w:lineRule="auto"/>
        <w:jc w:val="both"/>
        <w:rPr>
          <w:rFonts w:ascii="Arial Nova Cond" w:hAnsi="Arial Nova Cond"/>
          <w:b/>
          <w:bCs/>
        </w:rPr>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r w:rsidRPr="00BD651D">
        <w:rPr>
          <w:rFonts w:ascii="Arial Nova Cond" w:hAnsi="Arial Nova Cond"/>
          <w:b/>
          <w:bCs/>
        </w:rPr>
        <w:t xml:space="preserve"> </w:t>
      </w:r>
    </w:p>
    <w:p w14:paraId="34CC2871" w14:textId="4EDC8DF3" w:rsidR="0067683C" w:rsidRPr="00BD651D" w:rsidRDefault="0067683C" w:rsidP="0067683C">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TUBERIA DE DESAGUE PVC 4"</w:t>
      </w:r>
      <w:r w:rsidRPr="00BD651D">
        <w:rPr>
          <w:rFonts w:ascii="Arial" w:hAnsi="Arial" w:cs="Arial"/>
          <w:b/>
          <w:sz w:val="22"/>
          <w:szCs w:val="22"/>
        </w:rPr>
        <w:tab/>
      </w:r>
    </w:p>
    <w:p w14:paraId="7E3E78B1" w14:textId="77777777" w:rsidR="0067683C" w:rsidRPr="00BD651D" w:rsidRDefault="0067683C" w:rsidP="0067683C">
      <w:pPr>
        <w:pStyle w:val="Prrafodelista"/>
        <w:ind w:left="1134"/>
        <w:rPr>
          <w:rFonts w:ascii="Arial" w:hAnsi="Arial" w:cs="Arial"/>
          <w:b/>
          <w:sz w:val="22"/>
          <w:szCs w:val="22"/>
        </w:rPr>
      </w:pPr>
    </w:p>
    <w:p w14:paraId="4CB35328" w14:textId="77777777" w:rsidR="0067683C" w:rsidRPr="00BD651D" w:rsidRDefault="0067683C" w:rsidP="0067683C">
      <w:pPr>
        <w:spacing w:line="276" w:lineRule="auto"/>
        <w:jc w:val="both"/>
        <w:rPr>
          <w:rFonts w:ascii="Arial Nova Cond" w:hAnsi="Arial Nova Cond"/>
          <w:b/>
          <w:bCs/>
        </w:rPr>
      </w:pPr>
      <w:r w:rsidRPr="00BD651D">
        <w:rPr>
          <w:rFonts w:ascii="Arial Nova Cond" w:hAnsi="Arial Nova Cond"/>
          <w:b/>
          <w:bCs/>
        </w:rPr>
        <w:t>DESCRIPCIÓN</w:t>
      </w:r>
    </w:p>
    <w:p w14:paraId="168A012C" w14:textId="1C6B87F5" w:rsidR="0067683C" w:rsidRPr="00BD651D" w:rsidRDefault="0067683C" w:rsidP="0067683C">
      <w:pPr>
        <w:spacing w:line="276" w:lineRule="auto"/>
        <w:jc w:val="both"/>
        <w:rPr>
          <w:rFonts w:ascii="Arial Nova Cond" w:hAnsi="Arial Nova Cond"/>
        </w:rPr>
      </w:pPr>
      <w:r w:rsidRPr="00BD651D">
        <w:rPr>
          <w:rFonts w:ascii="Arial Nova Cond" w:hAnsi="Arial Nova Cond"/>
        </w:rPr>
        <w:t>Este rubro comprende el suministro e instalación de las tuberías de PVC Ø = 6”, y todos los materiales necesarios para su instalación desde el ambiente donde se ubican los aparatos hasta la red de colección.</w:t>
      </w:r>
    </w:p>
    <w:p w14:paraId="475BAE14" w14:textId="77777777" w:rsidR="0067683C" w:rsidRPr="00BD651D" w:rsidRDefault="0067683C" w:rsidP="0067683C">
      <w:pPr>
        <w:spacing w:line="276" w:lineRule="auto"/>
        <w:jc w:val="both"/>
        <w:rPr>
          <w:rFonts w:ascii="Arial Nova Cond" w:hAnsi="Arial Nova Cond"/>
        </w:rPr>
      </w:pPr>
      <w:r w:rsidRPr="00BD651D">
        <w:rPr>
          <w:rFonts w:ascii="Arial Nova Cond" w:hAnsi="Arial Nova Cond"/>
        </w:rPr>
        <w:t>Se colocarán los tubos en la posición indicada y con la pendiente mínima, como se indica en   planos respectivos.</w:t>
      </w:r>
    </w:p>
    <w:p w14:paraId="23321ED7" w14:textId="77777777" w:rsidR="0067683C" w:rsidRPr="00BD651D" w:rsidRDefault="0067683C" w:rsidP="0067683C">
      <w:pPr>
        <w:spacing w:line="276" w:lineRule="auto"/>
        <w:jc w:val="both"/>
        <w:rPr>
          <w:rFonts w:ascii="Arial Nova Cond" w:hAnsi="Arial Nova Cond"/>
        </w:rPr>
      </w:pPr>
      <w:r w:rsidRPr="00BD651D">
        <w:rPr>
          <w:rFonts w:ascii="Arial Nova Cond" w:hAnsi="Arial Nova Cond"/>
        </w:rPr>
        <w:t xml:space="preserve">Además, comprende los canales en la albañilería, la excavación y relleno de zanjas y la mano de obra para la instalación de las tuberías. </w:t>
      </w:r>
    </w:p>
    <w:p w14:paraId="54D5F552" w14:textId="77777777" w:rsidR="0067683C" w:rsidRPr="00BD651D" w:rsidRDefault="0067683C" w:rsidP="0067683C">
      <w:pPr>
        <w:spacing w:line="276" w:lineRule="auto"/>
        <w:jc w:val="both"/>
        <w:rPr>
          <w:rFonts w:ascii="Arial Nova Cond" w:hAnsi="Arial Nova Cond"/>
          <w:b/>
          <w:bCs/>
        </w:rPr>
      </w:pPr>
      <w:r w:rsidRPr="00BD651D">
        <w:rPr>
          <w:rFonts w:ascii="Arial Nova Cond" w:hAnsi="Arial Nova Cond"/>
          <w:b/>
          <w:bCs/>
        </w:rPr>
        <w:t>UNIDAD DE MEDIDA</w:t>
      </w:r>
    </w:p>
    <w:p w14:paraId="2F31351D" w14:textId="77777777" w:rsidR="0067683C" w:rsidRPr="00BD651D" w:rsidRDefault="0067683C" w:rsidP="0067683C">
      <w:pPr>
        <w:spacing w:line="276" w:lineRule="auto"/>
        <w:jc w:val="both"/>
        <w:rPr>
          <w:rFonts w:ascii="Arial Nova Cond" w:hAnsi="Arial Nova Cond"/>
        </w:rPr>
      </w:pPr>
      <w:r w:rsidRPr="00BD651D">
        <w:rPr>
          <w:rFonts w:ascii="Arial Nova Cond" w:hAnsi="Arial Nova Cond"/>
        </w:rPr>
        <w:t>La medición será por metro lineal (ml) instalado inc. Pruebas hidráulicas, aprobado por el Supervisor de Obra.</w:t>
      </w:r>
    </w:p>
    <w:p w14:paraId="0DCF69B6" w14:textId="77777777" w:rsidR="0067683C" w:rsidRPr="00BD651D" w:rsidRDefault="0067683C" w:rsidP="0067683C">
      <w:pPr>
        <w:spacing w:line="276" w:lineRule="auto"/>
        <w:jc w:val="both"/>
        <w:rPr>
          <w:rFonts w:ascii="Arial Nova Cond" w:hAnsi="Arial Nova Cond"/>
          <w:b/>
          <w:bCs/>
        </w:rPr>
      </w:pPr>
      <w:r w:rsidRPr="00BD651D">
        <w:rPr>
          <w:rFonts w:ascii="Arial Nova Cond" w:hAnsi="Arial Nova Cond"/>
          <w:b/>
          <w:bCs/>
        </w:rPr>
        <w:t xml:space="preserve">FORMA DE PAGO </w:t>
      </w:r>
    </w:p>
    <w:p w14:paraId="7F400985" w14:textId="23109979" w:rsidR="0067683C" w:rsidRPr="00BD651D" w:rsidRDefault="0067683C" w:rsidP="00BA693E">
      <w:pPr>
        <w:spacing w:line="276" w:lineRule="auto"/>
        <w:jc w:val="both"/>
        <w:rPr>
          <w:rFonts w:ascii="Arial Nova Cond" w:hAnsi="Arial Nova Cond"/>
          <w:b/>
          <w:bCs/>
        </w:rPr>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r w:rsidRPr="00BD651D">
        <w:rPr>
          <w:rFonts w:ascii="Arial Nova Cond" w:hAnsi="Arial Nova Cond"/>
          <w:b/>
          <w:bCs/>
        </w:rPr>
        <w:t xml:space="preserve"> </w:t>
      </w:r>
    </w:p>
    <w:p w14:paraId="46C6A136" w14:textId="219285FE" w:rsidR="009765D9" w:rsidRPr="00BD651D" w:rsidRDefault="009765D9" w:rsidP="008C2516">
      <w:pPr>
        <w:pStyle w:val="Prrafodelista"/>
        <w:numPr>
          <w:ilvl w:val="2"/>
          <w:numId w:val="36"/>
        </w:numPr>
        <w:ind w:left="1134" w:hanging="1134"/>
        <w:rPr>
          <w:rFonts w:ascii="Arial" w:hAnsi="Arial" w:cs="Arial"/>
          <w:b/>
          <w:sz w:val="22"/>
          <w:szCs w:val="22"/>
        </w:rPr>
      </w:pPr>
      <w:r w:rsidRPr="00BD651D">
        <w:rPr>
          <w:rFonts w:ascii="Arial" w:hAnsi="Arial" w:cs="Arial"/>
          <w:b/>
          <w:sz w:val="22"/>
          <w:szCs w:val="22"/>
        </w:rPr>
        <w:t>ACCESORIOS DE REDES</w:t>
      </w:r>
    </w:p>
    <w:p w14:paraId="0D2B2D7B" w14:textId="56A8FBDB"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CODO PVC 45° DE 2"</w:t>
      </w:r>
    </w:p>
    <w:p w14:paraId="3187B2F4" w14:textId="77777777"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CODO PVC 90° DE 2"</w:t>
      </w:r>
    </w:p>
    <w:p w14:paraId="2F95DD72" w14:textId="77777777"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CODO PVC 90° DE 3"</w:t>
      </w:r>
    </w:p>
    <w:p w14:paraId="235D31A9" w14:textId="77777777"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CODO PVC 45° DE 4"</w:t>
      </w:r>
    </w:p>
    <w:p w14:paraId="4946F2AA" w14:textId="77777777"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CODO PVC 90° DE 4"</w:t>
      </w:r>
    </w:p>
    <w:p w14:paraId="41D84E88" w14:textId="644B8117"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TEE PVC DE 2"</w:t>
      </w:r>
    </w:p>
    <w:p w14:paraId="3FA44D4F" w14:textId="7C0D262E" w:rsidR="0067683C" w:rsidRPr="00BD651D" w:rsidRDefault="0067683C"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TEE PVC 3”</w:t>
      </w:r>
    </w:p>
    <w:p w14:paraId="22498B07" w14:textId="77777777"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TEE PVC DE 4"</w:t>
      </w:r>
    </w:p>
    <w:p w14:paraId="7A675A4A" w14:textId="77777777"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YE PVC DE 2"</w:t>
      </w:r>
    </w:p>
    <w:p w14:paraId="69FFC569" w14:textId="1F7EB131"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YE PVC DE 4"</w:t>
      </w:r>
    </w:p>
    <w:p w14:paraId="5A606FA7" w14:textId="198221D0" w:rsidR="0067683C" w:rsidRPr="00BD651D" w:rsidRDefault="0067683C"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TEE CRUZ PVC 3”</w:t>
      </w:r>
    </w:p>
    <w:p w14:paraId="14454927" w14:textId="5DCA5641"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REDUCCION DE 4" A 2"</w:t>
      </w:r>
    </w:p>
    <w:p w14:paraId="365BE3D7" w14:textId="46BD789E" w:rsidR="009B0339" w:rsidRPr="00BD651D" w:rsidRDefault="009B033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REDUCCION DE 3” A 2”</w:t>
      </w:r>
    </w:p>
    <w:p w14:paraId="4114283F" w14:textId="77777777"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REGISTRO ROSCADO DE 2"</w:t>
      </w:r>
    </w:p>
    <w:p w14:paraId="3D58D2E0" w14:textId="77777777"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REGISTRO ROSCADO DE 4"</w:t>
      </w:r>
    </w:p>
    <w:p w14:paraId="139EBAFD" w14:textId="6DC9139F"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SUMIDERO DE BRONCE ROSCADO 2"</w:t>
      </w:r>
    </w:p>
    <w:p w14:paraId="5602ACE0" w14:textId="596134FF" w:rsidR="009B0339" w:rsidRPr="00BD651D" w:rsidRDefault="009B033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SUMIDERO DE BRONCE ROSCADO 4”</w:t>
      </w:r>
    </w:p>
    <w:p w14:paraId="4E018CDD" w14:textId="0D4E2C64" w:rsidR="009B0339" w:rsidRPr="00BD651D" w:rsidRDefault="009765D9" w:rsidP="009B0339">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SOMBRERO DE VENTILACION DE PVC DE 2"</w:t>
      </w:r>
    </w:p>
    <w:p w14:paraId="053CA235" w14:textId="77777777" w:rsidR="009B0339" w:rsidRPr="00BD651D" w:rsidRDefault="009B0339" w:rsidP="009B0339">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SOMBRERO DE VENTILACION DE 3"</w:t>
      </w:r>
    </w:p>
    <w:p w14:paraId="5DD01439" w14:textId="02278C25" w:rsidR="009B0339" w:rsidRPr="00BD651D" w:rsidRDefault="009B0339" w:rsidP="009B0339">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SOMB</w:t>
      </w:r>
      <w:r w:rsidRPr="00BD651D">
        <w:rPr>
          <w:rFonts w:ascii="Arial" w:hAnsi="Arial" w:cs="Arial"/>
          <w:b/>
        </w:rPr>
        <w:t>RERO DE VENTILACION DE 4"</w:t>
      </w:r>
    </w:p>
    <w:p w14:paraId="059FED0A" w14:textId="3E0D3D73" w:rsidR="00F85D1B" w:rsidRPr="00BD651D" w:rsidRDefault="009765D9" w:rsidP="00F85D1B">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TRAMPA DESAGUE DE 2"</w:t>
      </w:r>
    </w:p>
    <w:p w14:paraId="1CFB279E" w14:textId="77777777" w:rsidR="00F85D1B" w:rsidRPr="00BD651D" w:rsidRDefault="00F85D1B" w:rsidP="00F85D1B">
      <w:pPr>
        <w:pStyle w:val="Prrafodelista"/>
        <w:ind w:left="1134"/>
        <w:rPr>
          <w:rFonts w:ascii="Arial" w:hAnsi="Arial" w:cs="Arial"/>
          <w:b/>
          <w:sz w:val="22"/>
          <w:szCs w:val="22"/>
        </w:rPr>
      </w:pPr>
    </w:p>
    <w:p w14:paraId="4CF94C3A" w14:textId="77777777" w:rsidR="00B43260" w:rsidRPr="00BD651D" w:rsidRDefault="00B43260" w:rsidP="00B43260">
      <w:pPr>
        <w:spacing w:line="276" w:lineRule="auto"/>
        <w:jc w:val="both"/>
        <w:rPr>
          <w:rFonts w:ascii="Arial Nova Cond" w:hAnsi="Arial Nova Cond"/>
          <w:b/>
        </w:rPr>
      </w:pPr>
      <w:r w:rsidRPr="00BD651D">
        <w:rPr>
          <w:rFonts w:ascii="Arial Nova Cond" w:hAnsi="Arial Nova Cond"/>
          <w:b/>
        </w:rPr>
        <w:t>DESCRIPCIÓN</w:t>
      </w:r>
    </w:p>
    <w:p w14:paraId="1E287526" w14:textId="2822323B" w:rsidR="00BA693E" w:rsidRPr="00BD651D" w:rsidRDefault="00BA693E" w:rsidP="00BA693E">
      <w:pPr>
        <w:spacing w:line="276" w:lineRule="auto"/>
        <w:jc w:val="both"/>
        <w:rPr>
          <w:rFonts w:ascii="Arial Nova Cond" w:hAnsi="Arial Nova Cond"/>
        </w:rPr>
      </w:pPr>
      <w:r w:rsidRPr="00BD651D">
        <w:rPr>
          <w:rFonts w:ascii="Arial Nova Cond" w:hAnsi="Arial Nova Cond"/>
        </w:rPr>
        <w:t>Este rubro comprende el suministro e instalación de los accesorios según sus características plasmadas en los ítems adjuntos tanto de las redes de derivación como en las colectoras; estos accesorios indispensables para el buen funcionamiento de las redes serán ubicados de acuerdo a los planos del expediente técnico, el supervisor verificara la cantidad y la correcta ejecución de esta partida.</w:t>
      </w:r>
    </w:p>
    <w:p w14:paraId="7A009C20"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04D1D3D9" w14:textId="77777777" w:rsidR="00BA693E" w:rsidRPr="00BD651D" w:rsidRDefault="00BA693E" w:rsidP="00BA693E">
      <w:pPr>
        <w:spacing w:line="276" w:lineRule="auto"/>
        <w:jc w:val="both"/>
        <w:rPr>
          <w:rFonts w:ascii="Arial Nova Cond" w:hAnsi="Arial Nova Cond"/>
        </w:rPr>
      </w:pPr>
      <w:r w:rsidRPr="00BD651D">
        <w:rPr>
          <w:rFonts w:ascii="Arial Nova Cond" w:hAnsi="Arial Nova Cond"/>
        </w:rPr>
        <w:t>La medición será por unidad (</w:t>
      </w:r>
      <w:proofErr w:type="spellStart"/>
      <w:r w:rsidRPr="00BD651D">
        <w:rPr>
          <w:rFonts w:ascii="Arial Nova Cond" w:hAnsi="Arial Nova Cond"/>
        </w:rPr>
        <w:t>Und</w:t>
      </w:r>
      <w:proofErr w:type="spellEnd"/>
      <w:r w:rsidRPr="00BD651D">
        <w:rPr>
          <w:rFonts w:ascii="Arial Nova Cond" w:hAnsi="Arial Nova Cond"/>
        </w:rPr>
        <w:t xml:space="preserve">.) de suministro e instalación de accesorios según los ítems aprobado por el Supervisor de Obra. </w:t>
      </w:r>
    </w:p>
    <w:p w14:paraId="7D57CB2B" w14:textId="77777777" w:rsidR="0067488C" w:rsidRPr="00BD651D" w:rsidRDefault="0067488C" w:rsidP="00BA693E">
      <w:pPr>
        <w:spacing w:line="276" w:lineRule="auto"/>
        <w:jc w:val="both"/>
        <w:rPr>
          <w:rFonts w:ascii="Arial Nova Cond" w:hAnsi="Arial Nova Cond"/>
          <w:b/>
          <w:bCs/>
        </w:rPr>
      </w:pPr>
      <w:bookmarkStart w:id="6" w:name="_Hlk88733903"/>
      <w:r w:rsidRPr="00BD651D">
        <w:rPr>
          <w:rFonts w:ascii="Arial Nova Cond" w:hAnsi="Arial Nova Cond"/>
          <w:b/>
          <w:bCs/>
        </w:rPr>
        <w:t xml:space="preserve">FORMA DE PAGO </w:t>
      </w:r>
    </w:p>
    <w:p w14:paraId="4E283569" w14:textId="4B545543" w:rsidR="00BA693E" w:rsidRPr="00BD651D" w:rsidRDefault="00BA693E" w:rsidP="00BA693E">
      <w:pPr>
        <w:spacing w:line="276" w:lineRule="auto"/>
        <w:jc w:val="both"/>
        <w:rPr>
          <w:rFonts w:ascii="Arial Nova Cond" w:hAnsi="Arial Nova Cond"/>
          <w:b/>
          <w:bCs/>
        </w:rPr>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r w:rsidRPr="00BD651D">
        <w:rPr>
          <w:rFonts w:ascii="Arial Nova Cond" w:hAnsi="Arial Nova Cond"/>
          <w:b/>
          <w:bCs/>
        </w:rPr>
        <w:t xml:space="preserve">  </w:t>
      </w:r>
      <w:bookmarkEnd w:id="6"/>
    </w:p>
    <w:p w14:paraId="2422DD4A" w14:textId="56A4FB50"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CANALETA DE PVC DE 4"</w:t>
      </w:r>
    </w:p>
    <w:p w14:paraId="124A1A23" w14:textId="77777777" w:rsidR="00B43260" w:rsidRPr="00BD651D" w:rsidRDefault="00B43260" w:rsidP="00B43260">
      <w:pPr>
        <w:pStyle w:val="Prrafodelista"/>
        <w:ind w:left="1134"/>
        <w:rPr>
          <w:rFonts w:ascii="Arial" w:hAnsi="Arial" w:cs="Arial"/>
          <w:b/>
          <w:sz w:val="22"/>
          <w:szCs w:val="22"/>
        </w:rPr>
      </w:pPr>
    </w:p>
    <w:p w14:paraId="3FD95DAC" w14:textId="77777777" w:rsidR="00B43260" w:rsidRPr="00BD651D" w:rsidRDefault="00B43260" w:rsidP="00B43260">
      <w:pPr>
        <w:rPr>
          <w:rFonts w:ascii="Arial Nova Cond" w:hAnsi="Arial Nova Cond"/>
          <w:b/>
        </w:rPr>
      </w:pPr>
      <w:r w:rsidRPr="00BD651D">
        <w:rPr>
          <w:rFonts w:ascii="Arial Nova Cond" w:hAnsi="Arial Nova Cond"/>
          <w:b/>
        </w:rPr>
        <w:t>DESCRIPCIÓN</w:t>
      </w:r>
    </w:p>
    <w:p w14:paraId="3FB6B670" w14:textId="6C8E3268" w:rsidR="00F85D1B" w:rsidRPr="00BD651D" w:rsidRDefault="00F85D1B" w:rsidP="00F85D1B">
      <w:pPr>
        <w:rPr>
          <w:rFonts w:ascii="Arial" w:hAnsi="Arial" w:cs="Arial"/>
        </w:rPr>
      </w:pPr>
      <w:r w:rsidRPr="00BD651D">
        <w:rPr>
          <w:rFonts w:ascii="Arial" w:hAnsi="Arial" w:cs="Arial"/>
        </w:rPr>
        <w:t>Esta partida consiste en el suministro e instalación de CANALETA DE PVC DE 4"</w:t>
      </w:r>
    </w:p>
    <w:p w14:paraId="2630BF9C" w14:textId="17EF2C8C" w:rsidR="00F85D1B" w:rsidRPr="00BD651D" w:rsidRDefault="00F85D1B" w:rsidP="00F85D1B">
      <w:pPr>
        <w:rPr>
          <w:rFonts w:ascii="Arial" w:hAnsi="Arial" w:cs="Arial"/>
          <w:b/>
        </w:rPr>
      </w:pPr>
      <w:r w:rsidRPr="00BD651D">
        <w:rPr>
          <w:rFonts w:ascii="Arial" w:hAnsi="Arial" w:cs="Arial"/>
          <w:b/>
        </w:rPr>
        <w:t>Características</w:t>
      </w:r>
    </w:p>
    <w:p w14:paraId="5B4BDE3E" w14:textId="77777777" w:rsidR="00F85D1B" w:rsidRPr="00BD651D" w:rsidRDefault="00F85D1B" w:rsidP="00C20227">
      <w:pPr>
        <w:jc w:val="both"/>
        <w:rPr>
          <w:rFonts w:ascii="Arial" w:hAnsi="Arial" w:cs="Arial"/>
        </w:rPr>
      </w:pPr>
      <w:r w:rsidRPr="00BD651D">
        <w:rPr>
          <w:rFonts w:ascii="Arial" w:hAnsi="Arial" w:cs="Arial"/>
        </w:rPr>
        <w:t xml:space="preserve">Preparación e instalación     </w:t>
      </w:r>
    </w:p>
    <w:p w14:paraId="11551825" w14:textId="77777777" w:rsidR="00F85D1B" w:rsidRPr="00BD651D" w:rsidRDefault="00F85D1B" w:rsidP="00C20227">
      <w:pPr>
        <w:jc w:val="both"/>
        <w:rPr>
          <w:rFonts w:ascii="Arial" w:hAnsi="Arial" w:cs="Arial"/>
        </w:rPr>
      </w:pPr>
      <w:r w:rsidRPr="00BD651D">
        <w:rPr>
          <w:rFonts w:ascii="Arial" w:hAnsi="Arial" w:cs="Arial"/>
        </w:rPr>
        <w:t xml:space="preserve">Planificación y trazado: </w:t>
      </w:r>
    </w:p>
    <w:p w14:paraId="7E9D4F3E" w14:textId="77777777" w:rsidR="00F85D1B" w:rsidRPr="00BD651D" w:rsidRDefault="00F85D1B" w:rsidP="00C20227">
      <w:pPr>
        <w:jc w:val="both"/>
        <w:rPr>
          <w:rFonts w:ascii="Arial" w:hAnsi="Arial" w:cs="Arial"/>
        </w:rPr>
      </w:pPr>
      <w:r w:rsidRPr="00BD651D">
        <w:rPr>
          <w:rFonts w:ascii="Arial" w:hAnsi="Arial" w:cs="Arial"/>
        </w:rPr>
        <w:t>Define el área de trabajo y localiza el punto de desagüe para la bajante. </w:t>
      </w:r>
    </w:p>
    <w:p w14:paraId="77DA7277" w14:textId="77777777" w:rsidR="00F85D1B" w:rsidRPr="00BD651D" w:rsidRDefault="00F85D1B" w:rsidP="00C20227">
      <w:pPr>
        <w:jc w:val="both"/>
        <w:rPr>
          <w:rFonts w:ascii="Arial" w:hAnsi="Arial" w:cs="Arial"/>
        </w:rPr>
      </w:pPr>
      <w:r w:rsidRPr="00BD651D">
        <w:rPr>
          <w:rFonts w:ascii="Arial" w:hAnsi="Arial" w:cs="Arial"/>
        </w:rPr>
        <w:t xml:space="preserve">Traza una línea guía descendente con un nivel y un </w:t>
      </w:r>
      <w:proofErr w:type="spellStart"/>
      <w:r w:rsidRPr="00BD651D">
        <w:rPr>
          <w:rFonts w:ascii="Arial" w:hAnsi="Arial" w:cs="Arial"/>
        </w:rPr>
        <w:t>tizador</w:t>
      </w:r>
      <w:proofErr w:type="spellEnd"/>
      <w:r w:rsidRPr="00BD651D">
        <w:rPr>
          <w:rFonts w:ascii="Arial" w:hAnsi="Arial" w:cs="Arial"/>
        </w:rPr>
        <w:t xml:space="preserve">, dejando una pendiente según planos por metro lineal para asegurar la correcta evacuación del agua.  </w:t>
      </w:r>
    </w:p>
    <w:p w14:paraId="4D8CABAF" w14:textId="126645CE" w:rsidR="00F85D1B" w:rsidRPr="00BD651D" w:rsidRDefault="00F85D1B" w:rsidP="00C20227">
      <w:pPr>
        <w:jc w:val="both"/>
        <w:rPr>
          <w:rFonts w:ascii="Arial" w:hAnsi="Arial" w:cs="Arial"/>
        </w:rPr>
      </w:pPr>
      <w:r w:rsidRPr="00BD651D">
        <w:rPr>
          <w:rFonts w:ascii="Arial" w:hAnsi="Arial" w:cs="Arial"/>
        </w:rPr>
        <w:t>Preparación de piezas: Lija las superficies de las uniones y los extremos de los tubos para asegurar que queden lisos.  Limpia las superficies de las piezas con un limpiador de PVC antes de aplicar el pegamento</w:t>
      </w:r>
    </w:p>
    <w:p w14:paraId="0FADB039" w14:textId="77777777" w:rsidR="00C20227" w:rsidRPr="00BD651D" w:rsidRDefault="00F85D1B" w:rsidP="00C20227">
      <w:pPr>
        <w:jc w:val="both"/>
        <w:rPr>
          <w:rFonts w:ascii="Arial" w:hAnsi="Arial" w:cs="Arial"/>
        </w:rPr>
      </w:pPr>
      <w:r w:rsidRPr="00BD651D">
        <w:rPr>
          <w:rFonts w:ascii="Arial" w:hAnsi="Arial" w:cs="Arial"/>
        </w:rPr>
        <w:t xml:space="preserve">Montaje de soportes: Coloca los ganchos tradicionales o invisibles en el </w:t>
      </w:r>
      <w:proofErr w:type="spellStart"/>
      <w:r w:rsidRPr="00BD651D">
        <w:rPr>
          <w:rFonts w:ascii="Arial" w:hAnsi="Arial" w:cs="Arial"/>
        </w:rPr>
        <w:t>tapacán</w:t>
      </w:r>
      <w:proofErr w:type="spellEnd"/>
      <w:r w:rsidRPr="00BD651D">
        <w:rPr>
          <w:rFonts w:ascii="Arial" w:hAnsi="Arial" w:cs="Arial"/>
        </w:rPr>
        <w:t xml:space="preserve">, dejando una separación de aproximadamente \(60\) cm entre ellos.  </w:t>
      </w:r>
    </w:p>
    <w:p w14:paraId="7890AC00" w14:textId="154E3022" w:rsidR="00F85D1B" w:rsidRPr="00BD651D" w:rsidRDefault="00F85D1B" w:rsidP="00C20227">
      <w:pPr>
        <w:jc w:val="both"/>
        <w:rPr>
          <w:rFonts w:ascii="Arial" w:hAnsi="Arial" w:cs="Arial"/>
        </w:rPr>
      </w:pPr>
      <w:r w:rsidRPr="00BD651D">
        <w:rPr>
          <w:rFonts w:ascii="Arial" w:hAnsi="Arial" w:cs="Arial"/>
        </w:rPr>
        <w:t>Fijación de la canaleta: Engancha la parte trasera de la canaleta en el gancho, luego presiona hacia abajo para encajar la parte delantera.  Asegúrate de que la canaleta esté bien asegurada en cada gancho.  Usa pegamento para PVC y remaches para fijar las uniones, esquineros y tapas. Deja una ligera holgura en las uniones para permitir la expansión del material. </w:t>
      </w:r>
    </w:p>
    <w:p w14:paraId="05B60BDD" w14:textId="77777777" w:rsidR="00C20227" w:rsidRPr="00BD651D" w:rsidRDefault="00C20227" w:rsidP="00C20227">
      <w:pPr>
        <w:jc w:val="both"/>
        <w:rPr>
          <w:rFonts w:ascii="Arial" w:hAnsi="Arial" w:cs="Arial"/>
        </w:rPr>
      </w:pPr>
      <w:r w:rsidRPr="00BD651D">
        <w:rPr>
          <w:rFonts w:ascii="Arial" w:hAnsi="Arial" w:cs="Arial"/>
        </w:rPr>
        <w:t>Verificación de la instalación:</w:t>
      </w:r>
    </w:p>
    <w:p w14:paraId="33F1C380" w14:textId="77777777" w:rsidR="00C20227" w:rsidRPr="00BD651D" w:rsidRDefault="00C20227" w:rsidP="00C20227">
      <w:pPr>
        <w:jc w:val="both"/>
        <w:rPr>
          <w:rFonts w:ascii="Arial" w:hAnsi="Arial" w:cs="Arial"/>
        </w:rPr>
      </w:pPr>
      <w:r w:rsidRPr="00BD651D">
        <w:rPr>
          <w:rFonts w:ascii="Arial" w:hAnsi="Arial" w:cs="Arial"/>
        </w:rPr>
        <w:t xml:space="preserve">Asegúrate de que no haya fugas y que el sistema funcione correctamente con una prueba de agua. </w:t>
      </w:r>
    </w:p>
    <w:p w14:paraId="73994F61" w14:textId="62620AF6" w:rsidR="00C20227" w:rsidRPr="00BD651D" w:rsidRDefault="00C20227" w:rsidP="00C20227">
      <w:pPr>
        <w:jc w:val="both"/>
        <w:rPr>
          <w:rFonts w:ascii="Arial" w:hAnsi="Arial" w:cs="Arial"/>
        </w:rPr>
      </w:pPr>
      <w:r w:rsidRPr="00BD651D">
        <w:rPr>
          <w:rFonts w:ascii="Arial" w:hAnsi="Arial" w:cs="Arial"/>
        </w:rPr>
        <w:t>Sellar los remaches con silicona para protegerlos de los rayos solares y la lluvia.</w:t>
      </w:r>
    </w:p>
    <w:p w14:paraId="32C59BDF"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0F9A4D2E" w14:textId="1D52B3EC" w:rsidR="00C20227" w:rsidRPr="00BD651D" w:rsidRDefault="00C20227" w:rsidP="00C20227">
      <w:pPr>
        <w:spacing w:line="276" w:lineRule="auto"/>
        <w:jc w:val="both"/>
        <w:rPr>
          <w:rFonts w:ascii="Arial Nova Cond" w:hAnsi="Arial Nova Cond"/>
        </w:rPr>
      </w:pPr>
      <w:r w:rsidRPr="00BD651D">
        <w:rPr>
          <w:rFonts w:ascii="Arial Nova Cond" w:hAnsi="Arial Nova Cond"/>
        </w:rPr>
        <w:t>La medición será por metro lineal (m) de canaleta, instalada</w:t>
      </w:r>
    </w:p>
    <w:p w14:paraId="563E64D5" w14:textId="77777777" w:rsidR="0067488C" w:rsidRPr="00BD651D" w:rsidRDefault="0067488C" w:rsidP="00C20227">
      <w:pPr>
        <w:rPr>
          <w:rFonts w:ascii="Arial Nova Cond" w:hAnsi="Arial Nova Cond"/>
          <w:b/>
          <w:bCs/>
        </w:rPr>
      </w:pPr>
      <w:r w:rsidRPr="00BD651D">
        <w:rPr>
          <w:rFonts w:ascii="Arial Nova Cond" w:hAnsi="Arial Nova Cond"/>
          <w:b/>
          <w:bCs/>
        </w:rPr>
        <w:t xml:space="preserve">FORMA DE PAGO </w:t>
      </w:r>
    </w:p>
    <w:p w14:paraId="1A52BE62" w14:textId="22EEEACA" w:rsidR="00BA693E" w:rsidRPr="00BD651D" w:rsidRDefault="00C20227" w:rsidP="009B0339">
      <w:pPr>
        <w:rPr>
          <w:rFonts w:ascii="Arial" w:hAnsi="Arial" w:cs="Arial"/>
          <w:b/>
        </w:rPr>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r w:rsidR="00EE1BA1" w:rsidRPr="00BD651D">
        <w:rPr>
          <w:rFonts w:ascii="Arial Nova Cond" w:hAnsi="Arial Nova Cond"/>
        </w:rPr>
        <w:t>.</w:t>
      </w:r>
      <w:r w:rsidR="00EE1BA1" w:rsidRPr="00BD651D">
        <w:rPr>
          <w:rFonts w:ascii="Arial Nova Cond" w:hAnsi="Arial Nova Cond"/>
          <w:b/>
          <w:bCs/>
        </w:rPr>
        <w:t xml:space="preserve">  </w:t>
      </w:r>
      <w:r w:rsidR="00EE1BA1" w:rsidRPr="00BD651D">
        <w:rPr>
          <w:rFonts w:ascii="Arial Nova Cond" w:hAnsi="Arial Nova Cond"/>
        </w:rPr>
        <w:t xml:space="preserve">  </w:t>
      </w:r>
    </w:p>
    <w:p w14:paraId="08603683" w14:textId="4EDD5398" w:rsidR="009765D9" w:rsidRPr="00BD651D" w:rsidRDefault="009765D9" w:rsidP="008C2516">
      <w:pPr>
        <w:pStyle w:val="Prrafodelista"/>
        <w:numPr>
          <w:ilvl w:val="3"/>
          <w:numId w:val="36"/>
        </w:numPr>
        <w:ind w:left="1134" w:hanging="1134"/>
        <w:rPr>
          <w:rFonts w:ascii="Arial" w:hAnsi="Arial" w:cs="Arial"/>
          <w:b/>
          <w:sz w:val="22"/>
          <w:szCs w:val="22"/>
        </w:rPr>
      </w:pPr>
      <w:r w:rsidRPr="00BD651D">
        <w:rPr>
          <w:rFonts w:ascii="Arial" w:hAnsi="Arial" w:cs="Arial"/>
          <w:b/>
          <w:sz w:val="22"/>
          <w:szCs w:val="22"/>
        </w:rPr>
        <w:t>CAJA DESAGUE CR N° 2 (12" X 24")</w:t>
      </w:r>
    </w:p>
    <w:p w14:paraId="1BDCC01E" w14:textId="77777777" w:rsidR="00B43260" w:rsidRPr="00BD651D" w:rsidRDefault="00B43260" w:rsidP="00B43260">
      <w:pPr>
        <w:pStyle w:val="Prrafodelista"/>
        <w:ind w:left="1134"/>
        <w:rPr>
          <w:rFonts w:ascii="Arial" w:hAnsi="Arial" w:cs="Arial"/>
          <w:b/>
          <w:sz w:val="22"/>
          <w:szCs w:val="22"/>
        </w:rPr>
      </w:pPr>
    </w:p>
    <w:p w14:paraId="7EC306D3" w14:textId="77777777" w:rsidR="00B43260" w:rsidRPr="00BD651D" w:rsidRDefault="00B43260" w:rsidP="00B43260">
      <w:pPr>
        <w:spacing w:line="276" w:lineRule="auto"/>
        <w:jc w:val="both"/>
        <w:rPr>
          <w:rFonts w:ascii="Arial Nova Cond" w:hAnsi="Arial Nova Cond"/>
          <w:b/>
          <w:bCs/>
        </w:rPr>
      </w:pPr>
      <w:r w:rsidRPr="00BD651D">
        <w:rPr>
          <w:rFonts w:ascii="Arial Nova Cond" w:hAnsi="Arial Nova Cond"/>
          <w:b/>
          <w:bCs/>
        </w:rPr>
        <w:t>DESCRIPCIÓN</w:t>
      </w:r>
    </w:p>
    <w:p w14:paraId="6DDE2B04" w14:textId="71B067BF" w:rsidR="00BA693E" w:rsidRPr="00BD651D" w:rsidRDefault="00BA693E" w:rsidP="00BA693E">
      <w:pPr>
        <w:spacing w:line="276" w:lineRule="auto"/>
        <w:jc w:val="both"/>
        <w:rPr>
          <w:rFonts w:ascii="Arial Nova Cond" w:hAnsi="Arial Nova Cond"/>
        </w:rPr>
      </w:pPr>
      <w:r w:rsidRPr="00BD651D">
        <w:rPr>
          <w:rFonts w:ascii="Arial Nova Cond" w:hAnsi="Arial Nova Cond"/>
        </w:rPr>
        <w:t xml:space="preserve">Serán cajas de </w:t>
      </w:r>
      <w:proofErr w:type="spellStart"/>
      <w:r w:rsidRPr="00BD651D">
        <w:rPr>
          <w:rFonts w:ascii="Arial Nova Cond" w:hAnsi="Arial Nova Cond"/>
        </w:rPr>
        <w:t>desague</w:t>
      </w:r>
      <w:proofErr w:type="spellEnd"/>
      <w:r w:rsidRPr="00BD651D">
        <w:rPr>
          <w:rFonts w:ascii="Arial Nova Cond" w:hAnsi="Arial Nova Cond"/>
        </w:rPr>
        <w:t>, de 12” x 24”. La misma que contará con tapa y estarán ubicadas según se indique en los planos.</w:t>
      </w:r>
    </w:p>
    <w:p w14:paraId="74DB526A"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4EC53BC4" w14:textId="11CD088F" w:rsidR="00BA693E" w:rsidRPr="00BD651D" w:rsidRDefault="00BA693E" w:rsidP="00BA693E">
      <w:pPr>
        <w:spacing w:line="276" w:lineRule="auto"/>
        <w:jc w:val="both"/>
        <w:rPr>
          <w:rFonts w:ascii="Arial Nova Cond" w:hAnsi="Arial Nova Cond"/>
        </w:rPr>
      </w:pPr>
      <w:r w:rsidRPr="00BD651D">
        <w:rPr>
          <w:rFonts w:ascii="Arial Nova Cond" w:hAnsi="Arial Nova Cond"/>
        </w:rPr>
        <w:t>La medición será por unidad (UND) de caja de concreto, de 12”x24”.</w:t>
      </w:r>
    </w:p>
    <w:p w14:paraId="6A311E18" w14:textId="77777777" w:rsidR="0067488C" w:rsidRPr="00BD651D" w:rsidRDefault="0067488C" w:rsidP="00BA693E">
      <w:pPr>
        <w:spacing w:line="276" w:lineRule="auto"/>
        <w:jc w:val="both"/>
        <w:rPr>
          <w:rFonts w:ascii="Arial Nova Cond" w:hAnsi="Arial Nova Cond"/>
          <w:b/>
          <w:bCs/>
        </w:rPr>
      </w:pPr>
      <w:r w:rsidRPr="00BD651D">
        <w:rPr>
          <w:rFonts w:ascii="Arial Nova Cond" w:hAnsi="Arial Nova Cond"/>
          <w:b/>
          <w:bCs/>
        </w:rPr>
        <w:t xml:space="preserve">FORMA DE PAGO </w:t>
      </w:r>
    </w:p>
    <w:p w14:paraId="08F81240" w14:textId="1AF2A859" w:rsidR="00BA693E" w:rsidRPr="00BD651D" w:rsidRDefault="00BA693E" w:rsidP="00BA693E">
      <w:pPr>
        <w:spacing w:line="276" w:lineRule="auto"/>
        <w:jc w:val="both"/>
        <w:rPr>
          <w:rFonts w:ascii="Arial Nova Cond" w:hAnsi="Arial Nova Cond"/>
          <w:b/>
          <w:bCs/>
        </w:rPr>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r w:rsidRPr="00BD651D">
        <w:rPr>
          <w:rFonts w:ascii="Arial Nova Cond" w:hAnsi="Arial Nova Cond"/>
          <w:b/>
          <w:bCs/>
        </w:rPr>
        <w:t xml:space="preserve">  </w:t>
      </w:r>
      <w:r w:rsidRPr="00BD651D">
        <w:rPr>
          <w:rFonts w:ascii="Arial Nova Cond" w:hAnsi="Arial Nova Cond"/>
        </w:rPr>
        <w:t xml:space="preserve">  </w:t>
      </w:r>
    </w:p>
    <w:p w14:paraId="24664403" w14:textId="77777777" w:rsidR="009B297E" w:rsidRPr="00BD651D" w:rsidRDefault="009765D9" w:rsidP="008C2516">
      <w:pPr>
        <w:pStyle w:val="Prrafodelista"/>
        <w:numPr>
          <w:ilvl w:val="2"/>
          <w:numId w:val="36"/>
        </w:numPr>
        <w:ind w:left="567" w:hanging="567"/>
        <w:rPr>
          <w:rFonts w:ascii="Arial" w:hAnsi="Arial" w:cs="Arial"/>
          <w:sz w:val="22"/>
          <w:szCs w:val="22"/>
        </w:rPr>
      </w:pPr>
      <w:r w:rsidRPr="00BD651D">
        <w:rPr>
          <w:rFonts w:ascii="Arial" w:hAnsi="Arial" w:cs="Arial"/>
          <w:b/>
          <w:sz w:val="22"/>
          <w:szCs w:val="22"/>
        </w:rPr>
        <w:t>PRUEBA HIDRAULICA REDES DE DESAGUE</w:t>
      </w:r>
    </w:p>
    <w:p w14:paraId="5EC5A862" w14:textId="188CA67A" w:rsidR="009B297E" w:rsidRPr="00BD651D" w:rsidRDefault="009B297E" w:rsidP="008C2516">
      <w:pPr>
        <w:pStyle w:val="Prrafodelista"/>
        <w:numPr>
          <w:ilvl w:val="3"/>
          <w:numId w:val="36"/>
        </w:numPr>
        <w:ind w:left="1418" w:hanging="1418"/>
        <w:rPr>
          <w:rFonts w:ascii="Arial" w:hAnsi="Arial" w:cs="Arial"/>
          <w:b/>
          <w:sz w:val="22"/>
          <w:szCs w:val="22"/>
        </w:rPr>
      </w:pPr>
      <w:r w:rsidRPr="00BD651D">
        <w:rPr>
          <w:rFonts w:ascii="Arial" w:hAnsi="Arial" w:cs="Arial"/>
          <w:b/>
          <w:sz w:val="22"/>
          <w:szCs w:val="22"/>
        </w:rPr>
        <w:t>PRUEBA HIDRAULICA DE RED DE DESAGUE</w:t>
      </w:r>
    </w:p>
    <w:p w14:paraId="66DB5EB3" w14:textId="77777777" w:rsidR="00B43260" w:rsidRPr="00BD651D" w:rsidRDefault="00B43260" w:rsidP="00B43260">
      <w:pPr>
        <w:pStyle w:val="Prrafodelista"/>
        <w:ind w:left="1418"/>
        <w:rPr>
          <w:rFonts w:ascii="Arial" w:hAnsi="Arial" w:cs="Arial"/>
          <w:b/>
          <w:sz w:val="22"/>
          <w:szCs w:val="22"/>
        </w:rPr>
      </w:pPr>
    </w:p>
    <w:p w14:paraId="08CCE4B4" w14:textId="77777777" w:rsidR="00B43260" w:rsidRPr="00BD651D" w:rsidRDefault="00B43260" w:rsidP="00B43260">
      <w:pPr>
        <w:spacing w:line="276" w:lineRule="auto"/>
        <w:jc w:val="both"/>
        <w:rPr>
          <w:rFonts w:ascii="Arial Nova Cond" w:hAnsi="Arial Nova Cond"/>
          <w:b/>
          <w:bCs/>
        </w:rPr>
      </w:pPr>
      <w:r w:rsidRPr="00BD651D">
        <w:rPr>
          <w:rFonts w:ascii="Arial Nova Cond" w:hAnsi="Arial Nova Cond"/>
          <w:b/>
          <w:bCs/>
        </w:rPr>
        <w:t>DESCRIPCIÓN</w:t>
      </w:r>
    </w:p>
    <w:p w14:paraId="6C33A997" w14:textId="54F0A989" w:rsidR="00AE68D4" w:rsidRPr="00BD651D" w:rsidRDefault="00AE68D4" w:rsidP="00AE68D4">
      <w:pPr>
        <w:spacing w:line="276" w:lineRule="auto"/>
        <w:jc w:val="both"/>
        <w:rPr>
          <w:rFonts w:ascii="Arial Nova Cond" w:hAnsi="Arial Nova Cond"/>
        </w:rPr>
      </w:pPr>
      <w:r w:rsidRPr="00BD651D">
        <w:rPr>
          <w:rFonts w:ascii="Arial Nova Cond" w:hAnsi="Arial Nova Cond"/>
        </w:rPr>
        <w:t>Esta partida comprende la realización de la prueba hidráulica de red de desagüe.</w:t>
      </w:r>
    </w:p>
    <w:p w14:paraId="2FA4CD0E" w14:textId="702ECD13" w:rsidR="00AE68D4" w:rsidRPr="00BD651D" w:rsidRDefault="00AE68D4" w:rsidP="00AE68D4">
      <w:pPr>
        <w:spacing w:line="276" w:lineRule="auto"/>
        <w:jc w:val="both"/>
        <w:rPr>
          <w:rFonts w:ascii="Arial Nova Cond" w:hAnsi="Arial Nova Cond"/>
          <w:b/>
        </w:rPr>
      </w:pPr>
      <w:r w:rsidRPr="00BD651D">
        <w:rPr>
          <w:rFonts w:ascii="Arial Nova Cond" w:hAnsi="Arial Nova Cond"/>
          <w:b/>
        </w:rPr>
        <w:t>Características</w:t>
      </w:r>
    </w:p>
    <w:p w14:paraId="35220BC6" w14:textId="77777777" w:rsidR="00AE68D4" w:rsidRPr="00BD651D" w:rsidRDefault="00AE68D4" w:rsidP="00AE68D4">
      <w:pPr>
        <w:spacing w:line="276" w:lineRule="auto"/>
        <w:jc w:val="both"/>
        <w:rPr>
          <w:rFonts w:ascii="Arial Nova Cond" w:hAnsi="Arial Nova Cond"/>
        </w:rPr>
      </w:pPr>
      <w:r w:rsidRPr="00BD651D">
        <w:rPr>
          <w:rFonts w:ascii="Arial Nova Cond" w:hAnsi="Arial Nova Cond"/>
        </w:rPr>
        <w:t xml:space="preserve">Las especificaciones técnicas para una prueba hidráulica de red de desagüe incluyen llenar la tubería con una columna de agua de 2 metros para verificar fugas. El objetivo es asegurar la estanqueidad del sistema, es decir, que no haya infiltraciones o fugas de agua. Si se detectan fugas, la sección con fallas debe ser reparada o reemplazada, y la prueba debe repetirse hasta obtener un resultado satisfactorio. </w:t>
      </w:r>
    </w:p>
    <w:p w14:paraId="762A8777" w14:textId="77777777" w:rsidR="00AE68D4" w:rsidRPr="00BD651D" w:rsidRDefault="00AE68D4" w:rsidP="00AE68D4">
      <w:pPr>
        <w:spacing w:line="276" w:lineRule="auto"/>
        <w:jc w:val="both"/>
        <w:rPr>
          <w:rFonts w:ascii="Arial Nova Cond" w:hAnsi="Arial Nova Cond"/>
        </w:rPr>
      </w:pPr>
      <w:r w:rsidRPr="00BD651D">
        <w:rPr>
          <w:rFonts w:ascii="Arial Nova Cond" w:hAnsi="Arial Nova Cond"/>
        </w:rPr>
        <w:t>Preparación</w:t>
      </w:r>
    </w:p>
    <w:p w14:paraId="589BC695" w14:textId="77777777" w:rsidR="00AE68D4" w:rsidRPr="00BD651D" w:rsidRDefault="00AE68D4" w:rsidP="00AE68D4">
      <w:pPr>
        <w:spacing w:line="276" w:lineRule="auto"/>
        <w:jc w:val="both"/>
        <w:rPr>
          <w:rFonts w:ascii="Arial Nova Cond" w:hAnsi="Arial Nova Cond"/>
        </w:rPr>
      </w:pPr>
      <w:r w:rsidRPr="00BD651D">
        <w:rPr>
          <w:rFonts w:ascii="Arial Nova Cond" w:hAnsi="Arial Nova Cond"/>
        </w:rPr>
        <w:t xml:space="preserve">Limpieza: Asegurarse de que la tubería esté libre de escombros y residuos. </w:t>
      </w:r>
    </w:p>
    <w:p w14:paraId="6B1E20C3" w14:textId="77777777" w:rsidR="00AE68D4" w:rsidRPr="00BD651D" w:rsidRDefault="00AE68D4" w:rsidP="00AE68D4">
      <w:pPr>
        <w:spacing w:line="276" w:lineRule="auto"/>
        <w:jc w:val="both"/>
        <w:rPr>
          <w:rFonts w:ascii="Arial Nova Cond" w:hAnsi="Arial Nova Cond"/>
        </w:rPr>
      </w:pPr>
      <w:r w:rsidRPr="00BD651D">
        <w:rPr>
          <w:rFonts w:ascii="Arial Nova Cond" w:hAnsi="Arial Nova Cond"/>
        </w:rPr>
        <w:t xml:space="preserve">Sellado: Tapar adecuadamente los extremos del tramo de prueba. </w:t>
      </w:r>
    </w:p>
    <w:p w14:paraId="1351CE7D" w14:textId="72C113BE" w:rsidR="00AE68D4" w:rsidRPr="00BD651D" w:rsidRDefault="00AE68D4" w:rsidP="00AE68D4">
      <w:pPr>
        <w:spacing w:line="276" w:lineRule="auto"/>
        <w:jc w:val="both"/>
        <w:rPr>
          <w:rFonts w:ascii="Arial Nova Cond" w:hAnsi="Arial Nova Cond"/>
        </w:rPr>
      </w:pPr>
      <w:r w:rsidRPr="00BD651D">
        <w:rPr>
          <w:rFonts w:ascii="Arial Nova Cond" w:hAnsi="Arial Nova Cond"/>
        </w:rPr>
        <w:t>Anclaje: Si la tubería está descubierta, debe estar debidamente apoyada y anclada para evitar movimientos durante la prueba.</w:t>
      </w:r>
    </w:p>
    <w:p w14:paraId="02E75FB6" w14:textId="77777777" w:rsidR="00AE68D4" w:rsidRPr="00BD651D" w:rsidRDefault="00AE68D4" w:rsidP="00AE68D4">
      <w:pPr>
        <w:spacing w:line="276" w:lineRule="auto"/>
        <w:jc w:val="both"/>
        <w:rPr>
          <w:rFonts w:ascii="Arial Nova Cond" w:hAnsi="Arial Nova Cond"/>
        </w:rPr>
      </w:pPr>
      <w:r w:rsidRPr="00BD651D">
        <w:rPr>
          <w:rFonts w:ascii="Arial Nova Cond" w:hAnsi="Arial Nova Cond"/>
        </w:rPr>
        <w:t>Procedimiento</w:t>
      </w:r>
    </w:p>
    <w:p w14:paraId="014F7362" w14:textId="77777777" w:rsidR="00AE68D4" w:rsidRPr="00BD651D" w:rsidRDefault="00AE68D4" w:rsidP="00AE68D4">
      <w:pPr>
        <w:spacing w:line="276" w:lineRule="auto"/>
        <w:jc w:val="both"/>
        <w:rPr>
          <w:rFonts w:ascii="Arial Nova Cond" w:hAnsi="Arial Nova Cond"/>
        </w:rPr>
      </w:pPr>
      <w:r w:rsidRPr="00BD651D">
        <w:rPr>
          <w:rFonts w:ascii="Arial Nova Cond" w:hAnsi="Arial Nova Cond"/>
        </w:rPr>
        <w:t>Llenado: Llenar la tubería con agua hasta una columna de aproximadamente 2 metros de altura sobre el punto más bajo del tramo. En otros casos, se puede usar una prueba de baja presión (prueba de caída) que implica inundar la tubería y observar si el nivel del agua permanece estable.</w:t>
      </w:r>
    </w:p>
    <w:p w14:paraId="600A14CC" w14:textId="77777777" w:rsidR="00AE68D4" w:rsidRPr="00BD651D" w:rsidRDefault="00AE68D4" w:rsidP="00AE68D4">
      <w:pPr>
        <w:spacing w:line="276" w:lineRule="auto"/>
        <w:jc w:val="both"/>
        <w:rPr>
          <w:rFonts w:ascii="Arial Nova Cond" w:hAnsi="Arial Nova Cond"/>
        </w:rPr>
      </w:pPr>
      <w:r w:rsidRPr="00BD651D">
        <w:rPr>
          <w:rFonts w:ascii="Arial Nova Cond" w:hAnsi="Arial Nova Cond"/>
        </w:rPr>
        <w:t>Observación: Observar el comportamiento de la tubería durante un tiempo determinado para verificar si hay fugas o infiltraciones.</w:t>
      </w:r>
    </w:p>
    <w:p w14:paraId="7DCCCEA9" w14:textId="77777777" w:rsidR="00AE68D4" w:rsidRPr="00BD651D" w:rsidRDefault="00AE68D4" w:rsidP="00AE68D4">
      <w:pPr>
        <w:spacing w:line="276" w:lineRule="auto"/>
        <w:jc w:val="both"/>
        <w:rPr>
          <w:rFonts w:ascii="Arial Nova Cond" w:hAnsi="Arial Nova Cond"/>
        </w:rPr>
      </w:pPr>
      <w:r w:rsidRPr="00BD651D">
        <w:rPr>
          <w:rFonts w:ascii="Arial Nova Cond" w:hAnsi="Arial Nova Cond"/>
        </w:rPr>
        <w:t>Identificación: Si se detectan fugas en la tubería, accesorios o uniones, se debe identificar la sección defectuosa.</w:t>
      </w:r>
    </w:p>
    <w:p w14:paraId="35212075" w14:textId="77777777" w:rsidR="00AE68D4" w:rsidRPr="00BD651D" w:rsidRDefault="00AE68D4" w:rsidP="00AE68D4">
      <w:pPr>
        <w:spacing w:line="276" w:lineRule="auto"/>
        <w:jc w:val="both"/>
        <w:rPr>
          <w:rFonts w:ascii="Arial Nova Cond" w:hAnsi="Arial Nova Cond"/>
        </w:rPr>
      </w:pPr>
      <w:r w:rsidRPr="00BD651D">
        <w:rPr>
          <w:rFonts w:ascii="Arial Nova Cond" w:hAnsi="Arial Nova Cond"/>
        </w:rPr>
        <w:t>Reparación: Desmontar y reemplazar o reparar la sección con fallas.</w:t>
      </w:r>
    </w:p>
    <w:p w14:paraId="741F543C" w14:textId="52E6F41B" w:rsidR="00AE68D4" w:rsidRPr="00BD651D" w:rsidRDefault="00AE68D4" w:rsidP="00AE68D4">
      <w:pPr>
        <w:spacing w:line="276" w:lineRule="auto"/>
        <w:jc w:val="both"/>
        <w:rPr>
          <w:rFonts w:ascii="Arial Nova Cond" w:hAnsi="Arial Nova Cond"/>
        </w:rPr>
      </w:pPr>
      <w:r w:rsidRPr="00BD651D">
        <w:rPr>
          <w:rFonts w:ascii="Arial Nova Cond" w:hAnsi="Arial Nova Cond"/>
        </w:rPr>
        <w:t>Repetición: Repetir el proceso de prueba hasta que no se registren fugas.</w:t>
      </w:r>
    </w:p>
    <w:p w14:paraId="6CD27430" w14:textId="77777777" w:rsidR="00AE68D4" w:rsidRPr="00BD651D" w:rsidRDefault="00AE68D4" w:rsidP="00AE68D4">
      <w:pPr>
        <w:spacing w:line="276" w:lineRule="auto"/>
        <w:jc w:val="both"/>
        <w:rPr>
          <w:rFonts w:ascii="Arial Nova Cond" w:hAnsi="Arial Nova Cond"/>
          <w:bCs/>
        </w:rPr>
      </w:pPr>
      <w:r w:rsidRPr="00BD651D">
        <w:rPr>
          <w:rFonts w:ascii="Arial Nova Cond" w:hAnsi="Arial Nova Cond"/>
          <w:bCs/>
        </w:rPr>
        <w:t>Consideraciones adicionales</w:t>
      </w:r>
    </w:p>
    <w:p w14:paraId="60C04F6B" w14:textId="77777777" w:rsidR="00AE68D4" w:rsidRPr="00BD651D" w:rsidRDefault="00AE68D4" w:rsidP="00AE68D4">
      <w:pPr>
        <w:spacing w:line="276" w:lineRule="auto"/>
        <w:jc w:val="both"/>
        <w:rPr>
          <w:rFonts w:ascii="Arial Nova Cond" w:hAnsi="Arial Nova Cond"/>
          <w:bCs/>
        </w:rPr>
      </w:pPr>
      <w:r w:rsidRPr="00BD651D">
        <w:rPr>
          <w:rFonts w:ascii="Arial Nova Cond" w:hAnsi="Arial Nova Cond"/>
          <w:bCs/>
        </w:rPr>
        <w:t xml:space="preserve">Prueba de flujo: Además de la prueba de estanqueidad, se puede realizar una prueba de flujo usando desechos de papel para verificar que el agua y los residuos fluyan correctamente y sin atascos, asegurando que la pendiente sea la adecuada. </w:t>
      </w:r>
    </w:p>
    <w:p w14:paraId="4CB3B0FC" w14:textId="77777777" w:rsidR="00AE68D4" w:rsidRPr="00BD651D" w:rsidRDefault="00AE68D4" w:rsidP="00AE68D4">
      <w:pPr>
        <w:spacing w:line="276" w:lineRule="auto"/>
        <w:jc w:val="both"/>
        <w:rPr>
          <w:rFonts w:ascii="Arial Nova Cond" w:hAnsi="Arial Nova Cond"/>
          <w:bCs/>
        </w:rPr>
      </w:pPr>
      <w:r w:rsidRPr="00BD651D">
        <w:rPr>
          <w:rFonts w:ascii="Arial Nova Cond" w:hAnsi="Arial Nova Cond"/>
          <w:bCs/>
        </w:rPr>
        <w:t xml:space="preserve">Seguridad: Se deben seguir las precauciones de seguridad industrial durante todo el proceso para proteger al personal y al entorno de la obra. </w:t>
      </w:r>
    </w:p>
    <w:p w14:paraId="1955C4BF" w14:textId="249989B7" w:rsidR="00AE68D4" w:rsidRPr="00BD651D" w:rsidRDefault="00AE68D4" w:rsidP="00AE68D4">
      <w:pPr>
        <w:spacing w:line="276" w:lineRule="auto"/>
        <w:jc w:val="both"/>
        <w:rPr>
          <w:rFonts w:ascii="Arial Nova Cond" w:hAnsi="Arial Nova Cond"/>
          <w:b/>
          <w:bCs/>
        </w:rPr>
      </w:pPr>
      <w:r w:rsidRPr="00BD651D">
        <w:rPr>
          <w:rFonts w:ascii="Arial Nova Cond" w:hAnsi="Arial Nova Cond"/>
          <w:bCs/>
        </w:rPr>
        <w:t>Documentación: Se deben registrar los resultados y, en muchos casos, se requiere documentación fotográfica de la prueba</w:t>
      </w:r>
      <w:r w:rsidRPr="00BD651D">
        <w:rPr>
          <w:rFonts w:ascii="Arial Nova Cond" w:hAnsi="Arial Nova Cond"/>
          <w:b/>
          <w:bCs/>
        </w:rPr>
        <w:t>.</w:t>
      </w:r>
    </w:p>
    <w:p w14:paraId="1354E727"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6CD4464E" w14:textId="2CFE5B53" w:rsidR="00AE68D4" w:rsidRPr="00BD651D" w:rsidRDefault="00AE68D4" w:rsidP="00AE68D4">
      <w:pPr>
        <w:spacing w:line="276" w:lineRule="auto"/>
        <w:jc w:val="both"/>
        <w:rPr>
          <w:rFonts w:ascii="Arial Nova Cond" w:hAnsi="Arial Nova Cond"/>
        </w:rPr>
      </w:pPr>
      <w:r w:rsidRPr="00BD651D">
        <w:rPr>
          <w:rFonts w:ascii="Arial Nova Cond" w:hAnsi="Arial Nova Cond"/>
        </w:rPr>
        <w:t>La medición será global (</w:t>
      </w:r>
      <w:proofErr w:type="spellStart"/>
      <w:r w:rsidRPr="00BD651D">
        <w:rPr>
          <w:rFonts w:ascii="Arial Nova Cond" w:hAnsi="Arial Nova Cond"/>
        </w:rPr>
        <w:t>glb</w:t>
      </w:r>
      <w:proofErr w:type="spellEnd"/>
      <w:r w:rsidRPr="00BD651D">
        <w:rPr>
          <w:rFonts w:ascii="Arial Nova Cond" w:hAnsi="Arial Nova Cond"/>
        </w:rPr>
        <w:t>) por Pruebas hidráulicas, aprobado por el Supervisor de Obra.</w:t>
      </w:r>
    </w:p>
    <w:p w14:paraId="6A0E3178" w14:textId="3D8CADF9" w:rsidR="0067488C" w:rsidRPr="00BD651D" w:rsidRDefault="0067488C" w:rsidP="00AE68D4">
      <w:pPr>
        <w:tabs>
          <w:tab w:val="left" w:pos="1134"/>
          <w:tab w:val="left" w:pos="2552"/>
        </w:tabs>
        <w:jc w:val="both"/>
        <w:rPr>
          <w:rFonts w:ascii="Arial Nova Cond" w:hAnsi="Arial Nova Cond"/>
          <w:b/>
          <w:bCs/>
        </w:rPr>
      </w:pPr>
      <w:r w:rsidRPr="00BD651D">
        <w:rPr>
          <w:rFonts w:ascii="Arial Nova Cond" w:hAnsi="Arial Nova Cond"/>
          <w:b/>
          <w:bCs/>
        </w:rPr>
        <w:t>FORMA DE PAGO</w:t>
      </w:r>
    </w:p>
    <w:p w14:paraId="26B2D524" w14:textId="795C6EA9" w:rsidR="00E77967" w:rsidRPr="00BD651D" w:rsidRDefault="00AE68D4" w:rsidP="00AE68D4">
      <w:pPr>
        <w:tabs>
          <w:tab w:val="left" w:pos="1134"/>
          <w:tab w:val="left" w:pos="2552"/>
        </w:tabs>
        <w:jc w:val="both"/>
        <w:rPr>
          <w:rFonts w:ascii="Arial" w:eastAsiaTheme="majorEastAsia" w:hAnsi="Arial" w:cs="Arial"/>
          <w:b/>
          <w:bCs/>
        </w:rPr>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r w:rsidR="00E77967" w:rsidRPr="00BD651D">
        <w:rPr>
          <w:rFonts w:ascii="Arial" w:hAnsi="Arial" w:cs="Arial"/>
        </w:rPr>
        <w:tab/>
      </w:r>
    </w:p>
    <w:p w14:paraId="64772CCA" w14:textId="180695D6" w:rsidR="00EE7CFC" w:rsidRPr="00BD651D" w:rsidRDefault="009F488A" w:rsidP="008C2516">
      <w:pPr>
        <w:pStyle w:val="Ttulo1"/>
        <w:keepNext w:val="0"/>
        <w:keepLines w:val="0"/>
        <w:widowControl w:val="0"/>
        <w:numPr>
          <w:ilvl w:val="1"/>
          <w:numId w:val="36"/>
        </w:numPr>
        <w:snapToGrid w:val="0"/>
        <w:spacing w:after="160" w:line="240" w:lineRule="auto"/>
        <w:ind w:left="993" w:hanging="993"/>
        <w:rPr>
          <w:rFonts w:ascii="Arial" w:hAnsi="Arial" w:cs="Arial"/>
          <w:b/>
          <w:bCs/>
          <w:color w:val="auto"/>
          <w:sz w:val="22"/>
          <w:szCs w:val="22"/>
        </w:rPr>
      </w:pPr>
      <w:r w:rsidRPr="00BD651D">
        <w:rPr>
          <w:rFonts w:ascii="Arial" w:hAnsi="Arial" w:cs="Arial"/>
          <w:b/>
          <w:bCs/>
          <w:color w:val="auto"/>
          <w:sz w:val="22"/>
          <w:szCs w:val="22"/>
        </w:rPr>
        <w:t>SISTEMA DE AGUA FRIA</w:t>
      </w:r>
    </w:p>
    <w:p w14:paraId="4FAEF5F4" w14:textId="7145FA2C" w:rsidR="00EE7CFC" w:rsidRPr="00BD651D" w:rsidRDefault="00EE7CFC" w:rsidP="008C2516">
      <w:pPr>
        <w:pStyle w:val="Prrafodelista"/>
        <w:numPr>
          <w:ilvl w:val="2"/>
          <w:numId w:val="36"/>
        </w:numPr>
        <w:tabs>
          <w:tab w:val="left" w:pos="1560"/>
          <w:tab w:val="left" w:pos="1985"/>
        </w:tabs>
        <w:ind w:left="2268" w:hanging="2268"/>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SALIDAS DE AGUA FRIA</w:t>
      </w:r>
    </w:p>
    <w:p w14:paraId="0094C70A" w14:textId="3E164C68" w:rsidR="009B297E" w:rsidRPr="00BD651D" w:rsidRDefault="00EE7CFC" w:rsidP="008C2516">
      <w:pPr>
        <w:pStyle w:val="Prrafodelista"/>
        <w:numPr>
          <w:ilvl w:val="3"/>
          <w:numId w:val="36"/>
        </w:numPr>
        <w:tabs>
          <w:tab w:val="left" w:pos="1134"/>
          <w:tab w:val="left" w:pos="2552"/>
        </w:tabs>
        <w:ind w:left="1560" w:hanging="1560"/>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SALIDA DE AGUA FRIA PARA LAVADERO Y/O LAVATORIO PVC DE 1/2"</w:t>
      </w:r>
    </w:p>
    <w:p w14:paraId="256C7529" w14:textId="77777777" w:rsidR="00B43260" w:rsidRPr="00BD651D" w:rsidRDefault="00B43260" w:rsidP="00B43260">
      <w:pPr>
        <w:spacing w:line="276" w:lineRule="auto"/>
        <w:jc w:val="both"/>
        <w:rPr>
          <w:rFonts w:ascii="Arial Nova Cond" w:hAnsi="Arial Nova Cond"/>
        </w:rPr>
      </w:pPr>
      <w:r w:rsidRPr="00BD651D">
        <w:rPr>
          <w:rFonts w:ascii="Arial Nova Cond" w:hAnsi="Arial Nova Cond"/>
          <w:b/>
        </w:rPr>
        <w:t>DESCRIPCIÓN</w:t>
      </w:r>
    </w:p>
    <w:p w14:paraId="0B759EAB"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Este rubro comprende el suministro e instalación de tuberías, accesorios y todos los materiales necesarios para su instalación dentro de un ambiente a partir del ramal de distribución hasta llegar al punto de salida, donde se conectará posteriormente el aparato sanitario.</w:t>
      </w:r>
    </w:p>
    <w:p w14:paraId="3A54BFD1"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Además, quedan incluidos en la unidad, los espacios libres dejados en la albañilería, su posterior relleno con concreto y la mano de obra para la instalación de las tuberías.</w:t>
      </w:r>
    </w:p>
    <w:p w14:paraId="68F74FBF"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665B8FED"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La medición será por punto (</w:t>
      </w:r>
      <w:proofErr w:type="spellStart"/>
      <w:r w:rsidRPr="00BD651D">
        <w:rPr>
          <w:rFonts w:ascii="Arial Nova Cond" w:hAnsi="Arial Nova Cond"/>
        </w:rPr>
        <w:t>Pto</w:t>
      </w:r>
      <w:proofErr w:type="spellEnd"/>
      <w:r w:rsidRPr="00BD651D">
        <w:rPr>
          <w:rFonts w:ascii="Arial Nova Cond" w:hAnsi="Arial Nova Cond"/>
        </w:rPr>
        <w:t>) instalado inc. Pruebas hidráulicas, aprobado por el Supervisor de Obra.</w:t>
      </w:r>
    </w:p>
    <w:p w14:paraId="6150214D" w14:textId="77777777" w:rsidR="0067488C" w:rsidRPr="00BD651D" w:rsidRDefault="0067488C" w:rsidP="006B0540">
      <w:pPr>
        <w:tabs>
          <w:tab w:val="left" w:pos="1134"/>
          <w:tab w:val="left" w:pos="2552"/>
        </w:tabs>
        <w:rPr>
          <w:rFonts w:ascii="Arial Nova Cond" w:hAnsi="Arial Nova Cond"/>
          <w:b/>
          <w:bCs/>
        </w:rPr>
      </w:pPr>
      <w:r w:rsidRPr="00BD651D">
        <w:rPr>
          <w:rFonts w:ascii="Arial Nova Cond" w:hAnsi="Arial Nova Cond"/>
          <w:b/>
          <w:bCs/>
        </w:rPr>
        <w:t xml:space="preserve">FORMA DE PAGO </w:t>
      </w:r>
    </w:p>
    <w:p w14:paraId="787E0CD1" w14:textId="60CE318F" w:rsidR="006B0540" w:rsidRPr="00BD651D" w:rsidRDefault="006B0540" w:rsidP="006B0540">
      <w:pPr>
        <w:tabs>
          <w:tab w:val="left" w:pos="1134"/>
          <w:tab w:val="left" w:pos="2552"/>
        </w:tabs>
        <w:rPr>
          <w:rFonts w:ascii="Arial" w:eastAsiaTheme="majorEastAsia" w:hAnsi="Arial" w:cs="Arial"/>
          <w:b/>
          <w:bCs/>
        </w:rPr>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p>
    <w:p w14:paraId="09DDE56E" w14:textId="42B20DBE" w:rsidR="00EE7CFC" w:rsidRPr="00BD651D" w:rsidRDefault="00EE7CFC" w:rsidP="008C2516">
      <w:pPr>
        <w:pStyle w:val="Prrafodelista"/>
        <w:numPr>
          <w:ilvl w:val="3"/>
          <w:numId w:val="36"/>
        </w:numPr>
        <w:tabs>
          <w:tab w:val="left" w:pos="1620"/>
          <w:tab w:val="left" w:pos="2552"/>
        </w:tabs>
        <w:ind w:left="1560" w:hanging="1560"/>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SALIDA DE AGUA FRIA PARA INODORO PVC DE 1/2"</w:t>
      </w:r>
    </w:p>
    <w:p w14:paraId="43C5FB01" w14:textId="37F788FA" w:rsidR="009B0339" w:rsidRPr="00BD651D" w:rsidRDefault="009B0339" w:rsidP="009B0339">
      <w:pPr>
        <w:pStyle w:val="Prrafodelista"/>
        <w:numPr>
          <w:ilvl w:val="3"/>
          <w:numId w:val="36"/>
        </w:numPr>
        <w:tabs>
          <w:tab w:val="left" w:pos="1560"/>
          <w:tab w:val="left" w:pos="2552"/>
        </w:tabs>
        <w:ind w:left="851" w:hanging="850"/>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SALIDA DE AGUA FRIA PARA URINARIO PVC DE 1/2"</w:t>
      </w:r>
    </w:p>
    <w:p w14:paraId="7CAC01C2" w14:textId="77777777" w:rsidR="00B43260" w:rsidRPr="00BD651D" w:rsidRDefault="00B43260" w:rsidP="00B43260">
      <w:pPr>
        <w:pStyle w:val="Prrafodelista"/>
        <w:tabs>
          <w:tab w:val="left" w:pos="1620"/>
          <w:tab w:val="left" w:pos="2552"/>
        </w:tabs>
        <w:ind w:left="1560"/>
        <w:rPr>
          <w:rFonts w:ascii="Arial" w:eastAsiaTheme="majorEastAsia" w:hAnsi="Arial" w:cs="Arial"/>
          <w:b/>
          <w:bCs/>
          <w:sz w:val="22"/>
          <w:szCs w:val="22"/>
          <w:lang w:eastAsia="ja-JP"/>
        </w:rPr>
      </w:pPr>
    </w:p>
    <w:p w14:paraId="6DCC6842" w14:textId="77777777" w:rsidR="00B43260" w:rsidRPr="00BD651D" w:rsidRDefault="00B43260" w:rsidP="00B43260">
      <w:pPr>
        <w:spacing w:line="276" w:lineRule="auto"/>
        <w:jc w:val="both"/>
        <w:rPr>
          <w:rFonts w:ascii="Arial Nova Cond" w:hAnsi="Arial Nova Cond"/>
          <w:b/>
          <w:bCs/>
        </w:rPr>
      </w:pPr>
      <w:r w:rsidRPr="00BD651D">
        <w:rPr>
          <w:rFonts w:ascii="Arial Nova Cond" w:hAnsi="Arial Nova Cond"/>
          <w:b/>
          <w:bCs/>
        </w:rPr>
        <w:t>DESCRIPCIÓN</w:t>
      </w:r>
    </w:p>
    <w:p w14:paraId="1737659B"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Este rubro comprende el suministro e instalación de tuberías, accesorios y todos los materiales necesarios para su instalación dentro de un ambiente a partir del ramal de distribución hasta llegar al punto de salida, donde se conectará posteriormente el aparato sanitario.</w:t>
      </w:r>
    </w:p>
    <w:p w14:paraId="43419FC2"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Además, quedan incluidos en la unidad, los espacios libres dejados en la albañilería, su posterior relleno con concreto y la mano de obra para la instalación de las tuberías.</w:t>
      </w:r>
    </w:p>
    <w:p w14:paraId="14821D61"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151EFE46"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La medición será por punto (</w:t>
      </w:r>
      <w:proofErr w:type="spellStart"/>
      <w:r w:rsidRPr="00BD651D">
        <w:rPr>
          <w:rFonts w:ascii="Arial Nova Cond" w:hAnsi="Arial Nova Cond"/>
        </w:rPr>
        <w:t>Pto</w:t>
      </w:r>
      <w:proofErr w:type="spellEnd"/>
      <w:r w:rsidRPr="00BD651D">
        <w:rPr>
          <w:rFonts w:ascii="Arial Nova Cond" w:hAnsi="Arial Nova Cond"/>
        </w:rPr>
        <w:t>) instalado inc. Pruebas hidráulicas, aprobado por el Supervisor de Obra.</w:t>
      </w:r>
    </w:p>
    <w:p w14:paraId="4D0489C4" w14:textId="77777777" w:rsidR="0067488C" w:rsidRPr="00BD651D" w:rsidRDefault="0067488C" w:rsidP="006B0540">
      <w:pPr>
        <w:tabs>
          <w:tab w:val="left" w:pos="1134"/>
          <w:tab w:val="left" w:pos="2552"/>
        </w:tabs>
        <w:rPr>
          <w:rFonts w:ascii="Arial Nova Cond" w:hAnsi="Arial Nova Cond"/>
          <w:b/>
          <w:bCs/>
        </w:rPr>
      </w:pPr>
      <w:r w:rsidRPr="00BD651D">
        <w:rPr>
          <w:rFonts w:ascii="Arial Nova Cond" w:hAnsi="Arial Nova Cond"/>
          <w:b/>
          <w:bCs/>
        </w:rPr>
        <w:t xml:space="preserve">FORMA DE PAGO </w:t>
      </w:r>
    </w:p>
    <w:p w14:paraId="0F26395A" w14:textId="69C53163" w:rsidR="006B0540" w:rsidRPr="00BD651D" w:rsidRDefault="006B0540" w:rsidP="006B0540">
      <w:pPr>
        <w:tabs>
          <w:tab w:val="left" w:pos="1134"/>
          <w:tab w:val="left" w:pos="2552"/>
        </w:tabs>
        <w:rPr>
          <w:rFonts w:ascii="Arial" w:eastAsiaTheme="majorEastAsia" w:hAnsi="Arial" w:cs="Arial"/>
          <w:b/>
          <w:bCs/>
        </w:rPr>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p>
    <w:p w14:paraId="7515557F" w14:textId="02B3AC1C" w:rsidR="00EE7CFC" w:rsidRPr="00BD651D" w:rsidRDefault="00EE7CFC" w:rsidP="008C2516">
      <w:pPr>
        <w:pStyle w:val="Prrafodelista"/>
        <w:numPr>
          <w:ilvl w:val="2"/>
          <w:numId w:val="36"/>
        </w:numPr>
        <w:tabs>
          <w:tab w:val="left" w:pos="568"/>
          <w:tab w:val="left" w:pos="2552"/>
        </w:tabs>
        <w:ind w:left="1418" w:hanging="1418"/>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RED DE DISTRIBUCIÓN Y ALIMENTACION</w:t>
      </w:r>
    </w:p>
    <w:p w14:paraId="41DE5E6D" w14:textId="0D62BF65" w:rsidR="00EE7CFC" w:rsidRPr="00BD651D" w:rsidRDefault="00EE7CFC" w:rsidP="008C2516">
      <w:pPr>
        <w:pStyle w:val="Prrafodelista"/>
        <w:numPr>
          <w:ilvl w:val="3"/>
          <w:numId w:val="36"/>
        </w:numPr>
        <w:tabs>
          <w:tab w:val="left" w:pos="1620"/>
          <w:tab w:val="left" w:pos="2552"/>
        </w:tabs>
        <w:ind w:left="1560" w:hanging="1560"/>
      </w:pPr>
      <w:r w:rsidRPr="00BD651D">
        <w:rPr>
          <w:rFonts w:ascii="Arial" w:eastAsiaTheme="majorEastAsia" w:hAnsi="Arial" w:cs="Arial"/>
          <w:b/>
          <w:bCs/>
          <w:sz w:val="22"/>
          <w:szCs w:val="22"/>
          <w:lang w:eastAsia="ja-JP"/>
        </w:rPr>
        <w:t>TUBERIA PVC CLASE 10 - 1/2"</w:t>
      </w:r>
    </w:p>
    <w:p w14:paraId="205535CC" w14:textId="77777777" w:rsidR="00B43260" w:rsidRPr="00BD651D" w:rsidRDefault="00B43260" w:rsidP="00B43260">
      <w:pPr>
        <w:pStyle w:val="Prrafodelista"/>
        <w:tabs>
          <w:tab w:val="left" w:pos="1620"/>
          <w:tab w:val="left" w:pos="2552"/>
        </w:tabs>
        <w:ind w:left="1560"/>
      </w:pPr>
    </w:p>
    <w:p w14:paraId="7FFD9E1C" w14:textId="77777777" w:rsidR="00B43260" w:rsidRPr="00BD651D" w:rsidRDefault="00B43260" w:rsidP="00B43260">
      <w:pPr>
        <w:spacing w:line="276" w:lineRule="auto"/>
        <w:jc w:val="both"/>
        <w:rPr>
          <w:rFonts w:ascii="Arial Nova Cond" w:hAnsi="Arial Nova Cond"/>
          <w:b/>
          <w:bCs/>
        </w:rPr>
      </w:pPr>
      <w:bookmarkStart w:id="7" w:name="_Hlk88672049"/>
      <w:bookmarkStart w:id="8" w:name="_Hlk88733328"/>
      <w:r w:rsidRPr="00BD651D">
        <w:rPr>
          <w:rFonts w:ascii="Arial Nova Cond" w:hAnsi="Arial Nova Cond"/>
          <w:b/>
          <w:bCs/>
        </w:rPr>
        <w:t>DESCRIPCIÓN</w:t>
      </w:r>
    </w:p>
    <w:p w14:paraId="60DACFF0" w14:textId="685984E0" w:rsidR="006B0540" w:rsidRPr="00BD651D" w:rsidRDefault="006B0540" w:rsidP="006B0540">
      <w:pPr>
        <w:spacing w:line="276" w:lineRule="auto"/>
        <w:jc w:val="both"/>
        <w:rPr>
          <w:rFonts w:ascii="Arial Nova Cond" w:hAnsi="Arial Nova Cond"/>
        </w:rPr>
      </w:pPr>
      <w:r w:rsidRPr="00BD651D">
        <w:rPr>
          <w:rFonts w:ascii="Arial Nova Cond" w:hAnsi="Arial Nova Cond"/>
        </w:rPr>
        <w:t>Este rubro comprende el suministro e instalación de las tuberías de PVC Clase 10 de 1/2”, y todos los materiales necesarios para su instalación desde el ambiente donde se ubican los aparatos hasta las redes de alimentación.</w:t>
      </w:r>
    </w:p>
    <w:p w14:paraId="45681376"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 xml:space="preserve">Además, comprende los canales en la albañilería, la excavación y relleno de zanjas y la mano de obra para la instalación de las tuberías. </w:t>
      </w:r>
    </w:p>
    <w:p w14:paraId="44BF7793"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En el caso de tuberías de diversos tipos de material deberán figurar como partidas independientes y de acuerdo a su diámetro.</w:t>
      </w:r>
    </w:p>
    <w:p w14:paraId="4D193D0C"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41885182"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La medición será por metro lineal (ml) instalado inc. Pruebas hidráulicas, aprobado por el Supervisor de Obra.</w:t>
      </w:r>
    </w:p>
    <w:p w14:paraId="02B67317" w14:textId="77777777" w:rsidR="0067488C" w:rsidRPr="00BD651D" w:rsidRDefault="0067488C" w:rsidP="006B0540">
      <w:pPr>
        <w:tabs>
          <w:tab w:val="left" w:pos="1620"/>
          <w:tab w:val="left" w:pos="2552"/>
        </w:tabs>
        <w:rPr>
          <w:rFonts w:ascii="Arial Nova Cond" w:hAnsi="Arial Nova Cond"/>
          <w:b/>
          <w:bCs/>
        </w:rPr>
      </w:pPr>
      <w:r w:rsidRPr="00BD651D">
        <w:rPr>
          <w:rFonts w:ascii="Arial Nova Cond" w:hAnsi="Arial Nova Cond"/>
          <w:b/>
          <w:bCs/>
        </w:rPr>
        <w:t xml:space="preserve">FORMA DE PAGO </w:t>
      </w:r>
    </w:p>
    <w:p w14:paraId="212E96D4" w14:textId="0549FE89" w:rsidR="006B0540" w:rsidRPr="00BD651D" w:rsidRDefault="006B0540" w:rsidP="006B0540">
      <w:pPr>
        <w:tabs>
          <w:tab w:val="left" w:pos="1620"/>
          <w:tab w:val="left" w:pos="2552"/>
        </w:tabs>
      </w:pPr>
      <w:r w:rsidRPr="00BD651D">
        <w:rPr>
          <w:rFonts w:ascii="Arial Nova Cond" w:hAnsi="Arial Nova Cond"/>
        </w:rPr>
        <w:t xml:space="preserve">Se cancelará de acuerdo a la unidad de medidas y de la forma descrita. Aceptadas por el supervisor, y se pagará de acuerdo al precio unitario ofertado, dicho pago constituye la </w:t>
      </w:r>
      <w:bookmarkEnd w:id="7"/>
      <w:r w:rsidRPr="00BD651D">
        <w:rPr>
          <w:rFonts w:ascii="Arial Nova Cond" w:hAnsi="Arial Nova Cond"/>
        </w:rPr>
        <w:t>compensación total por la mano de obra, equipos y herramientas, y cualquier actividad e imprevisto necesario para la completa y correcta ejecución de la partida.</w:t>
      </w:r>
      <w:bookmarkEnd w:id="8"/>
    </w:p>
    <w:p w14:paraId="33B454C3" w14:textId="1A87D851" w:rsidR="00EE7CFC" w:rsidRPr="00BD651D"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TUBERIA PVC CLASE 10 - 3/4"</w:t>
      </w:r>
    </w:p>
    <w:p w14:paraId="68826C32" w14:textId="77777777" w:rsidR="00B43260" w:rsidRPr="00BD651D" w:rsidRDefault="00B43260" w:rsidP="00B43260">
      <w:pPr>
        <w:pStyle w:val="Prrafodelista"/>
        <w:tabs>
          <w:tab w:val="left" w:pos="2552"/>
        </w:tabs>
        <w:ind w:left="1560"/>
        <w:rPr>
          <w:rFonts w:ascii="Arial" w:eastAsiaTheme="majorEastAsia" w:hAnsi="Arial" w:cs="Arial"/>
          <w:b/>
          <w:bCs/>
          <w:sz w:val="22"/>
          <w:szCs w:val="22"/>
          <w:lang w:eastAsia="ja-JP"/>
        </w:rPr>
      </w:pPr>
    </w:p>
    <w:p w14:paraId="6E7DB305" w14:textId="77777777" w:rsidR="00B43260" w:rsidRPr="00BD651D" w:rsidRDefault="00B43260" w:rsidP="00B43260">
      <w:pPr>
        <w:spacing w:line="276" w:lineRule="auto"/>
        <w:jc w:val="both"/>
        <w:rPr>
          <w:rFonts w:ascii="Arial Nova Cond" w:hAnsi="Arial Nova Cond"/>
          <w:b/>
          <w:bCs/>
        </w:rPr>
      </w:pPr>
      <w:r w:rsidRPr="00BD651D">
        <w:rPr>
          <w:rFonts w:ascii="Arial Nova Cond" w:hAnsi="Arial Nova Cond"/>
          <w:b/>
          <w:bCs/>
        </w:rPr>
        <w:t>DESCRIPCIÓN</w:t>
      </w:r>
    </w:p>
    <w:p w14:paraId="1626F67A" w14:textId="43857BB9" w:rsidR="006B0540" w:rsidRPr="00BD651D" w:rsidRDefault="006B0540" w:rsidP="006B0540">
      <w:pPr>
        <w:spacing w:line="276" w:lineRule="auto"/>
        <w:jc w:val="both"/>
        <w:rPr>
          <w:rFonts w:ascii="Arial Nova Cond" w:hAnsi="Arial Nova Cond"/>
        </w:rPr>
      </w:pPr>
      <w:r w:rsidRPr="00BD651D">
        <w:rPr>
          <w:rFonts w:ascii="Arial Nova Cond" w:hAnsi="Arial Nova Cond"/>
        </w:rPr>
        <w:t>Este rubro comprende el suministro e instalación de las tuberías de PVC Clase 10 de 3/4”, y todos los materiales necesarios para su instalación desde el ambiente donde se ubican los aparatos hasta las redes de alimentación.</w:t>
      </w:r>
    </w:p>
    <w:p w14:paraId="6FCA57FF"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 xml:space="preserve">Además, comprende los canales en la albañilería, la excavación y relleno de zanjas y la mano de obra para la instalación de las tuberías. </w:t>
      </w:r>
    </w:p>
    <w:p w14:paraId="409EBBE3"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En el caso de tuberías de diversos tipos de material deberán figurar como partidas independientes y de acuerdo a su diámetro.</w:t>
      </w:r>
    </w:p>
    <w:p w14:paraId="4999EC90"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5F4A9775"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La medición será por metro lineal (ml) instalado inc. Pruebas hidráulicas, aprobado por el Supervisor de Obra.</w:t>
      </w:r>
    </w:p>
    <w:p w14:paraId="0522FC3D" w14:textId="77777777" w:rsidR="0067488C" w:rsidRPr="00BD651D" w:rsidRDefault="0067488C" w:rsidP="006B0540">
      <w:pPr>
        <w:tabs>
          <w:tab w:val="left" w:pos="1620"/>
          <w:tab w:val="left" w:pos="2552"/>
        </w:tabs>
        <w:rPr>
          <w:rFonts w:ascii="Arial Nova Cond" w:hAnsi="Arial Nova Cond"/>
          <w:b/>
          <w:bCs/>
        </w:rPr>
      </w:pPr>
      <w:r w:rsidRPr="00BD651D">
        <w:rPr>
          <w:rFonts w:ascii="Arial Nova Cond" w:hAnsi="Arial Nova Cond"/>
          <w:b/>
          <w:bCs/>
        </w:rPr>
        <w:t xml:space="preserve">FORMA DE PAGO </w:t>
      </w:r>
    </w:p>
    <w:p w14:paraId="426CCDF0" w14:textId="0A053731" w:rsidR="006B0540" w:rsidRPr="00BD651D" w:rsidRDefault="006B0540" w:rsidP="006B0540">
      <w:pPr>
        <w:tabs>
          <w:tab w:val="left" w:pos="1620"/>
          <w:tab w:val="left" w:pos="2552"/>
        </w:tabs>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p>
    <w:p w14:paraId="28249016" w14:textId="1450BD66" w:rsidR="00EE7CFC" w:rsidRPr="00BD651D"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TUBERIA PVC CLASE 10 - 1"</w:t>
      </w:r>
    </w:p>
    <w:p w14:paraId="787E9B90" w14:textId="77777777" w:rsidR="00B43260" w:rsidRPr="00BD651D" w:rsidRDefault="00B43260" w:rsidP="00B43260">
      <w:pPr>
        <w:pStyle w:val="Prrafodelista"/>
        <w:tabs>
          <w:tab w:val="left" w:pos="2552"/>
        </w:tabs>
        <w:ind w:left="1560"/>
        <w:rPr>
          <w:rFonts w:ascii="Arial" w:eastAsiaTheme="majorEastAsia" w:hAnsi="Arial" w:cs="Arial"/>
          <w:b/>
          <w:bCs/>
          <w:sz w:val="22"/>
          <w:szCs w:val="22"/>
          <w:lang w:eastAsia="ja-JP"/>
        </w:rPr>
      </w:pPr>
    </w:p>
    <w:p w14:paraId="2C22D548" w14:textId="77777777" w:rsidR="00B43260" w:rsidRPr="00BD651D" w:rsidRDefault="00B43260" w:rsidP="00B43260">
      <w:pPr>
        <w:spacing w:line="276" w:lineRule="auto"/>
        <w:jc w:val="both"/>
        <w:rPr>
          <w:rFonts w:ascii="Arial Nova Cond" w:hAnsi="Arial Nova Cond"/>
          <w:b/>
          <w:bCs/>
        </w:rPr>
      </w:pPr>
      <w:r w:rsidRPr="00BD651D">
        <w:rPr>
          <w:rFonts w:ascii="Arial Nova Cond" w:hAnsi="Arial Nova Cond"/>
          <w:b/>
          <w:bCs/>
        </w:rPr>
        <w:t>DESCRIPCIÓN</w:t>
      </w:r>
    </w:p>
    <w:p w14:paraId="2731020A" w14:textId="0622834E" w:rsidR="006B0540" w:rsidRPr="00BD651D" w:rsidRDefault="006B0540" w:rsidP="006B0540">
      <w:pPr>
        <w:spacing w:line="276" w:lineRule="auto"/>
        <w:jc w:val="both"/>
        <w:rPr>
          <w:rFonts w:ascii="Arial Nova Cond" w:hAnsi="Arial Nova Cond"/>
        </w:rPr>
      </w:pPr>
      <w:r w:rsidRPr="00BD651D">
        <w:rPr>
          <w:rFonts w:ascii="Arial Nova Cond" w:hAnsi="Arial Nova Cond"/>
        </w:rPr>
        <w:t>Este rubro comprende el suministro e instalación de las tuberías de PVC Clase 10 de 1”, y todos los materiales necesarios para su instalación desde el ambiente donde se ubican los aparatos hasta las redes de alimentación.</w:t>
      </w:r>
    </w:p>
    <w:p w14:paraId="1E27F115"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 xml:space="preserve">Además, comprende los canales en la albañilería, la excavación y relleno de zanjas y la mano de obra para la instalación de las tuberías. </w:t>
      </w:r>
    </w:p>
    <w:p w14:paraId="7D5875FC"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En el caso de tuberías de diversos tipos de material deberán figurar como partidas independientes y de acuerdo a su diámetro.</w:t>
      </w:r>
    </w:p>
    <w:p w14:paraId="12BCFA54" w14:textId="77777777" w:rsidR="00067E52" w:rsidRPr="00BD651D" w:rsidRDefault="00067E52" w:rsidP="00067E52">
      <w:pPr>
        <w:spacing w:line="276" w:lineRule="auto"/>
        <w:jc w:val="both"/>
        <w:rPr>
          <w:rFonts w:ascii="Arial Nova Cond" w:hAnsi="Arial Nova Cond"/>
          <w:b/>
          <w:bCs/>
        </w:rPr>
      </w:pPr>
      <w:r w:rsidRPr="00BD651D">
        <w:rPr>
          <w:rFonts w:ascii="Arial Nova Cond" w:hAnsi="Arial Nova Cond"/>
          <w:b/>
          <w:bCs/>
        </w:rPr>
        <w:t>UNIDAD DE MEDIDA</w:t>
      </w:r>
    </w:p>
    <w:p w14:paraId="0B13580C"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La medición será por metro lineal (ml) instalado inc. Pruebas hidráulicas, aprobado por el Supervisor de Obra.</w:t>
      </w:r>
    </w:p>
    <w:p w14:paraId="0B5EC07C" w14:textId="77777777" w:rsidR="0067488C" w:rsidRPr="00BD651D" w:rsidRDefault="0067488C" w:rsidP="006B0540">
      <w:pPr>
        <w:tabs>
          <w:tab w:val="left" w:pos="1620"/>
          <w:tab w:val="left" w:pos="2552"/>
        </w:tabs>
        <w:rPr>
          <w:rFonts w:ascii="Arial Nova Cond" w:hAnsi="Arial Nova Cond"/>
          <w:b/>
          <w:bCs/>
        </w:rPr>
      </w:pPr>
      <w:r w:rsidRPr="00BD651D">
        <w:rPr>
          <w:rFonts w:ascii="Arial Nova Cond" w:hAnsi="Arial Nova Cond"/>
          <w:b/>
          <w:bCs/>
        </w:rPr>
        <w:t xml:space="preserve">FORMA DE PAGO </w:t>
      </w:r>
    </w:p>
    <w:p w14:paraId="201B4792" w14:textId="3D1FE346" w:rsidR="006B0540" w:rsidRPr="00BD651D" w:rsidRDefault="006B0540" w:rsidP="006B0540">
      <w:pPr>
        <w:tabs>
          <w:tab w:val="left" w:pos="1620"/>
          <w:tab w:val="left" w:pos="2552"/>
        </w:tabs>
      </w:pPr>
      <w:r w:rsidRPr="00BD651D">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p>
    <w:p w14:paraId="1DB86E44" w14:textId="3A6DEC29" w:rsidR="00EE7CFC" w:rsidRPr="00BD651D"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BD651D">
        <w:rPr>
          <w:rFonts w:ascii="Arial" w:eastAsiaTheme="majorEastAsia" w:hAnsi="Arial" w:cs="Arial"/>
          <w:b/>
          <w:bCs/>
          <w:sz w:val="22"/>
          <w:szCs w:val="22"/>
          <w:lang w:eastAsia="ja-JP"/>
        </w:rPr>
        <w:t xml:space="preserve">TUBERIA PVC CLASE 10 - 1 1/4" </w:t>
      </w:r>
    </w:p>
    <w:p w14:paraId="2609B08C" w14:textId="77777777" w:rsidR="00B43260" w:rsidRPr="00BD651D" w:rsidRDefault="00B43260" w:rsidP="00B43260">
      <w:pPr>
        <w:pStyle w:val="Prrafodelista"/>
        <w:tabs>
          <w:tab w:val="left" w:pos="2552"/>
        </w:tabs>
        <w:ind w:left="1560"/>
        <w:rPr>
          <w:rFonts w:ascii="Arial" w:eastAsiaTheme="majorEastAsia" w:hAnsi="Arial" w:cs="Arial"/>
          <w:b/>
          <w:bCs/>
          <w:sz w:val="22"/>
          <w:szCs w:val="22"/>
          <w:lang w:eastAsia="ja-JP"/>
        </w:rPr>
      </w:pPr>
    </w:p>
    <w:p w14:paraId="6874FBFF" w14:textId="77777777" w:rsidR="00B43260" w:rsidRPr="00BD651D" w:rsidRDefault="00B43260" w:rsidP="00B43260">
      <w:pPr>
        <w:spacing w:line="276" w:lineRule="auto"/>
        <w:jc w:val="both"/>
        <w:rPr>
          <w:rFonts w:ascii="Arial Nova Cond" w:hAnsi="Arial Nova Cond"/>
          <w:b/>
          <w:bCs/>
        </w:rPr>
      </w:pPr>
      <w:r w:rsidRPr="00BD651D">
        <w:rPr>
          <w:rFonts w:ascii="Arial Nova Cond" w:hAnsi="Arial Nova Cond"/>
          <w:b/>
          <w:bCs/>
        </w:rPr>
        <w:t>DESCRIPCIÓN</w:t>
      </w:r>
    </w:p>
    <w:p w14:paraId="37104F35" w14:textId="1EE1B85D" w:rsidR="006B0540" w:rsidRPr="00BD651D" w:rsidRDefault="006B0540" w:rsidP="006B0540">
      <w:pPr>
        <w:spacing w:line="276" w:lineRule="auto"/>
        <w:jc w:val="both"/>
        <w:rPr>
          <w:rFonts w:ascii="Arial Nova Cond" w:hAnsi="Arial Nova Cond"/>
        </w:rPr>
      </w:pPr>
      <w:r w:rsidRPr="00BD651D">
        <w:rPr>
          <w:rFonts w:ascii="Arial Nova Cond" w:hAnsi="Arial Nova Cond"/>
        </w:rPr>
        <w:t>Este rubro comprende el suministro e instalación de las tuberías de PVC Clase 10 de 1 1/4”, y todos los materiales necesarios para su instalación desde el ambiente donde se ubican los aparatos hasta las redes de alimentación.</w:t>
      </w:r>
    </w:p>
    <w:p w14:paraId="07BB6B5D" w14:textId="77777777" w:rsidR="006B0540" w:rsidRPr="00BD651D" w:rsidRDefault="006B0540" w:rsidP="006B0540">
      <w:pPr>
        <w:spacing w:line="276" w:lineRule="auto"/>
        <w:jc w:val="both"/>
        <w:rPr>
          <w:rFonts w:ascii="Arial Nova Cond" w:hAnsi="Arial Nova Cond"/>
        </w:rPr>
      </w:pPr>
      <w:r w:rsidRPr="00BD651D">
        <w:rPr>
          <w:rFonts w:ascii="Arial Nova Cond" w:hAnsi="Arial Nova Cond"/>
        </w:rPr>
        <w:t xml:space="preserve">Además, comprende los canales en la albañilería, la excavación y relleno de zanjas y la mano de obra para la instalación de las tuberías. </w:t>
      </w:r>
    </w:p>
    <w:p w14:paraId="3C1290B9" w14:textId="77777777" w:rsidR="006B0540" w:rsidRDefault="006B0540" w:rsidP="006B0540">
      <w:pPr>
        <w:spacing w:line="276" w:lineRule="auto"/>
        <w:jc w:val="both"/>
        <w:rPr>
          <w:rFonts w:ascii="Arial Nova Cond" w:hAnsi="Arial Nova Cond"/>
        </w:rPr>
      </w:pPr>
      <w:r w:rsidRPr="00BD651D">
        <w:rPr>
          <w:rFonts w:ascii="Arial Nova Cond" w:hAnsi="Arial Nova Cond"/>
        </w:rPr>
        <w:t>En el caso de tuberías de diversos tipos de material deberán figurar como partidas independientes y de acuerdo a su diámetro.</w:t>
      </w:r>
    </w:p>
    <w:p w14:paraId="75476FA6" w14:textId="77777777" w:rsidR="00067E52" w:rsidRPr="00067E52" w:rsidRDefault="00067E52" w:rsidP="00067E52">
      <w:pPr>
        <w:spacing w:line="276" w:lineRule="auto"/>
        <w:jc w:val="both"/>
        <w:rPr>
          <w:rFonts w:ascii="Arial Nova Cond" w:hAnsi="Arial Nova Cond"/>
          <w:b/>
          <w:bCs/>
        </w:rPr>
      </w:pPr>
      <w:r w:rsidRPr="00067E52">
        <w:rPr>
          <w:rFonts w:ascii="Arial Nova Cond" w:hAnsi="Arial Nova Cond"/>
          <w:b/>
          <w:bCs/>
        </w:rPr>
        <w:t>UNIDAD DE MEDIDA</w:t>
      </w:r>
    </w:p>
    <w:p w14:paraId="4C9B1F60" w14:textId="77777777" w:rsidR="006B0540" w:rsidRPr="00AD3107" w:rsidRDefault="006B0540" w:rsidP="006B0540">
      <w:pPr>
        <w:spacing w:line="276" w:lineRule="auto"/>
        <w:jc w:val="both"/>
        <w:rPr>
          <w:rFonts w:ascii="Arial Nova Cond" w:hAnsi="Arial Nova Cond"/>
        </w:rPr>
      </w:pPr>
      <w:r w:rsidRPr="00AD3107">
        <w:rPr>
          <w:rFonts w:ascii="Arial Nova Cond" w:hAnsi="Arial Nova Cond"/>
        </w:rPr>
        <w:t xml:space="preserve">La medición será por </w:t>
      </w:r>
      <w:r>
        <w:rPr>
          <w:rFonts w:ascii="Arial Nova Cond" w:hAnsi="Arial Nova Cond"/>
        </w:rPr>
        <w:t>metro lineal</w:t>
      </w:r>
      <w:r w:rsidRPr="00AD3107">
        <w:rPr>
          <w:rFonts w:ascii="Arial Nova Cond" w:hAnsi="Arial Nova Cond"/>
        </w:rPr>
        <w:t xml:space="preserve"> (</w:t>
      </w:r>
      <w:r>
        <w:rPr>
          <w:rFonts w:ascii="Arial Nova Cond" w:hAnsi="Arial Nova Cond"/>
        </w:rPr>
        <w:t>ml</w:t>
      </w:r>
      <w:r w:rsidRPr="00AD3107">
        <w:rPr>
          <w:rFonts w:ascii="Arial Nova Cond" w:hAnsi="Arial Nova Cond"/>
        </w:rPr>
        <w:t>) instalado inc. Pruebas hidráulicas, aprobado por el Supervisor de Obra.</w:t>
      </w:r>
    </w:p>
    <w:p w14:paraId="7E9C2EF2" w14:textId="77777777" w:rsidR="0067488C" w:rsidRDefault="0067488C" w:rsidP="006B0540">
      <w:pPr>
        <w:tabs>
          <w:tab w:val="left" w:pos="1620"/>
          <w:tab w:val="left" w:pos="2552"/>
        </w:tabs>
        <w:rPr>
          <w:rFonts w:ascii="Arial Nova Cond" w:hAnsi="Arial Nova Cond"/>
          <w:b/>
          <w:bCs/>
        </w:rPr>
      </w:pPr>
      <w:r w:rsidRPr="0067488C">
        <w:rPr>
          <w:rFonts w:ascii="Arial Nova Cond" w:hAnsi="Arial Nova Cond"/>
          <w:b/>
          <w:bCs/>
        </w:rPr>
        <w:t xml:space="preserve">FORMA DE PAGO </w:t>
      </w:r>
    </w:p>
    <w:p w14:paraId="193A581C" w14:textId="3201801A" w:rsidR="006B0540" w:rsidRPr="006B0540" w:rsidRDefault="006B0540" w:rsidP="006B0540">
      <w:pPr>
        <w:tabs>
          <w:tab w:val="left" w:pos="1620"/>
          <w:tab w:val="left" w:pos="2552"/>
        </w:tabs>
      </w:pPr>
      <w:r w:rsidRPr="00AD3107">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p>
    <w:p w14:paraId="476AEB1D" w14:textId="3B24EF99" w:rsidR="00EE7CFC"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6B0540">
        <w:rPr>
          <w:rFonts w:ascii="Arial" w:eastAsiaTheme="majorEastAsia" w:hAnsi="Arial" w:cs="Arial"/>
          <w:b/>
          <w:bCs/>
          <w:sz w:val="22"/>
          <w:szCs w:val="22"/>
          <w:lang w:eastAsia="ja-JP"/>
        </w:rPr>
        <w:t xml:space="preserve">TUBERIA PVC CLASE 10 - 1 1/2" </w:t>
      </w:r>
    </w:p>
    <w:p w14:paraId="1308A55D" w14:textId="77777777" w:rsidR="00B43260" w:rsidRDefault="00B43260" w:rsidP="00B43260">
      <w:pPr>
        <w:pStyle w:val="Prrafodelista"/>
        <w:tabs>
          <w:tab w:val="left" w:pos="2552"/>
        </w:tabs>
        <w:ind w:left="1560"/>
        <w:rPr>
          <w:rFonts w:ascii="Arial" w:eastAsiaTheme="majorEastAsia" w:hAnsi="Arial" w:cs="Arial"/>
          <w:b/>
          <w:bCs/>
          <w:sz w:val="22"/>
          <w:szCs w:val="22"/>
          <w:lang w:eastAsia="ja-JP"/>
        </w:rPr>
      </w:pPr>
    </w:p>
    <w:p w14:paraId="4DBCA006" w14:textId="77777777" w:rsidR="00B43260" w:rsidRPr="00B43260" w:rsidRDefault="00B43260" w:rsidP="00B43260">
      <w:pPr>
        <w:spacing w:line="276" w:lineRule="auto"/>
        <w:jc w:val="both"/>
        <w:rPr>
          <w:rFonts w:ascii="Arial Nova Cond" w:hAnsi="Arial Nova Cond"/>
          <w:b/>
          <w:bCs/>
        </w:rPr>
      </w:pPr>
      <w:r w:rsidRPr="00B43260">
        <w:rPr>
          <w:rFonts w:ascii="Arial Nova Cond" w:hAnsi="Arial Nova Cond"/>
          <w:b/>
          <w:bCs/>
        </w:rPr>
        <w:t>DESCRIPCIÓN</w:t>
      </w:r>
    </w:p>
    <w:p w14:paraId="1B18BC79" w14:textId="22E3EBE6" w:rsidR="006B0540" w:rsidRPr="00F251A8" w:rsidRDefault="006B0540" w:rsidP="006B0540">
      <w:pPr>
        <w:spacing w:line="276" w:lineRule="auto"/>
        <w:jc w:val="both"/>
        <w:rPr>
          <w:rFonts w:ascii="Arial Nova Cond" w:hAnsi="Arial Nova Cond"/>
        </w:rPr>
      </w:pPr>
      <w:r w:rsidRPr="00F251A8">
        <w:rPr>
          <w:rFonts w:ascii="Arial Nova Cond" w:hAnsi="Arial Nova Cond"/>
        </w:rPr>
        <w:t xml:space="preserve">Este rubro </w:t>
      </w:r>
      <w:r>
        <w:rPr>
          <w:rFonts w:ascii="Arial Nova Cond" w:hAnsi="Arial Nova Cond"/>
        </w:rPr>
        <w:t>c</w:t>
      </w:r>
      <w:r w:rsidRPr="00F251A8">
        <w:rPr>
          <w:rFonts w:ascii="Arial Nova Cond" w:hAnsi="Arial Nova Cond"/>
        </w:rPr>
        <w:t xml:space="preserve">omprende el suministro e instalación de las tuberías de PVC Clase 10 de </w:t>
      </w:r>
      <w:r>
        <w:rPr>
          <w:rFonts w:ascii="Arial Nova Cond" w:hAnsi="Arial Nova Cond"/>
        </w:rPr>
        <w:t>1 1/2</w:t>
      </w:r>
      <w:r w:rsidRPr="00F251A8">
        <w:rPr>
          <w:rFonts w:ascii="Arial Nova Cond" w:hAnsi="Arial Nova Cond"/>
        </w:rPr>
        <w:t>”, y todos los materiales necesarios para su instalación desde el ambiente donde se ubican los aparatos hasta las redes de alimentación.</w:t>
      </w:r>
    </w:p>
    <w:p w14:paraId="1F0324F5" w14:textId="77777777" w:rsidR="006B0540" w:rsidRPr="002B10B8" w:rsidRDefault="006B0540" w:rsidP="006B0540">
      <w:pPr>
        <w:spacing w:line="276" w:lineRule="auto"/>
        <w:jc w:val="both"/>
        <w:rPr>
          <w:rFonts w:ascii="Arial Nova Cond" w:hAnsi="Arial Nova Cond"/>
        </w:rPr>
      </w:pPr>
      <w:r w:rsidRPr="00F251A8">
        <w:rPr>
          <w:rFonts w:ascii="Arial Nova Cond" w:hAnsi="Arial Nova Cond"/>
        </w:rPr>
        <w:t>Además, comprende</w:t>
      </w:r>
      <w:r w:rsidRPr="002B10B8">
        <w:rPr>
          <w:rFonts w:ascii="Arial Nova Cond" w:hAnsi="Arial Nova Cond"/>
        </w:rPr>
        <w:t xml:space="preserve"> los canales en la albañilería, la excavación y relleno de zanjas</w:t>
      </w:r>
      <w:r>
        <w:rPr>
          <w:rFonts w:ascii="Arial Nova Cond" w:hAnsi="Arial Nova Cond"/>
        </w:rPr>
        <w:t xml:space="preserve"> </w:t>
      </w:r>
      <w:r w:rsidRPr="002B10B8">
        <w:rPr>
          <w:rFonts w:ascii="Arial Nova Cond" w:hAnsi="Arial Nova Cond"/>
        </w:rPr>
        <w:t xml:space="preserve">y la mano de obra para la instalación de las tuberías. </w:t>
      </w:r>
    </w:p>
    <w:p w14:paraId="56AD8AEB" w14:textId="77777777" w:rsidR="006B0540" w:rsidRDefault="006B0540" w:rsidP="006B0540">
      <w:pPr>
        <w:spacing w:line="276" w:lineRule="auto"/>
        <w:jc w:val="both"/>
        <w:rPr>
          <w:rFonts w:ascii="Arial Nova Cond" w:hAnsi="Arial Nova Cond"/>
        </w:rPr>
      </w:pPr>
      <w:r w:rsidRPr="002B10B8">
        <w:rPr>
          <w:rFonts w:ascii="Arial Nova Cond" w:hAnsi="Arial Nova Cond"/>
        </w:rPr>
        <w:t>En el caso de tuberías de diversos tipos de material deberán figurar como partidas</w:t>
      </w:r>
      <w:r>
        <w:rPr>
          <w:rFonts w:ascii="Arial Nova Cond" w:hAnsi="Arial Nova Cond"/>
        </w:rPr>
        <w:t xml:space="preserve"> </w:t>
      </w:r>
      <w:r w:rsidRPr="002B10B8">
        <w:rPr>
          <w:rFonts w:ascii="Arial Nova Cond" w:hAnsi="Arial Nova Cond"/>
        </w:rPr>
        <w:t>independientes y de acuerdo a su diámetro.</w:t>
      </w:r>
    </w:p>
    <w:p w14:paraId="39AD59AA" w14:textId="77777777" w:rsidR="00067E52" w:rsidRPr="00067E52" w:rsidRDefault="00067E52" w:rsidP="00067E52">
      <w:pPr>
        <w:spacing w:line="276" w:lineRule="auto"/>
        <w:jc w:val="both"/>
        <w:rPr>
          <w:rFonts w:ascii="Arial Nova Cond" w:hAnsi="Arial Nova Cond"/>
          <w:b/>
          <w:bCs/>
        </w:rPr>
      </w:pPr>
      <w:r w:rsidRPr="00067E52">
        <w:rPr>
          <w:rFonts w:ascii="Arial Nova Cond" w:hAnsi="Arial Nova Cond"/>
          <w:b/>
          <w:bCs/>
        </w:rPr>
        <w:t>UNIDAD DE MEDIDA</w:t>
      </w:r>
    </w:p>
    <w:p w14:paraId="40DB544C" w14:textId="77777777" w:rsidR="006B0540" w:rsidRPr="00AD3107" w:rsidRDefault="006B0540" w:rsidP="006B0540">
      <w:pPr>
        <w:spacing w:line="276" w:lineRule="auto"/>
        <w:jc w:val="both"/>
        <w:rPr>
          <w:rFonts w:ascii="Arial Nova Cond" w:hAnsi="Arial Nova Cond"/>
        </w:rPr>
      </w:pPr>
      <w:r w:rsidRPr="00AD3107">
        <w:rPr>
          <w:rFonts w:ascii="Arial Nova Cond" w:hAnsi="Arial Nova Cond"/>
        </w:rPr>
        <w:t xml:space="preserve">La medición será por </w:t>
      </w:r>
      <w:r>
        <w:rPr>
          <w:rFonts w:ascii="Arial Nova Cond" w:hAnsi="Arial Nova Cond"/>
        </w:rPr>
        <w:t>metro lineal</w:t>
      </w:r>
      <w:r w:rsidRPr="00AD3107">
        <w:rPr>
          <w:rFonts w:ascii="Arial Nova Cond" w:hAnsi="Arial Nova Cond"/>
        </w:rPr>
        <w:t xml:space="preserve"> (</w:t>
      </w:r>
      <w:r>
        <w:rPr>
          <w:rFonts w:ascii="Arial Nova Cond" w:hAnsi="Arial Nova Cond"/>
        </w:rPr>
        <w:t>ml</w:t>
      </w:r>
      <w:r w:rsidRPr="00AD3107">
        <w:rPr>
          <w:rFonts w:ascii="Arial Nova Cond" w:hAnsi="Arial Nova Cond"/>
        </w:rPr>
        <w:t>) instalado inc. Pruebas hidráulicas, aprobado por el Supervisor de Obra.</w:t>
      </w:r>
    </w:p>
    <w:p w14:paraId="39C1E4B4" w14:textId="77777777" w:rsidR="0067488C" w:rsidRDefault="0067488C" w:rsidP="006B0540">
      <w:pPr>
        <w:tabs>
          <w:tab w:val="left" w:pos="1620"/>
          <w:tab w:val="left" w:pos="2552"/>
        </w:tabs>
        <w:rPr>
          <w:rFonts w:ascii="Arial Nova Cond" w:hAnsi="Arial Nova Cond"/>
          <w:b/>
          <w:bCs/>
        </w:rPr>
      </w:pPr>
      <w:r w:rsidRPr="0067488C">
        <w:rPr>
          <w:rFonts w:ascii="Arial Nova Cond" w:hAnsi="Arial Nova Cond"/>
          <w:b/>
          <w:bCs/>
        </w:rPr>
        <w:t xml:space="preserve">FORMA DE PAGO </w:t>
      </w:r>
    </w:p>
    <w:p w14:paraId="4D9909B7" w14:textId="38052DFC" w:rsidR="006B0540" w:rsidRPr="006B0540" w:rsidRDefault="006B0540" w:rsidP="006B0540">
      <w:pPr>
        <w:tabs>
          <w:tab w:val="left" w:pos="1620"/>
          <w:tab w:val="left" w:pos="2552"/>
        </w:tabs>
      </w:pPr>
      <w:r w:rsidRPr="00AD3107">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p>
    <w:p w14:paraId="6BCA8B27" w14:textId="26865D51" w:rsidR="00EE7CFC"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6B0540">
        <w:rPr>
          <w:rFonts w:ascii="Arial" w:eastAsiaTheme="majorEastAsia" w:hAnsi="Arial" w:cs="Arial"/>
          <w:b/>
          <w:bCs/>
          <w:sz w:val="22"/>
          <w:szCs w:val="22"/>
          <w:lang w:eastAsia="ja-JP"/>
        </w:rPr>
        <w:t>VALVULA COMPUERTA DE BRONCE DE 1/2"</w:t>
      </w:r>
    </w:p>
    <w:p w14:paraId="0BB6A8BF" w14:textId="77777777" w:rsidR="00B43260" w:rsidRDefault="00B43260" w:rsidP="00B43260">
      <w:pPr>
        <w:pStyle w:val="Prrafodelista"/>
        <w:tabs>
          <w:tab w:val="left" w:pos="2552"/>
        </w:tabs>
        <w:ind w:left="1560"/>
        <w:rPr>
          <w:rFonts w:ascii="Arial" w:eastAsiaTheme="majorEastAsia" w:hAnsi="Arial" w:cs="Arial"/>
          <w:b/>
          <w:bCs/>
          <w:sz w:val="22"/>
          <w:szCs w:val="22"/>
          <w:lang w:eastAsia="ja-JP"/>
        </w:rPr>
      </w:pPr>
    </w:p>
    <w:p w14:paraId="5148F0B3" w14:textId="77777777" w:rsidR="00B43260" w:rsidRPr="00B43260" w:rsidRDefault="00B43260" w:rsidP="00B43260">
      <w:pPr>
        <w:spacing w:line="276" w:lineRule="auto"/>
        <w:jc w:val="both"/>
        <w:rPr>
          <w:rFonts w:ascii="Arial Nova Cond" w:hAnsi="Arial Nova Cond"/>
          <w:b/>
          <w:bCs/>
        </w:rPr>
      </w:pPr>
      <w:r w:rsidRPr="00B43260">
        <w:rPr>
          <w:rFonts w:ascii="Arial Nova Cond" w:hAnsi="Arial Nova Cond"/>
          <w:b/>
          <w:bCs/>
        </w:rPr>
        <w:t>DESCRIPCIÓN</w:t>
      </w:r>
    </w:p>
    <w:p w14:paraId="7EE9F745" w14:textId="441BA9E5" w:rsidR="0086016D" w:rsidRDefault="0086016D" w:rsidP="0086016D">
      <w:pPr>
        <w:spacing w:line="276" w:lineRule="auto"/>
        <w:jc w:val="both"/>
        <w:rPr>
          <w:rFonts w:ascii="Arial Nova Cond" w:hAnsi="Arial Nova Cond"/>
        </w:rPr>
      </w:pPr>
      <w:r w:rsidRPr="00C46572">
        <w:rPr>
          <w:rFonts w:ascii="Arial Nova Cond" w:hAnsi="Arial Nova Cond"/>
        </w:rPr>
        <w:t xml:space="preserve">Comprende el suministro y colocación de todos los mecanismos o elementos </w:t>
      </w:r>
      <w:r>
        <w:rPr>
          <w:rFonts w:ascii="Arial Nova Cond" w:hAnsi="Arial Nova Cond"/>
        </w:rPr>
        <w:t>de</w:t>
      </w:r>
      <w:r w:rsidRPr="00C46572">
        <w:rPr>
          <w:rFonts w:ascii="Arial Nova Cond" w:hAnsi="Arial Nova Cond"/>
        </w:rPr>
        <w:t xml:space="preserve"> cierr</w:t>
      </w:r>
      <w:r>
        <w:rPr>
          <w:rFonts w:ascii="Arial Nova Cond" w:hAnsi="Arial Nova Cond"/>
        </w:rPr>
        <w:t>e</w:t>
      </w:r>
      <w:r w:rsidRPr="00C46572">
        <w:rPr>
          <w:rFonts w:ascii="Arial Nova Cond" w:hAnsi="Arial Nova Cond"/>
        </w:rPr>
        <w:t xml:space="preserve"> o regulan el paso del agua. El interior de los accesorios y conexiones será totalmente liso y, en el caso de conexiones de bronce, éstas serán del tipo de fundición anti porosa y terminales labrados a máquina. Las válvulas serán esféricas de Ø</w:t>
      </w:r>
      <w:r>
        <w:rPr>
          <w:rFonts w:ascii="Arial Nova Cond" w:hAnsi="Arial Nova Cond"/>
        </w:rPr>
        <w:t xml:space="preserve"> 1/2</w:t>
      </w:r>
      <w:r w:rsidRPr="00C46572">
        <w:rPr>
          <w:rFonts w:ascii="Arial Nova Cond" w:hAnsi="Arial Nova Cond"/>
        </w:rPr>
        <w:t xml:space="preserve">”, de </w:t>
      </w:r>
      <w:r>
        <w:rPr>
          <w:rFonts w:ascii="Arial Nova Cond" w:hAnsi="Arial Nova Cond"/>
        </w:rPr>
        <w:t xml:space="preserve">material de fabricación </w:t>
      </w:r>
      <w:r w:rsidRPr="00C46572">
        <w:rPr>
          <w:rFonts w:ascii="Arial Nova Cond" w:hAnsi="Arial Nova Cond"/>
        </w:rPr>
        <w:t xml:space="preserve">bronce pesado, con uniones roscadas, con marca de fábrica en alto relieve y 250 lb/pulg2 de presión de trabajo e irán grabadas en alto relieve en el cuerpo de la válvula. Las válvulas que se instalen en muros irán entre dos uniones universales y estarán alojadas en </w:t>
      </w:r>
      <w:r>
        <w:rPr>
          <w:rFonts w:ascii="Arial Nova Cond" w:hAnsi="Arial Nova Cond"/>
        </w:rPr>
        <w:t xml:space="preserve">nichos con </w:t>
      </w:r>
      <w:r w:rsidRPr="00C46572">
        <w:rPr>
          <w:rFonts w:ascii="Arial Nova Cond" w:hAnsi="Arial Nova Cond"/>
        </w:rPr>
        <w:t>suficiente espacio para facilitar su remoción y desmontaje. Las válvulas deben ser de reconocida calidad y fabricados de acuerdo a las normas técnicas vigentes.</w:t>
      </w:r>
    </w:p>
    <w:p w14:paraId="52996E1B" w14:textId="77777777" w:rsidR="00067E52" w:rsidRPr="00067E52" w:rsidRDefault="00067E52" w:rsidP="00067E52">
      <w:pPr>
        <w:spacing w:line="276" w:lineRule="auto"/>
        <w:jc w:val="both"/>
        <w:rPr>
          <w:rFonts w:ascii="Arial Nova Cond" w:hAnsi="Arial Nova Cond"/>
          <w:b/>
          <w:bCs/>
        </w:rPr>
      </w:pPr>
      <w:r w:rsidRPr="00067E52">
        <w:rPr>
          <w:rFonts w:ascii="Arial Nova Cond" w:hAnsi="Arial Nova Cond"/>
          <w:b/>
          <w:bCs/>
        </w:rPr>
        <w:t>UNIDAD DE MEDIDA</w:t>
      </w:r>
    </w:p>
    <w:p w14:paraId="13223779" w14:textId="7451962C" w:rsidR="0086016D" w:rsidRPr="003F5BB6" w:rsidRDefault="0086016D" w:rsidP="0086016D">
      <w:pPr>
        <w:spacing w:line="276" w:lineRule="auto"/>
        <w:jc w:val="both"/>
        <w:rPr>
          <w:rFonts w:ascii="Arial Nova Cond" w:hAnsi="Arial Nova Cond"/>
        </w:rPr>
      </w:pPr>
      <w:r w:rsidRPr="003F5BB6">
        <w:rPr>
          <w:rFonts w:ascii="Arial Nova Cond" w:hAnsi="Arial Nova Cond"/>
        </w:rPr>
        <w:t>La medición será por unidad (</w:t>
      </w:r>
      <w:proofErr w:type="spellStart"/>
      <w:r w:rsidRPr="003F5BB6">
        <w:rPr>
          <w:rFonts w:ascii="Arial Nova Cond" w:hAnsi="Arial Nova Cond"/>
        </w:rPr>
        <w:t>Und</w:t>
      </w:r>
      <w:proofErr w:type="spellEnd"/>
      <w:r w:rsidRPr="003F5BB6">
        <w:rPr>
          <w:rFonts w:ascii="Arial Nova Cond" w:hAnsi="Arial Nova Cond"/>
        </w:rPr>
        <w:t xml:space="preserve">.) de suministro e instalación de </w:t>
      </w:r>
      <w:r>
        <w:rPr>
          <w:rFonts w:ascii="Arial Nova Cond" w:hAnsi="Arial Nova Cond"/>
        </w:rPr>
        <w:t xml:space="preserve">válvula compuerta de bronce </w:t>
      </w:r>
      <w:r w:rsidRPr="003F5BB6">
        <w:rPr>
          <w:rFonts w:ascii="Arial Nova Cond" w:hAnsi="Arial Nova Cond"/>
        </w:rPr>
        <w:t xml:space="preserve">aprobado por el Supervisor de Obra. </w:t>
      </w:r>
    </w:p>
    <w:p w14:paraId="5642639C" w14:textId="77777777" w:rsidR="0067488C" w:rsidRDefault="0067488C" w:rsidP="0086016D">
      <w:pPr>
        <w:tabs>
          <w:tab w:val="left" w:pos="2552"/>
        </w:tabs>
        <w:rPr>
          <w:rFonts w:ascii="Arial Nova Cond" w:hAnsi="Arial Nova Cond"/>
          <w:b/>
          <w:bCs/>
        </w:rPr>
      </w:pPr>
      <w:r w:rsidRPr="0067488C">
        <w:rPr>
          <w:rFonts w:ascii="Arial Nova Cond" w:hAnsi="Arial Nova Cond"/>
          <w:b/>
          <w:bCs/>
        </w:rPr>
        <w:t xml:space="preserve">FORMA DE PAGO </w:t>
      </w:r>
    </w:p>
    <w:p w14:paraId="7BB97084" w14:textId="22E214BD" w:rsidR="0086016D" w:rsidRPr="0086016D" w:rsidRDefault="0086016D" w:rsidP="0086016D">
      <w:pPr>
        <w:tabs>
          <w:tab w:val="left" w:pos="2552"/>
        </w:tabs>
        <w:rPr>
          <w:rFonts w:ascii="Arial" w:eastAsiaTheme="majorEastAsia" w:hAnsi="Arial" w:cs="Arial"/>
          <w:b/>
          <w:bCs/>
        </w:rPr>
      </w:pPr>
      <w:r w:rsidRPr="003F5BB6">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r w:rsidRPr="00AD3107">
        <w:rPr>
          <w:rFonts w:ascii="Arial Nova Cond" w:hAnsi="Arial Nova Cond"/>
        </w:rPr>
        <w:tab/>
      </w:r>
    </w:p>
    <w:p w14:paraId="54494C48" w14:textId="1A2C0473" w:rsidR="00EE7CFC"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6B0540">
        <w:rPr>
          <w:rFonts w:ascii="Arial" w:eastAsiaTheme="majorEastAsia" w:hAnsi="Arial" w:cs="Arial"/>
          <w:b/>
          <w:bCs/>
          <w:sz w:val="22"/>
          <w:szCs w:val="22"/>
          <w:lang w:eastAsia="ja-JP"/>
        </w:rPr>
        <w:t>VALVULA COMPUERTA DE BRONCE DE 3/4"</w:t>
      </w:r>
    </w:p>
    <w:p w14:paraId="25B36A00" w14:textId="77777777" w:rsidR="00B43260" w:rsidRDefault="00B43260" w:rsidP="00B43260">
      <w:pPr>
        <w:pStyle w:val="Prrafodelista"/>
        <w:tabs>
          <w:tab w:val="left" w:pos="2552"/>
        </w:tabs>
        <w:ind w:left="1560"/>
        <w:rPr>
          <w:rFonts w:ascii="Arial" w:eastAsiaTheme="majorEastAsia" w:hAnsi="Arial" w:cs="Arial"/>
          <w:b/>
          <w:bCs/>
          <w:sz w:val="22"/>
          <w:szCs w:val="22"/>
          <w:lang w:eastAsia="ja-JP"/>
        </w:rPr>
      </w:pPr>
    </w:p>
    <w:p w14:paraId="6EF63AA5" w14:textId="77777777" w:rsidR="00B43260" w:rsidRPr="00B43260" w:rsidRDefault="00B43260" w:rsidP="00B43260">
      <w:pPr>
        <w:spacing w:line="276" w:lineRule="auto"/>
        <w:jc w:val="both"/>
        <w:rPr>
          <w:rFonts w:ascii="Arial Nova Cond" w:hAnsi="Arial Nova Cond"/>
          <w:b/>
          <w:bCs/>
        </w:rPr>
      </w:pPr>
      <w:r w:rsidRPr="00B43260">
        <w:rPr>
          <w:rFonts w:ascii="Arial Nova Cond" w:hAnsi="Arial Nova Cond"/>
          <w:b/>
          <w:bCs/>
        </w:rPr>
        <w:t>DESCRIPCIÓN</w:t>
      </w:r>
    </w:p>
    <w:p w14:paraId="55C2567F" w14:textId="3599BCC3" w:rsidR="0086016D" w:rsidRDefault="0086016D" w:rsidP="0086016D">
      <w:pPr>
        <w:spacing w:line="276" w:lineRule="auto"/>
        <w:jc w:val="both"/>
        <w:rPr>
          <w:rFonts w:ascii="Arial Nova Cond" w:hAnsi="Arial Nova Cond"/>
        </w:rPr>
      </w:pPr>
      <w:r w:rsidRPr="00C46572">
        <w:rPr>
          <w:rFonts w:ascii="Arial Nova Cond" w:hAnsi="Arial Nova Cond"/>
        </w:rPr>
        <w:t xml:space="preserve">Comprende el suministro y colocación de todos los mecanismos o elementos </w:t>
      </w:r>
      <w:r>
        <w:rPr>
          <w:rFonts w:ascii="Arial Nova Cond" w:hAnsi="Arial Nova Cond"/>
        </w:rPr>
        <w:t>de</w:t>
      </w:r>
      <w:r w:rsidRPr="00C46572">
        <w:rPr>
          <w:rFonts w:ascii="Arial Nova Cond" w:hAnsi="Arial Nova Cond"/>
        </w:rPr>
        <w:t xml:space="preserve"> cierr</w:t>
      </w:r>
      <w:r>
        <w:rPr>
          <w:rFonts w:ascii="Arial Nova Cond" w:hAnsi="Arial Nova Cond"/>
        </w:rPr>
        <w:t>e</w:t>
      </w:r>
      <w:r w:rsidRPr="00C46572">
        <w:rPr>
          <w:rFonts w:ascii="Arial Nova Cond" w:hAnsi="Arial Nova Cond"/>
        </w:rPr>
        <w:t xml:space="preserve"> o regulan el paso del agua. El interior de los accesorios y conexiones será totalmente liso y, en el caso de conexiones de bronce, éstas serán del tipo de fundición anti porosa y terminales labrados a máquina. Las válvulas serán esféricas de Ø</w:t>
      </w:r>
      <w:r>
        <w:rPr>
          <w:rFonts w:ascii="Arial Nova Cond" w:hAnsi="Arial Nova Cond"/>
        </w:rPr>
        <w:t xml:space="preserve"> 3/4</w:t>
      </w:r>
      <w:r w:rsidRPr="00C46572">
        <w:rPr>
          <w:rFonts w:ascii="Arial Nova Cond" w:hAnsi="Arial Nova Cond"/>
        </w:rPr>
        <w:t xml:space="preserve">”, de </w:t>
      </w:r>
      <w:r>
        <w:rPr>
          <w:rFonts w:ascii="Arial Nova Cond" w:hAnsi="Arial Nova Cond"/>
        </w:rPr>
        <w:t xml:space="preserve">material de fabricación </w:t>
      </w:r>
      <w:r w:rsidRPr="00C46572">
        <w:rPr>
          <w:rFonts w:ascii="Arial Nova Cond" w:hAnsi="Arial Nova Cond"/>
        </w:rPr>
        <w:t xml:space="preserve">bronce pesado, con uniones roscadas, con marca de fábrica en alto relieve y 250 lb/pulg2 de presión de trabajo e irán grabadas en alto relieve en el cuerpo de la válvula. Las válvulas que se instalen en muros irán entre dos uniones universales y estarán alojadas en </w:t>
      </w:r>
      <w:r>
        <w:rPr>
          <w:rFonts w:ascii="Arial Nova Cond" w:hAnsi="Arial Nova Cond"/>
        </w:rPr>
        <w:t xml:space="preserve">nichos con </w:t>
      </w:r>
      <w:r w:rsidRPr="00C46572">
        <w:rPr>
          <w:rFonts w:ascii="Arial Nova Cond" w:hAnsi="Arial Nova Cond"/>
        </w:rPr>
        <w:t>suficiente espacio para facilitar su remoción y desmontaje. Las válvulas deben ser de reconocida calidad y fabricados de acuerdo a las normas técnicas vigentes.</w:t>
      </w:r>
    </w:p>
    <w:p w14:paraId="28DF73D8" w14:textId="77777777" w:rsidR="00067E52" w:rsidRPr="00067E52" w:rsidRDefault="00067E52" w:rsidP="00067E52">
      <w:pPr>
        <w:spacing w:line="276" w:lineRule="auto"/>
        <w:jc w:val="both"/>
        <w:rPr>
          <w:rFonts w:ascii="Arial Nova Cond" w:hAnsi="Arial Nova Cond"/>
          <w:b/>
          <w:bCs/>
        </w:rPr>
      </w:pPr>
      <w:r w:rsidRPr="00067E52">
        <w:rPr>
          <w:rFonts w:ascii="Arial Nova Cond" w:hAnsi="Arial Nova Cond"/>
          <w:b/>
          <w:bCs/>
        </w:rPr>
        <w:t>UNIDAD DE MEDIDA</w:t>
      </w:r>
    </w:p>
    <w:p w14:paraId="29FB8E99" w14:textId="77777777" w:rsidR="0086016D" w:rsidRPr="003F5BB6" w:rsidRDefault="0086016D" w:rsidP="0086016D">
      <w:pPr>
        <w:spacing w:line="276" w:lineRule="auto"/>
        <w:jc w:val="both"/>
        <w:rPr>
          <w:rFonts w:ascii="Arial Nova Cond" w:hAnsi="Arial Nova Cond"/>
        </w:rPr>
      </w:pPr>
      <w:r w:rsidRPr="003F5BB6">
        <w:rPr>
          <w:rFonts w:ascii="Arial Nova Cond" w:hAnsi="Arial Nova Cond"/>
        </w:rPr>
        <w:t>La medición será por unidad (</w:t>
      </w:r>
      <w:proofErr w:type="spellStart"/>
      <w:r w:rsidRPr="003F5BB6">
        <w:rPr>
          <w:rFonts w:ascii="Arial Nova Cond" w:hAnsi="Arial Nova Cond"/>
        </w:rPr>
        <w:t>Und</w:t>
      </w:r>
      <w:proofErr w:type="spellEnd"/>
      <w:r w:rsidRPr="003F5BB6">
        <w:rPr>
          <w:rFonts w:ascii="Arial Nova Cond" w:hAnsi="Arial Nova Cond"/>
        </w:rPr>
        <w:t xml:space="preserve">.) de suministro e instalación de </w:t>
      </w:r>
      <w:r>
        <w:rPr>
          <w:rFonts w:ascii="Arial Nova Cond" w:hAnsi="Arial Nova Cond"/>
        </w:rPr>
        <w:t xml:space="preserve">válvula compuerta de bronce </w:t>
      </w:r>
      <w:r w:rsidRPr="003F5BB6">
        <w:rPr>
          <w:rFonts w:ascii="Arial Nova Cond" w:hAnsi="Arial Nova Cond"/>
        </w:rPr>
        <w:t xml:space="preserve">aprobado por el Supervisor de Obra. </w:t>
      </w:r>
    </w:p>
    <w:p w14:paraId="5449CA0C" w14:textId="77777777" w:rsidR="0067488C" w:rsidRDefault="0067488C" w:rsidP="0086016D">
      <w:pPr>
        <w:tabs>
          <w:tab w:val="left" w:pos="2552"/>
        </w:tabs>
        <w:rPr>
          <w:rFonts w:ascii="Arial Nova Cond" w:hAnsi="Arial Nova Cond"/>
          <w:b/>
          <w:bCs/>
        </w:rPr>
      </w:pPr>
      <w:r w:rsidRPr="0067488C">
        <w:rPr>
          <w:rFonts w:ascii="Arial Nova Cond" w:hAnsi="Arial Nova Cond"/>
          <w:b/>
          <w:bCs/>
        </w:rPr>
        <w:t xml:space="preserve">FORMA DE PAGO </w:t>
      </w:r>
    </w:p>
    <w:p w14:paraId="471C0A1C" w14:textId="55C727AC" w:rsidR="0086016D" w:rsidRPr="0086016D" w:rsidRDefault="0086016D" w:rsidP="0086016D">
      <w:pPr>
        <w:tabs>
          <w:tab w:val="left" w:pos="2552"/>
        </w:tabs>
        <w:rPr>
          <w:rFonts w:ascii="Arial" w:eastAsiaTheme="majorEastAsia" w:hAnsi="Arial" w:cs="Arial"/>
          <w:b/>
          <w:bCs/>
        </w:rPr>
      </w:pPr>
      <w:r w:rsidRPr="003F5BB6">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p>
    <w:p w14:paraId="1B003C67" w14:textId="3BA02632" w:rsidR="00EE7CFC"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6B0540">
        <w:rPr>
          <w:rFonts w:ascii="Arial" w:eastAsiaTheme="majorEastAsia" w:hAnsi="Arial" w:cs="Arial"/>
          <w:b/>
          <w:bCs/>
          <w:sz w:val="22"/>
          <w:szCs w:val="22"/>
          <w:lang w:eastAsia="ja-JP"/>
        </w:rPr>
        <w:t>VALVULA COMPUERTA DE BRONCE DE 1"</w:t>
      </w:r>
    </w:p>
    <w:p w14:paraId="09E614EC" w14:textId="77777777" w:rsidR="00B43260" w:rsidRDefault="00B43260" w:rsidP="00B43260">
      <w:pPr>
        <w:pStyle w:val="Prrafodelista"/>
        <w:tabs>
          <w:tab w:val="left" w:pos="2552"/>
        </w:tabs>
        <w:ind w:left="1560"/>
        <w:rPr>
          <w:rFonts w:ascii="Arial" w:eastAsiaTheme="majorEastAsia" w:hAnsi="Arial" w:cs="Arial"/>
          <w:b/>
          <w:bCs/>
          <w:sz w:val="22"/>
          <w:szCs w:val="22"/>
          <w:lang w:eastAsia="ja-JP"/>
        </w:rPr>
      </w:pPr>
    </w:p>
    <w:p w14:paraId="5ABD6385" w14:textId="77777777" w:rsidR="00B43260" w:rsidRPr="00B43260" w:rsidRDefault="00B43260" w:rsidP="00B43260">
      <w:pPr>
        <w:spacing w:line="276" w:lineRule="auto"/>
        <w:jc w:val="both"/>
        <w:rPr>
          <w:rFonts w:ascii="Arial Nova Cond" w:hAnsi="Arial Nova Cond"/>
          <w:b/>
          <w:bCs/>
        </w:rPr>
      </w:pPr>
      <w:r w:rsidRPr="00B43260">
        <w:rPr>
          <w:rFonts w:ascii="Arial Nova Cond" w:hAnsi="Arial Nova Cond"/>
          <w:b/>
          <w:bCs/>
        </w:rPr>
        <w:t>DESCRIPCIÓN</w:t>
      </w:r>
    </w:p>
    <w:p w14:paraId="218483C9" w14:textId="5CADF228" w:rsidR="0086016D" w:rsidRDefault="0086016D" w:rsidP="0086016D">
      <w:pPr>
        <w:spacing w:line="276" w:lineRule="auto"/>
        <w:jc w:val="both"/>
        <w:rPr>
          <w:rFonts w:ascii="Arial Nova Cond" w:hAnsi="Arial Nova Cond"/>
        </w:rPr>
      </w:pPr>
      <w:r w:rsidRPr="00C46572">
        <w:rPr>
          <w:rFonts w:ascii="Arial Nova Cond" w:hAnsi="Arial Nova Cond"/>
        </w:rPr>
        <w:t xml:space="preserve">Comprende el suministro y colocación de todos los mecanismos o elementos </w:t>
      </w:r>
      <w:r>
        <w:rPr>
          <w:rFonts w:ascii="Arial Nova Cond" w:hAnsi="Arial Nova Cond"/>
        </w:rPr>
        <w:t>de</w:t>
      </w:r>
      <w:r w:rsidRPr="00C46572">
        <w:rPr>
          <w:rFonts w:ascii="Arial Nova Cond" w:hAnsi="Arial Nova Cond"/>
        </w:rPr>
        <w:t xml:space="preserve"> cierr</w:t>
      </w:r>
      <w:r>
        <w:rPr>
          <w:rFonts w:ascii="Arial Nova Cond" w:hAnsi="Arial Nova Cond"/>
        </w:rPr>
        <w:t>e</w:t>
      </w:r>
      <w:r w:rsidRPr="00C46572">
        <w:rPr>
          <w:rFonts w:ascii="Arial Nova Cond" w:hAnsi="Arial Nova Cond"/>
        </w:rPr>
        <w:t xml:space="preserve"> o regulan el paso del agua. El interior de los accesorios y conexiones será totalmente liso y, en el caso de conexiones de bronce, éstas serán del tipo de fundición anti porosa y terminales labrados a máquina. Las válvulas serán esféricas de Ø</w:t>
      </w:r>
      <w:r>
        <w:rPr>
          <w:rFonts w:ascii="Arial Nova Cond" w:hAnsi="Arial Nova Cond"/>
        </w:rPr>
        <w:t xml:space="preserve"> </w:t>
      </w:r>
      <w:r w:rsidR="00AE2776">
        <w:rPr>
          <w:rFonts w:ascii="Arial Nova Cond" w:hAnsi="Arial Nova Cond"/>
        </w:rPr>
        <w:t>1</w:t>
      </w:r>
      <w:r w:rsidRPr="00C46572">
        <w:rPr>
          <w:rFonts w:ascii="Arial Nova Cond" w:hAnsi="Arial Nova Cond"/>
        </w:rPr>
        <w:t xml:space="preserve">”, de </w:t>
      </w:r>
      <w:r>
        <w:rPr>
          <w:rFonts w:ascii="Arial Nova Cond" w:hAnsi="Arial Nova Cond"/>
        </w:rPr>
        <w:t xml:space="preserve">material de fabricación </w:t>
      </w:r>
      <w:r w:rsidRPr="00C46572">
        <w:rPr>
          <w:rFonts w:ascii="Arial Nova Cond" w:hAnsi="Arial Nova Cond"/>
        </w:rPr>
        <w:t xml:space="preserve">bronce pesado, con uniones roscadas, con marca de fábrica en alto relieve y 250 lb/pulg2 de presión de trabajo e irán grabadas en alto relieve en el cuerpo de la válvula. Las válvulas que se instalen en muros irán entre dos uniones universales y estarán alojadas en </w:t>
      </w:r>
      <w:r>
        <w:rPr>
          <w:rFonts w:ascii="Arial Nova Cond" w:hAnsi="Arial Nova Cond"/>
        </w:rPr>
        <w:t xml:space="preserve">nichos con </w:t>
      </w:r>
      <w:r w:rsidRPr="00C46572">
        <w:rPr>
          <w:rFonts w:ascii="Arial Nova Cond" w:hAnsi="Arial Nova Cond"/>
        </w:rPr>
        <w:t>suficiente espacio para facilitar su remoción y desmontaje. Las válvulas deben ser de reconocida calidad y fabricados de acuerdo a las normas técnicas vigentes.</w:t>
      </w:r>
    </w:p>
    <w:p w14:paraId="0A4B8C9D" w14:textId="77777777" w:rsidR="00067E52" w:rsidRPr="00067E52" w:rsidRDefault="00067E52" w:rsidP="00067E52">
      <w:pPr>
        <w:spacing w:line="276" w:lineRule="auto"/>
        <w:jc w:val="both"/>
        <w:rPr>
          <w:rFonts w:ascii="Arial Nova Cond" w:hAnsi="Arial Nova Cond"/>
          <w:b/>
          <w:bCs/>
        </w:rPr>
      </w:pPr>
      <w:r w:rsidRPr="00067E52">
        <w:rPr>
          <w:rFonts w:ascii="Arial Nova Cond" w:hAnsi="Arial Nova Cond"/>
          <w:b/>
          <w:bCs/>
        </w:rPr>
        <w:t>UNIDAD DE MEDIDA</w:t>
      </w:r>
    </w:p>
    <w:p w14:paraId="3AF77824" w14:textId="77777777" w:rsidR="0086016D" w:rsidRPr="003F5BB6" w:rsidRDefault="0086016D" w:rsidP="0086016D">
      <w:pPr>
        <w:spacing w:line="276" w:lineRule="auto"/>
        <w:jc w:val="both"/>
        <w:rPr>
          <w:rFonts w:ascii="Arial Nova Cond" w:hAnsi="Arial Nova Cond"/>
        </w:rPr>
      </w:pPr>
      <w:r w:rsidRPr="003F5BB6">
        <w:rPr>
          <w:rFonts w:ascii="Arial Nova Cond" w:hAnsi="Arial Nova Cond"/>
        </w:rPr>
        <w:t>La medición será por unidad (</w:t>
      </w:r>
      <w:proofErr w:type="spellStart"/>
      <w:r w:rsidRPr="003F5BB6">
        <w:rPr>
          <w:rFonts w:ascii="Arial Nova Cond" w:hAnsi="Arial Nova Cond"/>
        </w:rPr>
        <w:t>Und</w:t>
      </w:r>
      <w:proofErr w:type="spellEnd"/>
      <w:r w:rsidRPr="003F5BB6">
        <w:rPr>
          <w:rFonts w:ascii="Arial Nova Cond" w:hAnsi="Arial Nova Cond"/>
        </w:rPr>
        <w:t xml:space="preserve">.) de suministro e instalación de </w:t>
      </w:r>
      <w:r>
        <w:rPr>
          <w:rFonts w:ascii="Arial Nova Cond" w:hAnsi="Arial Nova Cond"/>
        </w:rPr>
        <w:t xml:space="preserve">válvula compuerta de bronce </w:t>
      </w:r>
      <w:r w:rsidRPr="003F5BB6">
        <w:rPr>
          <w:rFonts w:ascii="Arial Nova Cond" w:hAnsi="Arial Nova Cond"/>
        </w:rPr>
        <w:t xml:space="preserve">aprobado por el Supervisor de Obra. </w:t>
      </w:r>
    </w:p>
    <w:p w14:paraId="643FFA9D" w14:textId="77777777" w:rsidR="0067488C" w:rsidRDefault="0067488C" w:rsidP="0086016D">
      <w:pPr>
        <w:tabs>
          <w:tab w:val="left" w:pos="2552"/>
        </w:tabs>
        <w:rPr>
          <w:rFonts w:ascii="Arial Nova Cond" w:hAnsi="Arial Nova Cond"/>
          <w:b/>
          <w:bCs/>
        </w:rPr>
      </w:pPr>
      <w:r w:rsidRPr="0067488C">
        <w:rPr>
          <w:rFonts w:ascii="Arial Nova Cond" w:hAnsi="Arial Nova Cond"/>
          <w:b/>
          <w:bCs/>
        </w:rPr>
        <w:t xml:space="preserve">FORMA DE PAGO </w:t>
      </w:r>
    </w:p>
    <w:p w14:paraId="0DD63657" w14:textId="0DA0934F" w:rsidR="0086016D" w:rsidRPr="0086016D" w:rsidRDefault="0086016D" w:rsidP="0086016D">
      <w:pPr>
        <w:tabs>
          <w:tab w:val="left" w:pos="2552"/>
        </w:tabs>
        <w:rPr>
          <w:rFonts w:ascii="Arial" w:eastAsiaTheme="majorEastAsia" w:hAnsi="Arial" w:cs="Arial"/>
          <w:b/>
          <w:bCs/>
        </w:rPr>
      </w:pPr>
      <w:r w:rsidRPr="003F5BB6">
        <w:rPr>
          <w:rFonts w:ascii="Arial Nova Cond" w:hAnsi="Arial Nova Cond"/>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p>
    <w:p w14:paraId="7319F183" w14:textId="77777777" w:rsidR="00EE7CFC" w:rsidRPr="006B0540"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6B0540">
        <w:rPr>
          <w:rFonts w:ascii="Arial" w:eastAsiaTheme="majorEastAsia" w:hAnsi="Arial" w:cs="Arial"/>
          <w:b/>
          <w:bCs/>
          <w:sz w:val="22"/>
          <w:szCs w:val="22"/>
          <w:lang w:eastAsia="ja-JP"/>
        </w:rPr>
        <w:t>CODO PVC-SAP 1/2"X90</w:t>
      </w:r>
    </w:p>
    <w:p w14:paraId="45533456" w14:textId="77777777" w:rsidR="00EE7CFC" w:rsidRPr="006B0540"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6B0540">
        <w:rPr>
          <w:rFonts w:ascii="Arial" w:eastAsiaTheme="majorEastAsia" w:hAnsi="Arial" w:cs="Arial"/>
          <w:b/>
          <w:bCs/>
          <w:sz w:val="22"/>
          <w:szCs w:val="22"/>
          <w:lang w:eastAsia="ja-JP"/>
        </w:rPr>
        <w:t>CODO PVC-SAP  3/4"X90</w:t>
      </w:r>
    </w:p>
    <w:p w14:paraId="240BA9ED" w14:textId="77777777" w:rsidR="00EE7CFC" w:rsidRPr="006B0540"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6B0540">
        <w:rPr>
          <w:rFonts w:ascii="Arial" w:eastAsiaTheme="majorEastAsia" w:hAnsi="Arial" w:cs="Arial"/>
          <w:b/>
          <w:bCs/>
          <w:sz w:val="22"/>
          <w:szCs w:val="22"/>
          <w:lang w:eastAsia="ja-JP"/>
        </w:rPr>
        <w:t>CODO PVC-SAP  1" X90</w:t>
      </w:r>
    </w:p>
    <w:p w14:paraId="6E82A50A" w14:textId="77777777" w:rsidR="00EE7CFC" w:rsidRPr="006B0540"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6B0540">
        <w:rPr>
          <w:rFonts w:ascii="Arial" w:eastAsiaTheme="majorEastAsia" w:hAnsi="Arial" w:cs="Arial"/>
          <w:b/>
          <w:bCs/>
          <w:sz w:val="22"/>
          <w:szCs w:val="22"/>
          <w:lang w:eastAsia="ja-JP"/>
        </w:rPr>
        <w:t>CODO PVC-SAP  1 1/2" X90</w:t>
      </w:r>
    </w:p>
    <w:p w14:paraId="25025676" w14:textId="77777777" w:rsidR="00EE7CFC" w:rsidRPr="006B0540"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6B0540">
        <w:rPr>
          <w:rFonts w:ascii="Arial" w:eastAsiaTheme="majorEastAsia" w:hAnsi="Arial" w:cs="Arial"/>
          <w:b/>
          <w:bCs/>
          <w:sz w:val="22"/>
          <w:szCs w:val="22"/>
          <w:lang w:eastAsia="ja-JP"/>
        </w:rPr>
        <w:t>TEE PVC-SAP 1/2"</w:t>
      </w:r>
    </w:p>
    <w:p w14:paraId="65BBC102" w14:textId="77777777" w:rsidR="00EE7CFC" w:rsidRPr="006B0540"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6B0540">
        <w:rPr>
          <w:rFonts w:ascii="Arial" w:eastAsiaTheme="majorEastAsia" w:hAnsi="Arial" w:cs="Arial"/>
          <w:b/>
          <w:bCs/>
          <w:sz w:val="22"/>
          <w:szCs w:val="22"/>
          <w:lang w:eastAsia="ja-JP"/>
        </w:rPr>
        <w:t>TEE PVC-SAP 3/4"</w:t>
      </w:r>
    </w:p>
    <w:p w14:paraId="6EE86941" w14:textId="77777777" w:rsidR="00EE7CFC" w:rsidRPr="00217A53"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217A53">
        <w:rPr>
          <w:rFonts w:ascii="Arial" w:eastAsiaTheme="majorEastAsia" w:hAnsi="Arial" w:cs="Arial"/>
          <w:b/>
          <w:bCs/>
          <w:sz w:val="22"/>
          <w:szCs w:val="22"/>
          <w:lang w:eastAsia="ja-JP"/>
        </w:rPr>
        <w:t>TEE PVC-SAP 1"</w:t>
      </w:r>
    </w:p>
    <w:p w14:paraId="651AC24B" w14:textId="1ECDA09C" w:rsidR="00EE7CFC" w:rsidRPr="00217A53"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217A53">
        <w:rPr>
          <w:rFonts w:ascii="Arial" w:eastAsiaTheme="majorEastAsia" w:hAnsi="Arial" w:cs="Arial"/>
          <w:b/>
          <w:bCs/>
          <w:sz w:val="22"/>
          <w:szCs w:val="22"/>
          <w:lang w:eastAsia="ja-JP"/>
        </w:rPr>
        <w:t>TEE PVC-SAP 1 1/</w:t>
      </w:r>
      <w:r w:rsidR="009B0339" w:rsidRPr="00217A53">
        <w:rPr>
          <w:rFonts w:ascii="Arial" w:eastAsiaTheme="majorEastAsia" w:hAnsi="Arial" w:cs="Arial"/>
          <w:b/>
          <w:bCs/>
          <w:sz w:val="22"/>
          <w:szCs w:val="22"/>
          <w:lang w:eastAsia="ja-JP"/>
        </w:rPr>
        <w:t>4</w:t>
      </w:r>
      <w:r w:rsidRPr="00217A53">
        <w:rPr>
          <w:rFonts w:ascii="Arial" w:eastAsiaTheme="majorEastAsia" w:hAnsi="Arial" w:cs="Arial"/>
          <w:b/>
          <w:bCs/>
          <w:sz w:val="22"/>
          <w:szCs w:val="22"/>
          <w:lang w:eastAsia="ja-JP"/>
        </w:rPr>
        <w:t>"</w:t>
      </w:r>
    </w:p>
    <w:p w14:paraId="4E9CB5CD" w14:textId="570F3C40" w:rsidR="00EE7CFC" w:rsidRPr="00217A53"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217A53">
        <w:rPr>
          <w:rFonts w:ascii="Arial" w:eastAsiaTheme="majorEastAsia" w:hAnsi="Arial" w:cs="Arial"/>
          <w:b/>
          <w:bCs/>
          <w:sz w:val="22"/>
          <w:szCs w:val="22"/>
          <w:lang w:eastAsia="ja-JP"/>
        </w:rPr>
        <w:t xml:space="preserve">REDUCCION PVC-SAP 1" A </w:t>
      </w:r>
      <w:r w:rsidR="009B0339" w:rsidRPr="00217A53">
        <w:rPr>
          <w:rFonts w:ascii="Arial" w:eastAsiaTheme="majorEastAsia" w:hAnsi="Arial" w:cs="Arial"/>
          <w:b/>
          <w:bCs/>
          <w:sz w:val="22"/>
          <w:szCs w:val="22"/>
          <w:lang w:eastAsia="ja-JP"/>
        </w:rPr>
        <w:t>3/4</w:t>
      </w:r>
      <w:r w:rsidRPr="00217A53">
        <w:rPr>
          <w:rFonts w:ascii="Arial" w:eastAsiaTheme="majorEastAsia" w:hAnsi="Arial" w:cs="Arial"/>
          <w:b/>
          <w:bCs/>
          <w:sz w:val="22"/>
          <w:szCs w:val="22"/>
          <w:lang w:eastAsia="ja-JP"/>
        </w:rPr>
        <w:t>"</w:t>
      </w:r>
    </w:p>
    <w:p w14:paraId="6CF74B4B" w14:textId="0BF261BE" w:rsidR="00EE7CFC" w:rsidRPr="00217A53"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217A53">
        <w:rPr>
          <w:rFonts w:ascii="Arial" w:eastAsiaTheme="majorEastAsia" w:hAnsi="Arial" w:cs="Arial"/>
          <w:b/>
          <w:bCs/>
          <w:sz w:val="22"/>
          <w:szCs w:val="22"/>
          <w:lang w:eastAsia="ja-JP"/>
        </w:rPr>
        <w:t xml:space="preserve">REDUCCION PVC-SAP </w:t>
      </w:r>
      <w:r w:rsidR="009B0339" w:rsidRPr="00217A53">
        <w:rPr>
          <w:rFonts w:ascii="Arial" w:eastAsiaTheme="majorEastAsia" w:hAnsi="Arial" w:cs="Arial"/>
          <w:b/>
          <w:bCs/>
          <w:sz w:val="22"/>
          <w:szCs w:val="22"/>
          <w:lang w:eastAsia="ja-JP"/>
        </w:rPr>
        <w:t>3/4</w:t>
      </w:r>
      <w:r w:rsidRPr="00217A53">
        <w:rPr>
          <w:rFonts w:ascii="Arial" w:eastAsiaTheme="majorEastAsia" w:hAnsi="Arial" w:cs="Arial"/>
          <w:b/>
          <w:bCs/>
          <w:sz w:val="22"/>
          <w:szCs w:val="22"/>
          <w:lang w:eastAsia="ja-JP"/>
        </w:rPr>
        <w:t xml:space="preserve">" A </w:t>
      </w:r>
      <w:r w:rsidR="009B0339" w:rsidRPr="00217A53">
        <w:rPr>
          <w:rFonts w:ascii="Arial" w:eastAsiaTheme="majorEastAsia" w:hAnsi="Arial" w:cs="Arial"/>
          <w:b/>
          <w:bCs/>
          <w:sz w:val="22"/>
          <w:szCs w:val="22"/>
          <w:lang w:eastAsia="ja-JP"/>
        </w:rPr>
        <w:t>1/2</w:t>
      </w:r>
      <w:r w:rsidRPr="00217A53">
        <w:rPr>
          <w:rFonts w:ascii="Arial" w:eastAsiaTheme="majorEastAsia" w:hAnsi="Arial" w:cs="Arial"/>
          <w:b/>
          <w:bCs/>
          <w:sz w:val="22"/>
          <w:szCs w:val="22"/>
          <w:lang w:eastAsia="ja-JP"/>
        </w:rPr>
        <w:t>"</w:t>
      </w:r>
    </w:p>
    <w:p w14:paraId="66106392" w14:textId="5A7F57D2" w:rsidR="00EE7CFC" w:rsidRPr="00217A53" w:rsidRDefault="00217A53"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217A53">
        <w:rPr>
          <w:rFonts w:ascii="Arial" w:eastAsiaTheme="majorEastAsia" w:hAnsi="Arial" w:cs="Arial"/>
          <w:b/>
          <w:bCs/>
          <w:sz w:val="22"/>
          <w:szCs w:val="22"/>
          <w:lang w:eastAsia="ja-JP"/>
        </w:rPr>
        <w:t>REDUCCION PVC</w:t>
      </w:r>
      <w:r w:rsidR="00EE7CFC" w:rsidRPr="00217A53">
        <w:rPr>
          <w:rFonts w:ascii="Arial" w:eastAsiaTheme="majorEastAsia" w:hAnsi="Arial" w:cs="Arial"/>
          <w:b/>
          <w:bCs/>
          <w:sz w:val="22"/>
          <w:szCs w:val="22"/>
          <w:lang w:eastAsia="ja-JP"/>
        </w:rPr>
        <w:t xml:space="preserve"> </w:t>
      </w:r>
      <w:r w:rsidRPr="00217A53">
        <w:rPr>
          <w:rFonts w:ascii="Arial" w:eastAsiaTheme="majorEastAsia" w:hAnsi="Arial" w:cs="Arial"/>
          <w:b/>
          <w:bCs/>
          <w:sz w:val="22"/>
          <w:szCs w:val="22"/>
          <w:lang w:eastAsia="ja-JP"/>
        </w:rPr>
        <w:t>1 1/2</w:t>
      </w:r>
      <w:r w:rsidR="00EE7CFC" w:rsidRPr="00217A53">
        <w:rPr>
          <w:rFonts w:ascii="Arial" w:eastAsiaTheme="majorEastAsia" w:hAnsi="Arial" w:cs="Arial"/>
          <w:b/>
          <w:bCs/>
          <w:sz w:val="22"/>
          <w:szCs w:val="22"/>
          <w:lang w:eastAsia="ja-JP"/>
        </w:rPr>
        <w:t xml:space="preserve">" A </w:t>
      </w:r>
      <w:r w:rsidRPr="00217A53">
        <w:rPr>
          <w:rFonts w:ascii="Arial" w:eastAsiaTheme="majorEastAsia" w:hAnsi="Arial" w:cs="Arial"/>
          <w:b/>
          <w:bCs/>
          <w:sz w:val="22"/>
          <w:szCs w:val="22"/>
          <w:lang w:eastAsia="ja-JP"/>
        </w:rPr>
        <w:t>1 1/4</w:t>
      </w:r>
      <w:r w:rsidR="00EE7CFC" w:rsidRPr="00217A53">
        <w:rPr>
          <w:rFonts w:ascii="Arial" w:eastAsiaTheme="majorEastAsia" w:hAnsi="Arial" w:cs="Arial"/>
          <w:b/>
          <w:bCs/>
          <w:sz w:val="22"/>
          <w:szCs w:val="22"/>
          <w:lang w:eastAsia="ja-JP"/>
        </w:rPr>
        <w:t>"</w:t>
      </w:r>
    </w:p>
    <w:p w14:paraId="3A25B657" w14:textId="44385364" w:rsidR="00EE7CFC"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217A53">
        <w:rPr>
          <w:rFonts w:ascii="Arial" w:eastAsiaTheme="majorEastAsia" w:hAnsi="Arial" w:cs="Arial"/>
          <w:b/>
          <w:bCs/>
          <w:sz w:val="22"/>
          <w:szCs w:val="22"/>
          <w:lang w:eastAsia="ja-JP"/>
        </w:rPr>
        <w:t>REDUCCION PVC 1 1/4" A</w:t>
      </w:r>
      <w:r w:rsidRPr="006B0540">
        <w:rPr>
          <w:rFonts w:ascii="Arial" w:eastAsiaTheme="majorEastAsia" w:hAnsi="Arial" w:cs="Arial"/>
          <w:b/>
          <w:bCs/>
          <w:sz w:val="22"/>
          <w:szCs w:val="22"/>
          <w:lang w:eastAsia="ja-JP"/>
        </w:rPr>
        <w:t xml:space="preserve"> 1"</w:t>
      </w:r>
    </w:p>
    <w:p w14:paraId="3FE3EC62" w14:textId="77777777" w:rsidR="00B43260" w:rsidRDefault="00B43260" w:rsidP="00B43260">
      <w:pPr>
        <w:pStyle w:val="Prrafodelista"/>
        <w:tabs>
          <w:tab w:val="left" w:pos="2552"/>
        </w:tabs>
        <w:ind w:left="1560"/>
        <w:rPr>
          <w:rFonts w:ascii="Arial" w:eastAsiaTheme="majorEastAsia" w:hAnsi="Arial" w:cs="Arial"/>
          <w:b/>
          <w:bCs/>
          <w:sz w:val="22"/>
          <w:szCs w:val="22"/>
          <w:lang w:eastAsia="ja-JP"/>
        </w:rPr>
      </w:pPr>
    </w:p>
    <w:p w14:paraId="25F04944" w14:textId="77777777" w:rsidR="00B43260" w:rsidRPr="00B43260" w:rsidRDefault="00B43260" w:rsidP="00B43260">
      <w:pPr>
        <w:spacing w:line="276" w:lineRule="auto"/>
        <w:jc w:val="both"/>
        <w:rPr>
          <w:rFonts w:ascii="Arial Nova Cond" w:hAnsi="Arial Nova Cond"/>
          <w:b/>
        </w:rPr>
      </w:pPr>
      <w:bookmarkStart w:id="9" w:name="_Hlk88722863"/>
      <w:r w:rsidRPr="00B43260">
        <w:rPr>
          <w:rFonts w:ascii="Arial Nova Cond" w:hAnsi="Arial Nova Cond"/>
          <w:b/>
        </w:rPr>
        <w:t>DESCRIPCIÓN</w:t>
      </w:r>
    </w:p>
    <w:p w14:paraId="39AC4C0F" w14:textId="4CD4A35B" w:rsidR="00AE2776" w:rsidRDefault="00AE2776" w:rsidP="00AE2776">
      <w:pPr>
        <w:spacing w:line="276" w:lineRule="auto"/>
        <w:jc w:val="both"/>
        <w:rPr>
          <w:rFonts w:ascii="Arial Nova Cond" w:hAnsi="Arial Nova Cond"/>
        </w:rPr>
      </w:pPr>
      <w:r w:rsidRPr="00F251A8">
        <w:rPr>
          <w:rFonts w:ascii="Arial Nova Cond" w:hAnsi="Arial Nova Cond"/>
        </w:rPr>
        <w:t xml:space="preserve">Este rubro </w:t>
      </w:r>
      <w:r>
        <w:rPr>
          <w:rFonts w:ascii="Arial Nova Cond" w:hAnsi="Arial Nova Cond"/>
        </w:rPr>
        <w:t>c</w:t>
      </w:r>
      <w:r w:rsidRPr="00F251A8">
        <w:rPr>
          <w:rFonts w:ascii="Arial Nova Cond" w:hAnsi="Arial Nova Cond"/>
        </w:rPr>
        <w:t>omprende el suministro e instalación de l</w:t>
      </w:r>
      <w:r>
        <w:rPr>
          <w:rFonts w:ascii="Arial Nova Cond" w:hAnsi="Arial Nova Cond"/>
        </w:rPr>
        <w:t>os accesorios según sus características plasmadas en los ítems adjuntos tanto de las redes de distribución como de alimentación; estos accesorios indispensables para el buen funcionamiento de las redes serán ubicados de acuerdo a los planos del expediente técnico, el supervisor verificara la cantidad y la correcta ejecución de esta partida.</w:t>
      </w:r>
    </w:p>
    <w:p w14:paraId="253F6C09" w14:textId="77777777" w:rsidR="00067E52" w:rsidRPr="00067E52" w:rsidRDefault="00067E52" w:rsidP="00067E52">
      <w:pPr>
        <w:spacing w:line="276" w:lineRule="auto"/>
        <w:jc w:val="both"/>
        <w:rPr>
          <w:rFonts w:ascii="Arial Nova Cond" w:hAnsi="Arial Nova Cond"/>
          <w:b/>
          <w:bCs/>
        </w:rPr>
      </w:pPr>
      <w:r w:rsidRPr="00067E52">
        <w:rPr>
          <w:rFonts w:ascii="Arial Nova Cond" w:hAnsi="Arial Nova Cond"/>
          <w:b/>
          <w:bCs/>
        </w:rPr>
        <w:t>UNIDAD DE MEDIDA</w:t>
      </w:r>
    </w:p>
    <w:p w14:paraId="5A21526C" w14:textId="77777777" w:rsidR="00AE2776" w:rsidRPr="00080EEE" w:rsidRDefault="00AE2776" w:rsidP="00AE2776">
      <w:pPr>
        <w:spacing w:line="276" w:lineRule="auto"/>
        <w:jc w:val="both"/>
        <w:rPr>
          <w:rFonts w:ascii="Arial Nova Cond" w:hAnsi="Arial Nova Cond"/>
        </w:rPr>
      </w:pPr>
      <w:r w:rsidRPr="001F176F">
        <w:rPr>
          <w:rFonts w:ascii="Arial Nova Cond" w:hAnsi="Arial Nova Cond"/>
        </w:rPr>
        <w:t>La medición será por unidad (</w:t>
      </w:r>
      <w:proofErr w:type="spellStart"/>
      <w:r w:rsidRPr="001F176F">
        <w:rPr>
          <w:rFonts w:ascii="Arial Nova Cond" w:hAnsi="Arial Nova Cond"/>
        </w:rPr>
        <w:t>U</w:t>
      </w:r>
      <w:r>
        <w:rPr>
          <w:rFonts w:ascii="Arial Nova Cond" w:hAnsi="Arial Nova Cond"/>
        </w:rPr>
        <w:t>nd</w:t>
      </w:r>
      <w:proofErr w:type="spellEnd"/>
      <w:r w:rsidRPr="001F176F">
        <w:rPr>
          <w:rFonts w:ascii="Arial Nova Cond" w:hAnsi="Arial Nova Cond"/>
        </w:rPr>
        <w:t xml:space="preserve">.) de </w:t>
      </w:r>
      <w:r>
        <w:rPr>
          <w:rFonts w:ascii="Arial Nova Cond" w:hAnsi="Arial Nova Cond"/>
        </w:rPr>
        <w:t xml:space="preserve">suministro e </w:t>
      </w:r>
      <w:r w:rsidRPr="006A6A24">
        <w:rPr>
          <w:rFonts w:ascii="Arial Nova Cond" w:hAnsi="Arial Nova Cond"/>
        </w:rPr>
        <w:t>instalación de a</w:t>
      </w:r>
      <w:r>
        <w:rPr>
          <w:rFonts w:ascii="Arial Nova Cond" w:hAnsi="Arial Nova Cond"/>
        </w:rPr>
        <w:t xml:space="preserve">ccesorios según los ítems aprobado </w:t>
      </w:r>
      <w:r w:rsidRPr="001F176F">
        <w:rPr>
          <w:rFonts w:ascii="Arial Nova Cond" w:hAnsi="Arial Nova Cond"/>
        </w:rPr>
        <w:t>por el Supervisor de Obra</w:t>
      </w:r>
      <w:r>
        <w:rPr>
          <w:rFonts w:ascii="Arial Nova Cond" w:hAnsi="Arial Nova Cond"/>
        </w:rPr>
        <w:t>.</w:t>
      </w:r>
      <w:r w:rsidRPr="00080EEE">
        <w:rPr>
          <w:rFonts w:ascii="Arial Nova Cond" w:hAnsi="Arial Nova Cond"/>
        </w:rPr>
        <w:t xml:space="preserve"> </w:t>
      </w:r>
    </w:p>
    <w:p w14:paraId="269DB91B" w14:textId="77777777" w:rsidR="0067488C" w:rsidRDefault="0067488C" w:rsidP="00AE2776">
      <w:pPr>
        <w:spacing w:line="276" w:lineRule="auto"/>
        <w:jc w:val="both"/>
        <w:rPr>
          <w:rFonts w:ascii="Arial Nova Cond" w:hAnsi="Arial Nova Cond"/>
          <w:b/>
          <w:bCs/>
        </w:rPr>
      </w:pPr>
      <w:bookmarkStart w:id="10" w:name="_Hlk88723645"/>
      <w:r w:rsidRPr="0067488C">
        <w:rPr>
          <w:rFonts w:ascii="Arial Nova Cond" w:hAnsi="Arial Nova Cond"/>
          <w:b/>
          <w:bCs/>
        </w:rPr>
        <w:t xml:space="preserve">FORMA DE PAGO </w:t>
      </w:r>
    </w:p>
    <w:p w14:paraId="4045E240" w14:textId="1D9635E1" w:rsidR="00AE2776" w:rsidRPr="00A94126" w:rsidRDefault="00AE2776" w:rsidP="00AE2776">
      <w:pPr>
        <w:spacing w:line="276" w:lineRule="auto"/>
        <w:jc w:val="both"/>
        <w:rPr>
          <w:rFonts w:ascii="Arial Nova Cond" w:hAnsi="Arial Nova Cond"/>
        </w:rPr>
      </w:pPr>
      <w:r w:rsidRPr="00AD3107">
        <w:rPr>
          <w:rFonts w:ascii="Arial Nova Cond" w:hAnsi="Arial Nova Cond"/>
        </w:rPr>
        <w:t xml:space="preserve">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w:t>
      </w:r>
      <w:r w:rsidRPr="00A94126">
        <w:rPr>
          <w:rFonts w:ascii="Arial Nova Cond" w:hAnsi="Arial Nova Cond"/>
        </w:rPr>
        <w:t>completa y correcta ejecución de la partida.</w:t>
      </w:r>
      <w:bookmarkEnd w:id="9"/>
      <w:bookmarkEnd w:id="10"/>
    </w:p>
    <w:p w14:paraId="5B376CA5" w14:textId="7F159804" w:rsidR="00EE7CFC" w:rsidRDefault="00EE7CFC" w:rsidP="008C2516">
      <w:pPr>
        <w:pStyle w:val="Prrafodelista"/>
        <w:numPr>
          <w:ilvl w:val="3"/>
          <w:numId w:val="36"/>
        </w:numPr>
        <w:tabs>
          <w:tab w:val="left" w:pos="2552"/>
        </w:tabs>
        <w:ind w:left="1560" w:hanging="1560"/>
        <w:rPr>
          <w:rFonts w:ascii="Arial" w:eastAsiaTheme="majorEastAsia" w:hAnsi="Arial" w:cs="Arial"/>
          <w:b/>
          <w:bCs/>
          <w:sz w:val="22"/>
          <w:szCs w:val="22"/>
          <w:lang w:eastAsia="ja-JP"/>
        </w:rPr>
      </w:pPr>
      <w:r w:rsidRPr="00A94126">
        <w:rPr>
          <w:rFonts w:ascii="Arial" w:eastAsiaTheme="majorEastAsia" w:hAnsi="Arial" w:cs="Arial"/>
          <w:b/>
          <w:bCs/>
          <w:sz w:val="22"/>
          <w:szCs w:val="22"/>
          <w:lang w:eastAsia="ja-JP"/>
        </w:rPr>
        <w:t>CONEXIÓN A LA RED DE AGUA</w:t>
      </w:r>
    </w:p>
    <w:p w14:paraId="7A75D925" w14:textId="77777777" w:rsidR="00B43260" w:rsidRPr="00A94126" w:rsidRDefault="00B43260" w:rsidP="00B43260">
      <w:pPr>
        <w:pStyle w:val="Prrafodelista"/>
        <w:tabs>
          <w:tab w:val="left" w:pos="2552"/>
        </w:tabs>
        <w:ind w:left="1560"/>
        <w:rPr>
          <w:rFonts w:ascii="Arial" w:eastAsiaTheme="majorEastAsia" w:hAnsi="Arial" w:cs="Arial"/>
          <w:b/>
          <w:bCs/>
          <w:sz w:val="22"/>
          <w:szCs w:val="22"/>
          <w:lang w:eastAsia="ja-JP"/>
        </w:rPr>
      </w:pPr>
    </w:p>
    <w:p w14:paraId="16185ED9" w14:textId="77777777" w:rsidR="00B43260" w:rsidRPr="00B43260" w:rsidRDefault="00B43260" w:rsidP="00B43260">
      <w:pPr>
        <w:tabs>
          <w:tab w:val="left" w:pos="2552"/>
        </w:tabs>
        <w:jc w:val="both"/>
        <w:rPr>
          <w:rFonts w:ascii="Arial" w:eastAsiaTheme="majorEastAsia" w:hAnsi="Arial" w:cs="Arial"/>
          <w:b/>
          <w:bCs/>
        </w:rPr>
      </w:pPr>
      <w:r w:rsidRPr="00B43260">
        <w:rPr>
          <w:rFonts w:ascii="Arial" w:eastAsiaTheme="majorEastAsia" w:hAnsi="Arial" w:cs="Arial"/>
          <w:b/>
          <w:bCs/>
        </w:rPr>
        <w:t>DESCRIPCIÓN</w:t>
      </w:r>
    </w:p>
    <w:p w14:paraId="1A10FD01" w14:textId="7B1DE9BC" w:rsid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Las especificaciones técnicas para una conexión a la red de agua incluyen materiales como tuberías de PVC, diámetro adecuado según normativa y presión de agua, y componentes como llave de toma, registro, paso general y medidor. También se deben considerar la profundidad de la tubería (mínimo 60 cm en acera), pendiente (1.5%-10%) y una desinfección adecuada del sistema.</w:t>
      </w:r>
    </w:p>
    <w:p w14:paraId="5417FDEC" w14:textId="77777777" w:rsidR="00A94126" w:rsidRPr="00A94126" w:rsidRDefault="00A94126" w:rsidP="00A94126">
      <w:pPr>
        <w:tabs>
          <w:tab w:val="left" w:pos="2552"/>
        </w:tabs>
        <w:jc w:val="both"/>
        <w:rPr>
          <w:rFonts w:ascii="Arial" w:eastAsiaTheme="majorEastAsia" w:hAnsi="Arial" w:cs="Arial"/>
          <w:b/>
          <w:bCs/>
        </w:rPr>
      </w:pPr>
      <w:r w:rsidRPr="00A94126">
        <w:rPr>
          <w:rFonts w:ascii="Arial" w:eastAsiaTheme="majorEastAsia" w:hAnsi="Arial" w:cs="Arial"/>
          <w:b/>
          <w:bCs/>
        </w:rPr>
        <w:t>Materiales y componentes</w:t>
      </w:r>
    </w:p>
    <w:p w14:paraId="37751E54" w14:textId="77777777" w:rsidR="00A94126" w:rsidRP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 xml:space="preserve">Tuberías: PVC de ingeniería (ABS o superior) resistente a la corrosión, fabricadas bajo normas como la NTP ISO 4435. </w:t>
      </w:r>
    </w:p>
    <w:p w14:paraId="23193CF5" w14:textId="77777777" w:rsidR="00A94126" w:rsidRP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 xml:space="preserve">Válvulas: Llave de toma para la conexión a la red pública, llave de registro y llave de paso general para controlar el flujo hacia la propiedad. </w:t>
      </w:r>
    </w:p>
    <w:p w14:paraId="1A443E93" w14:textId="77777777" w:rsidR="00A94126" w:rsidRP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 xml:space="preserve">Medidor: Tipo velocidad, chorro múltiple, transmisión magnética, con registro de al menos 5 dígitos y dispositivos de seguridad para garantizar su inviolabilidad (precinto). </w:t>
      </w:r>
    </w:p>
    <w:p w14:paraId="459CBEFE" w14:textId="6415CEA3" w:rsid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Accesorios: Piezas especiales para el empotramiento a la red pública, como una "</w:t>
      </w:r>
      <w:proofErr w:type="spellStart"/>
      <w:r w:rsidRPr="00A94126">
        <w:rPr>
          <w:rFonts w:ascii="Arial" w:eastAsiaTheme="majorEastAsia" w:hAnsi="Arial" w:cs="Arial"/>
          <w:bCs/>
        </w:rPr>
        <w:t>Yee</w:t>
      </w:r>
      <w:proofErr w:type="spellEnd"/>
      <w:r w:rsidRPr="00A94126">
        <w:rPr>
          <w:rFonts w:ascii="Arial" w:eastAsiaTheme="majorEastAsia" w:hAnsi="Arial" w:cs="Arial"/>
          <w:bCs/>
        </w:rPr>
        <w:t>" domiciliaria si la conexión es paralela a la línea de avance.</w:t>
      </w:r>
    </w:p>
    <w:p w14:paraId="039C4D77" w14:textId="77777777" w:rsidR="00A94126" w:rsidRP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Instalación</w:t>
      </w:r>
    </w:p>
    <w:p w14:paraId="1E547B0A" w14:textId="77777777" w:rsidR="00A94126" w:rsidRP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Profundidad: La tubería debe tener una profundidad mínima de 60 cm en la acera y una máxima de 200 cm.</w:t>
      </w:r>
    </w:p>
    <w:p w14:paraId="2A00F9F0" w14:textId="77777777" w:rsidR="00A94126" w:rsidRP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Pendiente: Se debe asegurar una pendiente de entre 1.5% y 10% para el correcto flujo.</w:t>
      </w:r>
    </w:p>
    <w:p w14:paraId="028134B9" w14:textId="77777777" w:rsidR="00A94126" w:rsidRP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 xml:space="preserve">Distancia: Si la nueva tubería cruza otra tubería de agua potable, debe mantener una separación mínima de 20 cm. </w:t>
      </w:r>
    </w:p>
    <w:p w14:paraId="31D04A17" w14:textId="77777777" w:rsidR="00A94126" w:rsidRP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Pruebas y desinfección</w:t>
      </w:r>
    </w:p>
    <w:p w14:paraId="1EB726A2" w14:textId="77777777" w:rsidR="00A94126" w:rsidRP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Prueba hidráulica: Obligatoria para verificar que la instalación no tenga fugas.</w:t>
      </w:r>
    </w:p>
    <w:p w14:paraId="7351C9E6" w14:textId="77777777" w:rsidR="00A94126" w:rsidRP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Desinfección: El sistema se desinfectará con cloro o hipoclorito de calcio, llenando las tuberías con una solución a 50 partes por millón y dejándola actuar por al menos 24 horas.</w:t>
      </w:r>
    </w:p>
    <w:p w14:paraId="33A539E7" w14:textId="048C7311" w:rsid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Control de cloro residual: Después de la desinfección, se medirá el cloro residual. Si está por debajo de 5 partes por millón, se repetirá el proceso. Una vez que se alcanza el nivel requerido, se lavarán las tuberías con agua potable.</w:t>
      </w:r>
    </w:p>
    <w:p w14:paraId="2BDE2A30" w14:textId="77777777" w:rsidR="00067E52" w:rsidRPr="00067E52" w:rsidRDefault="00067E52" w:rsidP="00067E52">
      <w:pPr>
        <w:tabs>
          <w:tab w:val="left" w:pos="2552"/>
        </w:tabs>
        <w:jc w:val="both"/>
        <w:rPr>
          <w:rFonts w:ascii="Arial" w:eastAsiaTheme="majorEastAsia" w:hAnsi="Arial" w:cs="Arial"/>
          <w:b/>
          <w:bCs/>
        </w:rPr>
      </w:pPr>
      <w:r w:rsidRPr="00067E52">
        <w:rPr>
          <w:rFonts w:ascii="Arial" w:eastAsiaTheme="majorEastAsia" w:hAnsi="Arial" w:cs="Arial"/>
          <w:b/>
          <w:bCs/>
        </w:rPr>
        <w:t>UNIDAD DE MEDIDA</w:t>
      </w:r>
    </w:p>
    <w:p w14:paraId="6A7F945B" w14:textId="3F914FD2" w:rsidR="00A94126" w:rsidRPr="00A94126" w:rsidRDefault="00A94126" w:rsidP="00A94126">
      <w:pPr>
        <w:tabs>
          <w:tab w:val="left" w:pos="2552"/>
        </w:tabs>
        <w:jc w:val="both"/>
        <w:rPr>
          <w:rFonts w:ascii="Arial" w:eastAsiaTheme="majorEastAsia" w:hAnsi="Arial" w:cs="Arial"/>
          <w:bCs/>
        </w:rPr>
      </w:pPr>
      <w:r w:rsidRPr="00A94126">
        <w:rPr>
          <w:rFonts w:ascii="Arial" w:eastAsiaTheme="majorEastAsia" w:hAnsi="Arial" w:cs="Arial"/>
          <w:bCs/>
        </w:rPr>
        <w:t>La medición será global (</w:t>
      </w:r>
      <w:proofErr w:type="spellStart"/>
      <w:r w:rsidRPr="00A94126">
        <w:rPr>
          <w:rFonts w:ascii="Arial" w:eastAsiaTheme="majorEastAsia" w:hAnsi="Arial" w:cs="Arial"/>
          <w:bCs/>
        </w:rPr>
        <w:t>glb</w:t>
      </w:r>
      <w:proofErr w:type="spellEnd"/>
      <w:r w:rsidRPr="00A94126">
        <w:rPr>
          <w:rFonts w:ascii="Arial" w:eastAsiaTheme="majorEastAsia" w:hAnsi="Arial" w:cs="Arial"/>
          <w:bCs/>
        </w:rPr>
        <w:t xml:space="preserve">) por </w:t>
      </w:r>
      <w:r>
        <w:rPr>
          <w:rFonts w:ascii="Arial" w:eastAsiaTheme="majorEastAsia" w:hAnsi="Arial" w:cs="Arial"/>
          <w:bCs/>
        </w:rPr>
        <w:t>conexión a la red de agua</w:t>
      </w:r>
      <w:r w:rsidRPr="00A94126">
        <w:rPr>
          <w:rFonts w:ascii="Arial" w:eastAsiaTheme="majorEastAsia" w:hAnsi="Arial" w:cs="Arial"/>
          <w:bCs/>
        </w:rPr>
        <w:t>, aprobado por el Supervisor de Obra.</w:t>
      </w:r>
    </w:p>
    <w:p w14:paraId="0BA9BB31" w14:textId="77777777" w:rsidR="0067488C" w:rsidRDefault="0067488C" w:rsidP="00A94126">
      <w:pPr>
        <w:tabs>
          <w:tab w:val="left" w:pos="2552"/>
        </w:tabs>
        <w:jc w:val="both"/>
        <w:rPr>
          <w:rFonts w:ascii="Arial" w:eastAsiaTheme="majorEastAsia" w:hAnsi="Arial" w:cs="Arial"/>
          <w:b/>
          <w:bCs/>
        </w:rPr>
      </w:pPr>
      <w:r w:rsidRPr="0067488C">
        <w:rPr>
          <w:rFonts w:ascii="Arial" w:eastAsiaTheme="majorEastAsia" w:hAnsi="Arial" w:cs="Arial"/>
          <w:b/>
          <w:bCs/>
        </w:rPr>
        <w:t xml:space="preserve">FORMA DE PAGO </w:t>
      </w:r>
    </w:p>
    <w:p w14:paraId="1B26FA97" w14:textId="10E3BBD6" w:rsidR="00A94126" w:rsidRPr="00A94126" w:rsidRDefault="00A94126" w:rsidP="00A94126">
      <w:pPr>
        <w:tabs>
          <w:tab w:val="left" w:pos="2552"/>
        </w:tabs>
        <w:jc w:val="both"/>
        <w:rPr>
          <w:rFonts w:ascii="Arial" w:eastAsiaTheme="majorEastAsia" w:hAnsi="Arial" w:cs="Arial"/>
          <w:b/>
          <w:bCs/>
        </w:rPr>
      </w:pPr>
      <w:r w:rsidRPr="00A94126">
        <w:rPr>
          <w:rFonts w:ascii="Arial" w:eastAsiaTheme="majorEastAsia" w:hAnsi="Arial" w:cs="Arial"/>
          <w:bCs/>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completa y correcta ejecución de la partida.</w:t>
      </w:r>
    </w:p>
    <w:p w14:paraId="0C462F0F" w14:textId="39F298B9" w:rsidR="00AE2776" w:rsidRPr="00A94126" w:rsidRDefault="00AE2776" w:rsidP="008C2516">
      <w:pPr>
        <w:pStyle w:val="Prrafodelista"/>
        <w:numPr>
          <w:ilvl w:val="2"/>
          <w:numId w:val="36"/>
        </w:numPr>
        <w:tabs>
          <w:tab w:val="left" w:pos="2552"/>
        </w:tabs>
        <w:ind w:left="1276" w:hanging="1276"/>
        <w:rPr>
          <w:rFonts w:ascii="Arial" w:eastAsiaTheme="majorEastAsia" w:hAnsi="Arial" w:cs="Arial"/>
          <w:b/>
          <w:bCs/>
          <w:sz w:val="22"/>
          <w:szCs w:val="22"/>
          <w:lang w:eastAsia="ja-JP"/>
        </w:rPr>
      </w:pPr>
      <w:r w:rsidRPr="00A94126">
        <w:rPr>
          <w:rFonts w:ascii="Arial" w:eastAsiaTheme="majorEastAsia" w:hAnsi="Arial" w:cs="Arial"/>
          <w:b/>
          <w:bCs/>
          <w:sz w:val="22"/>
          <w:szCs w:val="22"/>
          <w:lang w:eastAsia="ja-JP"/>
        </w:rPr>
        <w:t>PRUEBA HIDRAULICA REDES DE AGUA FRIA</w:t>
      </w:r>
    </w:p>
    <w:p w14:paraId="5F68E39E" w14:textId="0D0037A2" w:rsidR="00AE68D4" w:rsidRDefault="00AE2776" w:rsidP="00AE68D4">
      <w:pPr>
        <w:pStyle w:val="Prrafodelista"/>
        <w:numPr>
          <w:ilvl w:val="3"/>
          <w:numId w:val="36"/>
        </w:numPr>
        <w:tabs>
          <w:tab w:val="left" w:pos="1418"/>
        </w:tabs>
        <w:ind w:left="1134" w:hanging="1134"/>
        <w:rPr>
          <w:rFonts w:ascii="Arial" w:eastAsiaTheme="majorEastAsia" w:hAnsi="Arial" w:cs="Arial"/>
          <w:b/>
          <w:bCs/>
          <w:sz w:val="22"/>
          <w:szCs w:val="22"/>
          <w:lang w:eastAsia="ja-JP"/>
        </w:rPr>
      </w:pPr>
      <w:r w:rsidRPr="00A94126">
        <w:rPr>
          <w:rFonts w:ascii="Arial" w:eastAsiaTheme="majorEastAsia" w:hAnsi="Arial" w:cs="Arial"/>
          <w:b/>
          <w:bCs/>
          <w:sz w:val="22"/>
          <w:szCs w:val="22"/>
          <w:lang w:eastAsia="ja-JP"/>
        </w:rPr>
        <w:t>PRUEBA HIDRAULICA REDES DE AGUA FRIA</w:t>
      </w:r>
    </w:p>
    <w:p w14:paraId="5C6301EA" w14:textId="77777777" w:rsidR="00B43260" w:rsidRPr="00B43260" w:rsidRDefault="00B43260" w:rsidP="00B43260">
      <w:pPr>
        <w:pStyle w:val="Prrafodelista"/>
        <w:tabs>
          <w:tab w:val="left" w:pos="1418"/>
        </w:tabs>
        <w:ind w:left="1134"/>
        <w:rPr>
          <w:rFonts w:ascii="Arial" w:eastAsiaTheme="majorEastAsia" w:hAnsi="Arial" w:cs="Arial"/>
          <w:b/>
          <w:bCs/>
          <w:sz w:val="22"/>
          <w:szCs w:val="22"/>
          <w:lang w:eastAsia="ja-JP"/>
        </w:rPr>
      </w:pPr>
    </w:p>
    <w:p w14:paraId="6BE0BA44" w14:textId="77777777" w:rsidR="00B43260" w:rsidRPr="00B43260" w:rsidRDefault="00B43260" w:rsidP="00B43260">
      <w:pPr>
        <w:spacing w:line="276" w:lineRule="auto"/>
        <w:jc w:val="both"/>
        <w:rPr>
          <w:rFonts w:ascii="Arial Nova Cond" w:hAnsi="Arial Nova Cond"/>
          <w:b/>
          <w:bCs/>
        </w:rPr>
      </w:pPr>
      <w:r w:rsidRPr="00B43260">
        <w:rPr>
          <w:rFonts w:ascii="Arial Nova Cond" w:hAnsi="Arial Nova Cond"/>
          <w:b/>
          <w:bCs/>
        </w:rPr>
        <w:t>DESCRIPCIÓN</w:t>
      </w:r>
    </w:p>
    <w:p w14:paraId="00AEB7C8" w14:textId="334B8C00" w:rsidR="00AE68D4" w:rsidRDefault="00AE68D4" w:rsidP="00AE68D4">
      <w:pPr>
        <w:spacing w:line="276" w:lineRule="auto"/>
        <w:jc w:val="both"/>
        <w:rPr>
          <w:rFonts w:ascii="Arial Nova Cond" w:hAnsi="Arial Nova Cond"/>
        </w:rPr>
      </w:pPr>
      <w:r>
        <w:rPr>
          <w:rFonts w:ascii="Arial Nova Cond" w:hAnsi="Arial Nova Cond"/>
        </w:rPr>
        <w:t xml:space="preserve">Esta partida comprende la realización de la </w:t>
      </w:r>
      <w:r w:rsidRPr="00AE68D4">
        <w:rPr>
          <w:rFonts w:ascii="Arial Nova Cond" w:hAnsi="Arial Nova Cond"/>
        </w:rPr>
        <w:t xml:space="preserve">prueba hidráulica de red de </w:t>
      </w:r>
      <w:r w:rsidR="00A94126">
        <w:rPr>
          <w:rFonts w:ascii="Arial Nova Cond" w:hAnsi="Arial Nova Cond"/>
        </w:rPr>
        <w:t>agua potable</w:t>
      </w:r>
      <w:r>
        <w:rPr>
          <w:rFonts w:ascii="Arial Nova Cond" w:hAnsi="Arial Nova Cond"/>
        </w:rPr>
        <w:t>.</w:t>
      </w:r>
    </w:p>
    <w:p w14:paraId="49CD1200" w14:textId="77777777" w:rsidR="00AE68D4" w:rsidRPr="00AE68D4" w:rsidRDefault="00AE68D4" w:rsidP="00AE68D4">
      <w:pPr>
        <w:spacing w:line="276" w:lineRule="auto"/>
        <w:jc w:val="both"/>
        <w:rPr>
          <w:rFonts w:ascii="Arial Nova Cond" w:hAnsi="Arial Nova Cond"/>
          <w:b/>
        </w:rPr>
      </w:pPr>
      <w:r w:rsidRPr="00AE68D4">
        <w:rPr>
          <w:rFonts w:ascii="Arial Nova Cond" w:hAnsi="Arial Nova Cond"/>
          <w:b/>
        </w:rPr>
        <w:t>Características</w:t>
      </w:r>
    </w:p>
    <w:p w14:paraId="4EB22C65" w14:textId="1BECA52E" w:rsidR="00AE68D4" w:rsidRPr="00A94126" w:rsidRDefault="00A94126" w:rsidP="00AE68D4">
      <w:pPr>
        <w:spacing w:line="276" w:lineRule="auto"/>
        <w:jc w:val="both"/>
        <w:rPr>
          <w:rFonts w:ascii="Arial Nova Cond" w:hAnsi="Arial Nova Cond"/>
        </w:rPr>
      </w:pPr>
      <w:r w:rsidRPr="00A94126">
        <w:rPr>
          <w:rFonts w:ascii="Arial Nova Cond" w:hAnsi="Arial Nova Cond"/>
        </w:rPr>
        <w:t>Las especificaciones técnicas para una prueba hidráulica de redes de agua potable incluyen la presurización del tramo, generalmente a \(1.5\) veces la presión de trabajo, por un período de dos horas. Se deben purgar completamente las tuberías para eliminar el aire, instalar manómetros calibrados en ambos extremos y asegurarse de que no haya fugas durante la prueba. Las presiones registradas no deben fluctuar más de \(\pm 5\) psi y la pérdida de agua admisible debe estar dentro de los límites establecidos por el supervisor. </w:t>
      </w:r>
    </w:p>
    <w:p w14:paraId="304D4D29"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Procedimiento     </w:t>
      </w:r>
    </w:p>
    <w:p w14:paraId="1B9F38CC"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Preparación: </w:t>
      </w:r>
    </w:p>
    <w:p w14:paraId="69C4FD0D"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Asegurar que la tubería esté correctamente instalada, anclada y que el relleno de la zanja esté completado y compactado en el caso de la prueba a zanja con relleno.  </w:t>
      </w:r>
    </w:p>
    <w:p w14:paraId="6AB3D77C" w14:textId="46529904"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Instalar válvulas de purga en los puntos altos y en los extremos de la línea para expulsar el aire.  </w:t>
      </w:r>
    </w:p>
    <w:p w14:paraId="625A6329"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Presurización: </w:t>
      </w:r>
    </w:p>
    <w:p w14:paraId="15280F95"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Conectar la bomba de prueba hidráulica en el punto más bajo de la línea.  </w:t>
      </w:r>
    </w:p>
    <w:p w14:paraId="0B9C3068"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Llenar la tubería lentamente con agua, asegurándose de que todo el aire sea expulsado a través de las válvulas de purga.  </w:t>
      </w:r>
    </w:p>
    <w:p w14:paraId="62989DEB"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Presurizar el sistema hasta alcanzar la presión de prueba especificada, generalmente \(1.5\) veces la presión de trabajo.  </w:t>
      </w:r>
    </w:p>
    <w:p w14:paraId="60898C2F" w14:textId="01F9AE19"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Instalar al menos dos manómetros calibrados, preferiblemente en ambos extremos del tramo. </w:t>
      </w:r>
    </w:p>
    <w:p w14:paraId="47C2699E"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Prueba: </w:t>
      </w:r>
    </w:p>
    <w:p w14:paraId="19D08EDC"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Mantener la presión durante al menos dos horas.  </w:t>
      </w:r>
    </w:p>
    <w:p w14:paraId="74A47574"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La presión no debe variar más de \(\pm 5\) psi (\(0.35\) bares) durante la prueba.  </w:t>
      </w:r>
    </w:p>
    <w:p w14:paraId="3F731845"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Registrar la presión en intervalos y verificar que no haya fugas.  </w:t>
      </w:r>
    </w:p>
    <w:p w14:paraId="180264BD"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Si hay fugas, se debe despresurizar, reparar y repetir la prueba.  </w:t>
      </w:r>
    </w:p>
    <w:p w14:paraId="6B02A505"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Prueba </w:t>
      </w:r>
      <w:proofErr w:type="spellStart"/>
      <w:r w:rsidRPr="00A94126">
        <w:rPr>
          <w:rFonts w:ascii="Arial Nova Cond" w:hAnsi="Arial Nova Cond"/>
          <w:bCs/>
        </w:rPr>
        <w:t>Hidraulica</w:t>
      </w:r>
      <w:proofErr w:type="spellEnd"/>
      <w:r w:rsidRPr="00A94126">
        <w:rPr>
          <w:rFonts w:ascii="Arial Nova Cond" w:hAnsi="Arial Nova Cond"/>
          <w:bCs/>
        </w:rPr>
        <w:t xml:space="preserve"> de Agua se realizan en dos etapas: </w:t>
      </w:r>
      <w:r w:rsidRPr="00A94126">
        <w:rPr>
          <w:rFonts w:ascii="Segoe UI Symbol" w:hAnsi="Segoe UI Symbol" w:cs="Segoe UI Symbol"/>
          <w:bCs/>
        </w:rPr>
        <w:t>✓</w:t>
      </w:r>
      <w:r w:rsidRPr="00A94126">
        <w:rPr>
          <w:rFonts w:ascii="Arial Nova Cond" w:hAnsi="Arial Nova Cond"/>
          <w:bCs/>
        </w:rPr>
        <w:t xml:space="preserve"> Prueba hidr</w:t>
      </w:r>
      <w:r w:rsidRPr="00A94126">
        <w:rPr>
          <w:rFonts w:ascii="Arial" w:hAnsi="Arial" w:cs="Arial"/>
          <w:bCs/>
        </w:rPr>
        <w:t>á</w:t>
      </w:r>
      <w:r w:rsidRPr="00A94126">
        <w:rPr>
          <w:rFonts w:ascii="Arial Nova Cond" w:hAnsi="Arial Nova Cond"/>
          <w:bCs/>
        </w:rPr>
        <w:t>ulica con tuber</w:t>
      </w:r>
      <w:r w:rsidRPr="00A94126">
        <w:rPr>
          <w:rFonts w:ascii="Arial" w:hAnsi="Arial" w:cs="Arial"/>
          <w:bCs/>
        </w:rPr>
        <w:t>í</w:t>
      </w:r>
      <w:r w:rsidRPr="00A94126">
        <w:rPr>
          <w:rFonts w:ascii="Arial Nova Cond" w:hAnsi="Arial Nova Cond"/>
          <w:bCs/>
        </w:rPr>
        <w:t xml:space="preserve">as descubiertas. </w:t>
      </w:r>
      <w:r w:rsidRPr="00A94126">
        <w:rPr>
          <w:rFonts w:ascii="Segoe UI Symbol" w:hAnsi="Segoe UI Symbol" w:cs="Segoe UI Symbol"/>
          <w:bCs/>
        </w:rPr>
        <w:t>✓</w:t>
      </w:r>
      <w:r w:rsidRPr="00A94126">
        <w:rPr>
          <w:rFonts w:ascii="Arial Nova Cond" w:hAnsi="Arial Nova Cond"/>
          <w:bCs/>
        </w:rPr>
        <w:t xml:space="preserve"> Prueba hidr</w:t>
      </w:r>
      <w:r w:rsidRPr="00A94126">
        <w:rPr>
          <w:rFonts w:ascii="Arial" w:hAnsi="Arial" w:cs="Arial"/>
          <w:bCs/>
        </w:rPr>
        <w:t>á</w:t>
      </w:r>
      <w:r w:rsidRPr="00A94126">
        <w:rPr>
          <w:rFonts w:ascii="Arial Nova Cond" w:hAnsi="Arial Nova Cond"/>
          <w:bCs/>
        </w:rPr>
        <w:t>ulica de Tuber</w:t>
      </w:r>
      <w:r w:rsidRPr="00A94126">
        <w:rPr>
          <w:rFonts w:ascii="Arial" w:hAnsi="Arial" w:cs="Arial"/>
          <w:bCs/>
        </w:rPr>
        <w:t>í</w:t>
      </w:r>
      <w:r w:rsidRPr="00A94126">
        <w:rPr>
          <w:rFonts w:ascii="Arial Nova Cond" w:hAnsi="Arial Nova Cond"/>
          <w:bCs/>
        </w:rPr>
        <w:t xml:space="preserve">as de 200MM - 375MM para </w:t>
      </w:r>
      <w:proofErr w:type="spellStart"/>
      <w:r w:rsidRPr="00A94126">
        <w:rPr>
          <w:rFonts w:ascii="Arial Nova Cond" w:hAnsi="Arial Nova Cond"/>
          <w:bCs/>
        </w:rPr>
        <w:t>Desaguealineamiento</w:t>
      </w:r>
      <w:proofErr w:type="spellEnd"/>
      <w:r w:rsidRPr="00A94126">
        <w:rPr>
          <w:rFonts w:ascii="Arial Nova Cond" w:hAnsi="Arial Nova Cond"/>
          <w:bCs/>
        </w:rPr>
        <w:t xml:space="preserve"> de las mismas porque el tramo debe estar con agua. ... mínimo 12 horas. </w:t>
      </w:r>
    </w:p>
    <w:p w14:paraId="09C208FC"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Criterios de aceptación     </w:t>
      </w:r>
    </w:p>
    <w:p w14:paraId="5DA04014" w14:textId="77777777"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 xml:space="preserve">Presión: Mantener la presión de prueba durante el tiempo especificado sin caídas significativas.  </w:t>
      </w:r>
    </w:p>
    <w:p w14:paraId="31EF3442" w14:textId="67C73606" w:rsidR="00A94126" w:rsidRPr="00A94126" w:rsidRDefault="00A94126" w:rsidP="00AE68D4">
      <w:pPr>
        <w:spacing w:line="276" w:lineRule="auto"/>
        <w:jc w:val="both"/>
        <w:rPr>
          <w:rFonts w:ascii="Arial Nova Cond" w:hAnsi="Arial Nova Cond"/>
          <w:bCs/>
        </w:rPr>
      </w:pPr>
      <w:r w:rsidRPr="00A94126">
        <w:rPr>
          <w:rFonts w:ascii="Arial Nova Cond" w:hAnsi="Arial Nova Cond"/>
          <w:bCs/>
        </w:rPr>
        <w:t>Fugas: No se deben presentar fugas visibles durante la prueba. La pérdida de agua admisible debe estar dentro de los límites establecidos en las especificaciones técnicas. </w:t>
      </w:r>
    </w:p>
    <w:p w14:paraId="33573293" w14:textId="77777777" w:rsidR="00A94126" w:rsidRPr="00A94126" w:rsidRDefault="00A94126" w:rsidP="00A94126">
      <w:pPr>
        <w:spacing w:line="276" w:lineRule="auto"/>
        <w:jc w:val="both"/>
        <w:rPr>
          <w:rFonts w:ascii="Arial Nova Cond" w:hAnsi="Arial Nova Cond"/>
          <w:bCs/>
        </w:rPr>
      </w:pPr>
      <w:r w:rsidRPr="00A94126">
        <w:rPr>
          <w:rFonts w:ascii="Arial Nova Cond" w:hAnsi="Arial Nova Cond"/>
          <w:bCs/>
        </w:rPr>
        <w:t>Consideraciones adicionales</w:t>
      </w:r>
    </w:p>
    <w:p w14:paraId="333C083F" w14:textId="77777777" w:rsidR="00A94126" w:rsidRPr="00A94126" w:rsidRDefault="00A94126" w:rsidP="00A94126">
      <w:pPr>
        <w:spacing w:line="276" w:lineRule="auto"/>
        <w:jc w:val="both"/>
        <w:rPr>
          <w:rFonts w:ascii="Arial Nova Cond" w:hAnsi="Arial Nova Cond"/>
          <w:bCs/>
        </w:rPr>
      </w:pPr>
      <w:r w:rsidRPr="00A94126">
        <w:rPr>
          <w:rFonts w:ascii="Arial Nova Cond" w:hAnsi="Arial Nova Cond"/>
          <w:bCs/>
        </w:rPr>
        <w:t xml:space="preserve">Tramos de prueba: La longitud de los tramos de prueba recomendada para tuberías de PVC puede ser entre 300 y 500 metros. </w:t>
      </w:r>
    </w:p>
    <w:p w14:paraId="2115205F" w14:textId="77777777" w:rsidR="00A94126" w:rsidRPr="00A94126" w:rsidRDefault="00A94126" w:rsidP="00A94126">
      <w:pPr>
        <w:spacing w:line="276" w:lineRule="auto"/>
        <w:jc w:val="both"/>
        <w:rPr>
          <w:rFonts w:ascii="Arial Nova Cond" w:hAnsi="Arial Nova Cond"/>
          <w:bCs/>
        </w:rPr>
      </w:pPr>
      <w:r w:rsidRPr="00A94126">
        <w:rPr>
          <w:rFonts w:ascii="Arial Nova Cond" w:hAnsi="Arial Nova Cond"/>
          <w:bCs/>
        </w:rPr>
        <w:t xml:space="preserve">Equipos: Se deben utilizar equipos de presurización y manómetros calibrados, adecuados al diámetro y presión de la tubería. </w:t>
      </w:r>
    </w:p>
    <w:p w14:paraId="6070808F" w14:textId="42879AED" w:rsidR="00A94126" w:rsidRPr="00A94126" w:rsidRDefault="00A94126" w:rsidP="00DD4BDD">
      <w:pPr>
        <w:spacing w:line="276" w:lineRule="auto"/>
        <w:jc w:val="both"/>
        <w:rPr>
          <w:rFonts w:ascii="Arial Nova Cond" w:hAnsi="Arial Nova Cond"/>
          <w:bCs/>
        </w:rPr>
      </w:pPr>
      <w:r w:rsidRPr="00A94126">
        <w:rPr>
          <w:rFonts w:ascii="Arial Nova Cond" w:hAnsi="Arial Nova Cond"/>
          <w:bCs/>
        </w:rPr>
        <w:t>Desinfección: Después de la prueba hidráulica, si es necesario, se debe desinfectar la tubería. La desinfección se realiza con una concentración de cloro de 50 ppm. Para considerar la desinfección como satisfactoria, se debe mantener una concentración residual de cloro de al menos 5 ppm durante 24 horas, después de lo cual se debe lavar la tubería con agua potable.</w:t>
      </w:r>
    </w:p>
    <w:p w14:paraId="78A2A4A8" w14:textId="77777777" w:rsidR="00067E52" w:rsidRPr="00067E52" w:rsidRDefault="00067E52" w:rsidP="00067E52">
      <w:pPr>
        <w:spacing w:line="276" w:lineRule="auto"/>
        <w:jc w:val="both"/>
        <w:rPr>
          <w:rFonts w:ascii="Arial Nova Cond" w:hAnsi="Arial Nova Cond"/>
          <w:b/>
          <w:bCs/>
        </w:rPr>
      </w:pPr>
      <w:r w:rsidRPr="00067E52">
        <w:rPr>
          <w:rFonts w:ascii="Arial Nova Cond" w:hAnsi="Arial Nova Cond"/>
          <w:b/>
          <w:bCs/>
        </w:rPr>
        <w:t>UNIDAD DE MEDIDA</w:t>
      </w:r>
    </w:p>
    <w:p w14:paraId="45B51853" w14:textId="77777777" w:rsidR="00AE68D4" w:rsidRPr="00F50FB9" w:rsidRDefault="00AE68D4" w:rsidP="00DD4BDD">
      <w:pPr>
        <w:spacing w:line="276" w:lineRule="auto"/>
        <w:jc w:val="both"/>
        <w:rPr>
          <w:rFonts w:ascii="Arial Nova Cond" w:hAnsi="Arial Nova Cond"/>
        </w:rPr>
      </w:pPr>
      <w:r w:rsidRPr="00F50FB9">
        <w:rPr>
          <w:rFonts w:ascii="Arial Nova Cond" w:hAnsi="Arial Nova Cond"/>
        </w:rPr>
        <w:t xml:space="preserve">La medición será </w:t>
      </w:r>
      <w:r>
        <w:rPr>
          <w:rFonts w:ascii="Arial Nova Cond" w:hAnsi="Arial Nova Cond"/>
        </w:rPr>
        <w:t>global</w:t>
      </w:r>
      <w:r w:rsidRPr="00F50FB9">
        <w:rPr>
          <w:rFonts w:ascii="Arial Nova Cond" w:hAnsi="Arial Nova Cond"/>
        </w:rPr>
        <w:t xml:space="preserve"> (</w:t>
      </w:r>
      <w:proofErr w:type="spellStart"/>
      <w:r>
        <w:rPr>
          <w:rFonts w:ascii="Arial Nova Cond" w:hAnsi="Arial Nova Cond"/>
        </w:rPr>
        <w:t>glb</w:t>
      </w:r>
      <w:proofErr w:type="spellEnd"/>
      <w:r w:rsidRPr="00F50FB9">
        <w:rPr>
          <w:rFonts w:ascii="Arial Nova Cond" w:hAnsi="Arial Nova Cond"/>
        </w:rPr>
        <w:t xml:space="preserve">) </w:t>
      </w:r>
      <w:r>
        <w:rPr>
          <w:rFonts w:ascii="Arial Nova Cond" w:hAnsi="Arial Nova Cond"/>
        </w:rPr>
        <w:t>por Pruebas hidráulicas</w:t>
      </w:r>
      <w:r w:rsidRPr="00F50FB9">
        <w:rPr>
          <w:rFonts w:ascii="Arial Nova Cond" w:hAnsi="Arial Nova Cond"/>
        </w:rPr>
        <w:t>, aprobado por el Supervisor de Obra.</w:t>
      </w:r>
    </w:p>
    <w:p w14:paraId="29750715" w14:textId="77777777" w:rsidR="0067488C" w:rsidRDefault="0067488C" w:rsidP="00DD4BDD">
      <w:pPr>
        <w:tabs>
          <w:tab w:val="left" w:pos="1418"/>
        </w:tabs>
        <w:jc w:val="both"/>
        <w:rPr>
          <w:rFonts w:ascii="Arial Nova Cond" w:hAnsi="Arial Nova Cond"/>
          <w:b/>
          <w:bCs/>
        </w:rPr>
      </w:pPr>
      <w:r w:rsidRPr="0067488C">
        <w:rPr>
          <w:rFonts w:ascii="Arial Nova Cond" w:hAnsi="Arial Nova Cond"/>
          <w:b/>
          <w:bCs/>
        </w:rPr>
        <w:t xml:space="preserve">FORMA DE PAGO </w:t>
      </w:r>
    </w:p>
    <w:p w14:paraId="50C7B23A" w14:textId="4D073B26" w:rsidR="00AE68D4" w:rsidRPr="00DD4BDD" w:rsidRDefault="00AE68D4" w:rsidP="00DD4BDD">
      <w:pPr>
        <w:tabs>
          <w:tab w:val="left" w:pos="1418"/>
        </w:tabs>
        <w:jc w:val="both"/>
        <w:rPr>
          <w:rFonts w:ascii="Arial" w:eastAsiaTheme="majorEastAsia" w:hAnsi="Arial" w:cs="Arial"/>
          <w:b/>
          <w:bCs/>
        </w:rPr>
      </w:pPr>
      <w:r w:rsidRPr="00F50FB9">
        <w:rPr>
          <w:rFonts w:ascii="Arial Nova Cond" w:hAnsi="Arial Nova Cond"/>
        </w:rPr>
        <w:t xml:space="preserve">Se cancelará de acuerdo a la </w:t>
      </w:r>
      <w:r>
        <w:rPr>
          <w:rFonts w:ascii="Arial Nova Cond" w:hAnsi="Arial Nova Cond"/>
        </w:rPr>
        <w:t xml:space="preserve">unidad </w:t>
      </w:r>
      <w:r w:rsidRPr="00F50FB9">
        <w:rPr>
          <w:rFonts w:ascii="Arial Nova Cond" w:hAnsi="Arial Nova Cond"/>
        </w:rPr>
        <w:t xml:space="preserve">de medidas </w:t>
      </w:r>
      <w:r>
        <w:rPr>
          <w:rFonts w:ascii="Arial Nova Cond" w:hAnsi="Arial Nova Cond"/>
        </w:rPr>
        <w:t xml:space="preserve">y </w:t>
      </w:r>
      <w:r w:rsidRPr="00F50FB9">
        <w:rPr>
          <w:rFonts w:ascii="Arial Nova Cond" w:hAnsi="Arial Nova Cond"/>
        </w:rPr>
        <w:t>de la forma descrita</w:t>
      </w:r>
      <w:r>
        <w:rPr>
          <w:rFonts w:ascii="Arial Nova Cond" w:hAnsi="Arial Nova Cond"/>
        </w:rPr>
        <w:t>. A</w:t>
      </w:r>
      <w:r w:rsidRPr="00F50FB9">
        <w:rPr>
          <w:rFonts w:ascii="Arial Nova Cond" w:hAnsi="Arial Nova Cond"/>
        </w:rPr>
        <w:t xml:space="preserve">ceptadas por el </w:t>
      </w:r>
      <w:r>
        <w:rPr>
          <w:rFonts w:ascii="Arial Nova Cond" w:hAnsi="Arial Nova Cond"/>
        </w:rPr>
        <w:t>supervisor</w:t>
      </w:r>
      <w:r w:rsidRPr="00F50FB9">
        <w:rPr>
          <w:rFonts w:ascii="Arial Nova Cond" w:hAnsi="Arial Nova Cond"/>
        </w:rPr>
        <w:t xml:space="preserve">, </w:t>
      </w:r>
      <w:r>
        <w:rPr>
          <w:rFonts w:ascii="Arial Nova Cond" w:hAnsi="Arial Nova Cond"/>
        </w:rPr>
        <w:t xml:space="preserve">y </w:t>
      </w:r>
      <w:r w:rsidRPr="00F50FB9">
        <w:rPr>
          <w:rFonts w:ascii="Arial Nova Cond" w:hAnsi="Arial Nova Cond"/>
        </w:rPr>
        <w:t xml:space="preserve">se pagará </w:t>
      </w:r>
      <w:r>
        <w:rPr>
          <w:rFonts w:ascii="Arial Nova Cond" w:hAnsi="Arial Nova Cond"/>
        </w:rPr>
        <w:t xml:space="preserve">de acuerdo </w:t>
      </w:r>
      <w:r w:rsidRPr="00F50FB9">
        <w:rPr>
          <w:rFonts w:ascii="Arial Nova Cond" w:hAnsi="Arial Nova Cond"/>
        </w:rPr>
        <w:t xml:space="preserve">al </w:t>
      </w:r>
      <w:r>
        <w:rPr>
          <w:rFonts w:ascii="Arial Nova Cond" w:hAnsi="Arial Nova Cond"/>
        </w:rPr>
        <w:t>p</w:t>
      </w:r>
      <w:r w:rsidRPr="00F50FB9">
        <w:rPr>
          <w:rFonts w:ascii="Arial Nova Cond" w:hAnsi="Arial Nova Cond"/>
        </w:rPr>
        <w:t xml:space="preserve">recio </w:t>
      </w:r>
      <w:r>
        <w:rPr>
          <w:rFonts w:ascii="Arial Nova Cond" w:hAnsi="Arial Nova Cond"/>
        </w:rPr>
        <w:t>u</w:t>
      </w:r>
      <w:r w:rsidRPr="00F50FB9">
        <w:rPr>
          <w:rFonts w:ascii="Arial Nova Cond" w:hAnsi="Arial Nova Cond"/>
        </w:rPr>
        <w:t xml:space="preserve">nitario ofertado, dicho pago constituye la compensación total por la mano de </w:t>
      </w:r>
      <w:r w:rsidRPr="00DD4BDD">
        <w:rPr>
          <w:rFonts w:ascii="Arial Nova Cond" w:hAnsi="Arial Nova Cond"/>
        </w:rPr>
        <w:t>obra, equipos y herramientas, y cualquier actividad e imprevisto necesario para la completa y correcta ejecución de la partida.</w:t>
      </w:r>
    </w:p>
    <w:p w14:paraId="3A4E8F11" w14:textId="615A511D" w:rsidR="00AE2776" w:rsidRPr="00DD4BDD" w:rsidRDefault="00217A53" w:rsidP="00DD4BDD">
      <w:pPr>
        <w:pStyle w:val="Prrafodelista"/>
        <w:numPr>
          <w:ilvl w:val="2"/>
          <w:numId w:val="36"/>
        </w:numPr>
        <w:tabs>
          <w:tab w:val="left" w:pos="2552"/>
        </w:tabs>
        <w:ind w:left="1276" w:hanging="1276"/>
        <w:jc w:val="both"/>
        <w:rPr>
          <w:rFonts w:ascii="Arial" w:eastAsiaTheme="majorEastAsia" w:hAnsi="Arial" w:cs="Arial"/>
          <w:b/>
          <w:bCs/>
          <w:sz w:val="22"/>
          <w:szCs w:val="22"/>
          <w:lang w:eastAsia="ja-JP"/>
        </w:rPr>
      </w:pPr>
      <w:r>
        <w:rPr>
          <w:rFonts w:ascii="Arial" w:eastAsiaTheme="majorEastAsia" w:hAnsi="Arial" w:cs="Arial"/>
          <w:b/>
          <w:bCs/>
          <w:sz w:val="22"/>
          <w:szCs w:val="22"/>
          <w:lang w:eastAsia="ja-JP"/>
        </w:rPr>
        <w:t>VARIOS</w:t>
      </w:r>
    </w:p>
    <w:p w14:paraId="0D03931D" w14:textId="77777777" w:rsidR="00AE2776" w:rsidRPr="00DD4BDD" w:rsidRDefault="00AE2776" w:rsidP="00DD4BDD">
      <w:pPr>
        <w:pStyle w:val="Prrafodelista"/>
        <w:tabs>
          <w:tab w:val="left" w:pos="2552"/>
        </w:tabs>
        <w:ind w:left="2340"/>
        <w:jc w:val="both"/>
        <w:rPr>
          <w:rFonts w:ascii="Arial" w:eastAsiaTheme="majorEastAsia" w:hAnsi="Arial" w:cs="Arial"/>
          <w:b/>
          <w:bCs/>
          <w:sz w:val="22"/>
          <w:szCs w:val="22"/>
          <w:lang w:eastAsia="ja-JP"/>
        </w:rPr>
      </w:pPr>
    </w:p>
    <w:p w14:paraId="32DA78FE" w14:textId="630E1D41" w:rsidR="00AE2776" w:rsidRPr="00DD4BDD" w:rsidRDefault="00AE2776" w:rsidP="00DD4BDD">
      <w:pPr>
        <w:pStyle w:val="Prrafodelista"/>
        <w:numPr>
          <w:ilvl w:val="3"/>
          <w:numId w:val="36"/>
        </w:numPr>
        <w:ind w:left="1134" w:hanging="1134"/>
        <w:jc w:val="both"/>
        <w:rPr>
          <w:rFonts w:ascii="Arial" w:eastAsiaTheme="majorEastAsia" w:hAnsi="Arial" w:cs="Arial"/>
          <w:b/>
          <w:bCs/>
          <w:sz w:val="22"/>
          <w:szCs w:val="22"/>
          <w:lang w:eastAsia="ja-JP"/>
        </w:rPr>
      </w:pPr>
      <w:r w:rsidRPr="00DD4BDD">
        <w:rPr>
          <w:rFonts w:ascii="Arial" w:eastAsiaTheme="majorEastAsia" w:hAnsi="Arial" w:cs="Arial"/>
          <w:b/>
          <w:bCs/>
          <w:sz w:val="22"/>
          <w:szCs w:val="22"/>
          <w:lang w:eastAsia="ja-JP"/>
        </w:rPr>
        <w:t>CISTERNA</w:t>
      </w:r>
    </w:p>
    <w:p w14:paraId="2F852027" w14:textId="77777777" w:rsidR="00486BB7" w:rsidRPr="00DD4BDD" w:rsidRDefault="00486BB7" w:rsidP="00DD4BDD">
      <w:pPr>
        <w:pStyle w:val="Prrafodelista"/>
        <w:ind w:left="1134"/>
        <w:jc w:val="both"/>
        <w:rPr>
          <w:rFonts w:ascii="Arial" w:eastAsiaTheme="majorEastAsia" w:hAnsi="Arial" w:cs="Arial"/>
          <w:b/>
          <w:bCs/>
          <w:sz w:val="22"/>
          <w:szCs w:val="22"/>
          <w:lang w:eastAsia="ja-JP"/>
        </w:rPr>
      </w:pPr>
    </w:p>
    <w:p w14:paraId="4313578C" w14:textId="77777777" w:rsidR="00B43260" w:rsidRPr="00B43260" w:rsidRDefault="00B43260" w:rsidP="00B43260">
      <w:pPr>
        <w:jc w:val="both"/>
        <w:rPr>
          <w:rFonts w:ascii="Arial" w:eastAsiaTheme="majorEastAsia" w:hAnsi="Arial" w:cs="Arial"/>
          <w:b/>
          <w:bCs/>
        </w:rPr>
      </w:pPr>
      <w:r w:rsidRPr="00B43260">
        <w:rPr>
          <w:rFonts w:ascii="Arial" w:eastAsiaTheme="majorEastAsia" w:hAnsi="Arial" w:cs="Arial"/>
          <w:b/>
          <w:bCs/>
        </w:rPr>
        <w:t>DESCRIPCIÓN</w:t>
      </w:r>
    </w:p>
    <w:p w14:paraId="2FC30464" w14:textId="1A5E5322" w:rsidR="00486BB7" w:rsidRDefault="00486BB7" w:rsidP="00DD4BDD">
      <w:pPr>
        <w:jc w:val="both"/>
        <w:rPr>
          <w:rFonts w:ascii="Arial" w:eastAsiaTheme="majorEastAsia" w:hAnsi="Arial" w:cs="Arial"/>
          <w:bCs/>
        </w:rPr>
      </w:pPr>
      <w:r w:rsidRPr="00486BB7">
        <w:rPr>
          <w:rFonts w:ascii="Arial" w:eastAsiaTheme="majorEastAsia" w:hAnsi="Arial" w:cs="Arial"/>
          <w:bCs/>
        </w:rPr>
        <w:t>Las especificaciones técnicas para la instalación de una cisterna de agua incluyen la excavación del terreno y la preparación de una base de concreto armado. Es crucial un diseño estructural adecuado con refuerzo de varillas para soportar la presión del agua, muros impermeabilizados y una losa de cimentación. La instalación debe contar con tuberías de entrada, salida, rebose, un sistema de bombeo si es necesario, y una cubierta rígida.</w:t>
      </w:r>
    </w:p>
    <w:p w14:paraId="330096A0"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Preparación del sitio y excavación</w:t>
      </w:r>
    </w:p>
    <w:p w14:paraId="389F588F"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Excavación: Realizar la excavación con las dimensiones calculadas, agregando espacio para la plantilla de concreto y muros de contramuro si el terreno es inestable.</w:t>
      </w:r>
    </w:p>
    <w:p w14:paraId="54153705"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 xml:space="preserve">Base de cimentación: Crear una plantilla de concreto pobre, seguida de una losa de cimentación de concreto armado con malla </w:t>
      </w:r>
      <w:proofErr w:type="spellStart"/>
      <w:r w:rsidRPr="00DD4BDD">
        <w:rPr>
          <w:rFonts w:ascii="Arial" w:eastAsiaTheme="majorEastAsia" w:hAnsi="Arial" w:cs="Arial"/>
          <w:bCs/>
        </w:rPr>
        <w:t>electrosoldada</w:t>
      </w:r>
      <w:proofErr w:type="spellEnd"/>
      <w:r w:rsidRPr="00DD4BDD">
        <w:rPr>
          <w:rFonts w:ascii="Arial" w:eastAsiaTheme="majorEastAsia" w:hAnsi="Arial" w:cs="Arial"/>
          <w:bCs/>
        </w:rPr>
        <w:t xml:space="preserve"> y varillas de refuerzo.</w:t>
      </w:r>
    </w:p>
    <w:p w14:paraId="2FA80E67" w14:textId="4CECA92F"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Impermeabilización: En caso de terrenos con humedad o para mayor durabilidad, se puede construir un muro de contención adicional alrededor de la cisterna y aplicar un impermeabilizante.</w:t>
      </w:r>
    </w:p>
    <w:p w14:paraId="405CBA4B" w14:textId="77777777" w:rsidR="00DD4BDD" w:rsidRPr="00DD4BDD" w:rsidRDefault="00DD4BDD" w:rsidP="00DD4BDD">
      <w:pPr>
        <w:jc w:val="both"/>
        <w:rPr>
          <w:rFonts w:ascii="Arial" w:eastAsiaTheme="majorEastAsia" w:hAnsi="Arial" w:cs="Arial"/>
          <w:b/>
          <w:bCs/>
        </w:rPr>
      </w:pPr>
      <w:r w:rsidRPr="00DD4BDD">
        <w:rPr>
          <w:rFonts w:ascii="Arial" w:eastAsiaTheme="majorEastAsia" w:hAnsi="Arial" w:cs="Arial"/>
          <w:b/>
          <w:bCs/>
        </w:rPr>
        <w:t>Estructura y construcción</w:t>
      </w:r>
    </w:p>
    <w:p w14:paraId="4063A890"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
          <w:bCs/>
        </w:rPr>
        <w:t xml:space="preserve">Muros y refuerzo: Levantar los muros de concreto o tabique rojo, e instalar </w:t>
      </w:r>
      <w:r w:rsidRPr="00DD4BDD">
        <w:rPr>
          <w:rFonts w:ascii="Arial" w:eastAsiaTheme="majorEastAsia" w:hAnsi="Arial" w:cs="Arial"/>
          <w:bCs/>
        </w:rPr>
        <w:t>castillos y cadenas de desplante y refuerzo con varilla de acero para contener la presión del agua.</w:t>
      </w:r>
    </w:p>
    <w:p w14:paraId="4A466392"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Losa de techo: Construir la losa de techo con viguetas y bovedillas, o con una losa maciza de concreto armado, incluyendo un registro para mantenimiento y un cinturón de remate.</w:t>
      </w:r>
    </w:p>
    <w:p w14:paraId="0A0F1BEE" w14:textId="4244879C" w:rsidR="00486BB7" w:rsidRDefault="00DD4BDD" w:rsidP="00DD4BDD">
      <w:pPr>
        <w:jc w:val="both"/>
        <w:rPr>
          <w:rFonts w:ascii="Arial" w:eastAsiaTheme="majorEastAsia" w:hAnsi="Arial" w:cs="Arial"/>
          <w:b/>
          <w:bCs/>
        </w:rPr>
      </w:pPr>
      <w:r w:rsidRPr="00DD4BDD">
        <w:rPr>
          <w:rFonts w:ascii="Arial" w:eastAsiaTheme="majorEastAsia" w:hAnsi="Arial" w:cs="Arial"/>
          <w:bCs/>
        </w:rPr>
        <w:t>Terminación interior: Afinar y pulir el interior de la cisterna para evitar filtraciones y facilitar la limpieza, asegurándose de que el agua se dirija hacia el cárcamo o sumidero</w:t>
      </w:r>
      <w:r w:rsidRPr="00DD4BDD">
        <w:rPr>
          <w:rFonts w:ascii="Arial" w:eastAsiaTheme="majorEastAsia" w:hAnsi="Arial" w:cs="Arial"/>
          <w:b/>
          <w:bCs/>
        </w:rPr>
        <w:t>.</w:t>
      </w:r>
    </w:p>
    <w:p w14:paraId="43A68CD1" w14:textId="77777777" w:rsidR="00DD4BDD" w:rsidRPr="00DD4BDD" w:rsidRDefault="00DD4BDD" w:rsidP="00DD4BDD">
      <w:pPr>
        <w:jc w:val="both"/>
        <w:rPr>
          <w:rFonts w:ascii="Arial" w:eastAsiaTheme="majorEastAsia" w:hAnsi="Arial" w:cs="Arial"/>
          <w:b/>
          <w:bCs/>
        </w:rPr>
      </w:pPr>
      <w:r w:rsidRPr="00DD4BDD">
        <w:rPr>
          <w:rFonts w:ascii="Arial" w:eastAsiaTheme="majorEastAsia" w:hAnsi="Arial" w:cs="Arial"/>
          <w:b/>
          <w:bCs/>
        </w:rPr>
        <w:t>Instalaciones hidráulicas y eléctricas</w:t>
      </w:r>
    </w:p>
    <w:p w14:paraId="6774FACD"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 xml:space="preserve">Sistema de tuberías: Conectar las tuberías de entrada, salida, rebose y la de succión de la bomba. Es necesario usar cinta de teflón y asegurar que todas las conexiones estén bien selladas. </w:t>
      </w:r>
    </w:p>
    <w:p w14:paraId="0DC67240"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 xml:space="preserve">Válvulas y flotadores: Instalar una válvula de llenado tipo sin fin, junto con una pichancha en la tubería de succión de la bomba, y ajustar la varilla del flotador y el contrapeso. </w:t>
      </w:r>
    </w:p>
    <w:p w14:paraId="1119CAAF"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 xml:space="preserve">Sistema de bombeo: Colocar el sistema de bombeo (si es necesario), incluyendo el cableado eléctrico y un control de nivel o </w:t>
      </w:r>
      <w:proofErr w:type="spellStart"/>
      <w:r w:rsidRPr="00DD4BDD">
        <w:rPr>
          <w:rFonts w:ascii="Arial" w:eastAsiaTheme="majorEastAsia" w:hAnsi="Arial" w:cs="Arial"/>
          <w:bCs/>
        </w:rPr>
        <w:t>electronivel</w:t>
      </w:r>
      <w:proofErr w:type="spellEnd"/>
      <w:r w:rsidRPr="00DD4BDD">
        <w:rPr>
          <w:rFonts w:ascii="Arial" w:eastAsiaTheme="majorEastAsia" w:hAnsi="Arial" w:cs="Arial"/>
          <w:bCs/>
        </w:rPr>
        <w:t xml:space="preserve"> para proteger la bomba de funcionar en seco. </w:t>
      </w:r>
    </w:p>
    <w:p w14:paraId="5A135013" w14:textId="6CCDF6E0" w:rsidR="00DD4BDD" w:rsidRDefault="00DD4BDD" w:rsidP="00DD4BDD">
      <w:pPr>
        <w:jc w:val="both"/>
        <w:rPr>
          <w:rFonts w:ascii="Arial" w:eastAsiaTheme="majorEastAsia" w:hAnsi="Arial" w:cs="Arial"/>
          <w:bCs/>
        </w:rPr>
      </w:pPr>
      <w:r w:rsidRPr="00DD4BDD">
        <w:rPr>
          <w:rFonts w:ascii="Arial" w:eastAsiaTheme="majorEastAsia" w:hAnsi="Arial" w:cs="Arial"/>
          <w:bCs/>
        </w:rPr>
        <w:t xml:space="preserve">Cableado eléctrico: Pasar el cable del </w:t>
      </w:r>
      <w:proofErr w:type="spellStart"/>
      <w:r w:rsidRPr="00DD4BDD">
        <w:rPr>
          <w:rFonts w:ascii="Arial" w:eastAsiaTheme="majorEastAsia" w:hAnsi="Arial" w:cs="Arial"/>
          <w:bCs/>
        </w:rPr>
        <w:t>electronivel</w:t>
      </w:r>
      <w:proofErr w:type="spellEnd"/>
      <w:r w:rsidRPr="00DD4BDD">
        <w:rPr>
          <w:rFonts w:ascii="Arial" w:eastAsiaTheme="majorEastAsia" w:hAnsi="Arial" w:cs="Arial"/>
          <w:bCs/>
        </w:rPr>
        <w:t xml:space="preserve"> hasta la bomba y, si aplica, instalar un cable de puesta a tierra.</w:t>
      </w:r>
    </w:p>
    <w:p w14:paraId="49C21057"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Acabados finales</w:t>
      </w:r>
    </w:p>
    <w:p w14:paraId="34F9ABA7"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 xml:space="preserve">Tapa de acceso: Instalar una tapa rígida y bien fijada en el registro de la cisterna para asegurar que quede sellada y protegida. </w:t>
      </w:r>
    </w:p>
    <w:p w14:paraId="693AFB89"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 xml:space="preserve">Revisión de fugas: Llenar la cisterna lentamente para comprobar que no haya fugas, ya sea en la estructura como en las conexiones hidráulicas. </w:t>
      </w:r>
    </w:p>
    <w:p w14:paraId="16D096C1"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 xml:space="preserve">Prueba y desinfección: Realizar pruebas hidráulicas y, si es necesario, desinfectar el sistema antes de su uso para asegurar la potabilidad del agua. </w:t>
      </w:r>
    </w:p>
    <w:p w14:paraId="5B3437BD"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Consideraciones adicionales</w:t>
      </w:r>
    </w:p>
    <w:p w14:paraId="7D4B2E64"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 xml:space="preserve">Capacidad: La capacidad de la cisterna se calcula según las necesidades de agua de la vivienda, considerando el número de personas y baños. </w:t>
      </w:r>
    </w:p>
    <w:p w14:paraId="483F9F46" w14:textId="777777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 xml:space="preserve">Tuberías y válvulas: Elegir tuberías y válvulas de materiales resistentes a la corrosión, como bronce o PVC. </w:t>
      </w:r>
    </w:p>
    <w:p w14:paraId="3484DEA5" w14:textId="4BCE1E77"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Base de apoyo (para tinacos): Si es una cisterna prefabricada (tinaco), colocarla sobre una base de concreto estable de al menos 1 a 1.5 metros de altura y no usar soportes de madera.</w:t>
      </w:r>
    </w:p>
    <w:p w14:paraId="49DBE75F" w14:textId="77777777" w:rsidR="00067E52" w:rsidRPr="00067E52" w:rsidRDefault="00067E52" w:rsidP="00067E52">
      <w:pPr>
        <w:jc w:val="both"/>
        <w:rPr>
          <w:rFonts w:ascii="Arial" w:eastAsiaTheme="majorEastAsia" w:hAnsi="Arial" w:cs="Arial"/>
          <w:b/>
          <w:bCs/>
        </w:rPr>
      </w:pPr>
      <w:r w:rsidRPr="00067E52">
        <w:rPr>
          <w:rFonts w:ascii="Arial" w:eastAsiaTheme="majorEastAsia" w:hAnsi="Arial" w:cs="Arial"/>
          <w:b/>
          <w:bCs/>
        </w:rPr>
        <w:t>UNIDAD DE MEDIDA</w:t>
      </w:r>
    </w:p>
    <w:p w14:paraId="0F79729E" w14:textId="60348D22" w:rsidR="00DD4BDD" w:rsidRPr="00DD4BDD" w:rsidRDefault="00DD4BDD" w:rsidP="00DD4BDD">
      <w:pPr>
        <w:jc w:val="both"/>
        <w:rPr>
          <w:rFonts w:ascii="Arial" w:eastAsiaTheme="majorEastAsia" w:hAnsi="Arial" w:cs="Arial"/>
          <w:bCs/>
        </w:rPr>
      </w:pPr>
      <w:r w:rsidRPr="00DD4BDD">
        <w:rPr>
          <w:rFonts w:ascii="Arial" w:eastAsiaTheme="majorEastAsia" w:hAnsi="Arial" w:cs="Arial"/>
          <w:bCs/>
        </w:rPr>
        <w:t xml:space="preserve">La medición será por </w:t>
      </w:r>
      <w:r>
        <w:rPr>
          <w:rFonts w:ascii="Arial" w:eastAsiaTheme="majorEastAsia" w:hAnsi="Arial" w:cs="Arial"/>
          <w:bCs/>
        </w:rPr>
        <w:t>unidad</w:t>
      </w:r>
      <w:r w:rsidRPr="00DD4BDD">
        <w:rPr>
          <w:rFonts w:ascii="Arial" w:eastAsiaTheme="majorEastAsia" w:hAnsi="Arial" w:cs="Arial"/>
          <w:bCs/>
        </w:rPr>
        <w:t xml:space="preserve"> (</w:t>
      </w:r>
      <w:proofErr w:type="spellStart"/>
      <w:r>
        <w:rPr>
          <w:rFonts w:ascii="Arial" w:eastAsiaTheme="majorEastAsia" w:hAnsi="Arial" w:cs="Arial"/>
          <w:bCs/>
        </w:rPr>
        <w:t>und</w:t>
      </w:r>
      <w:proofErr w:type="spellEnd"/>
      <w:r w:rsidRPr="00DD4BDD">
        <w:rPr>
          <w:rFonts w:ascii="Arial" w:eastAsiaTheme="majorEastAsia" w:hAnsi="Arial" w:cs="Arial"/>
          <w:bCs/>
        </w:rPr>
        <w:t>)</w:t>
      </w:r>
      <w:r>
        <w:rPr>
          <w:rFonts w:ascii="Arial" w:eastAsiaTheme="majorEastAsia" w:hAnsi="Arial" w:cs="Arial"/>
          <w:bCs/>
        </w:rPr>
        <w:t xml:space="preserve"> de cisterna</w:t>
      </w:r>
      <w:r w:rsidRPr="00DD4BDD">
        <w:rPr>
          <w:rFonts w:ascii="Arial" w:eastAsiaTheme="majorEastAsia" w:hAnsi="Arial" w:cs="Arial"/>
          <w:bCs/>
        </w:rPr>
        <w:t xml:space="preserve"> instalado inc. Pruebas hidráulicas, aprobado por el Supervisor de Obra.</w:t>
      </w:r>
    </w:p>
    <w:p w14:paraId="23A2DFBA" w14:textId="77777777" w:rsidR="0067488C" w:rsidRDefault="0067488C" w:rsidP="00DD4BDD">
      <w:pPr>
        <w:jc w:val="both"/>
        <w:rPr>
          <w:rFonts w:ascii="Arial" w:eastAsiaTheme="majorEastAsia" w:hAnsi="Arial" w:cs="Arial"/>
          <w:b/>
          <w:bCs/>
        </w:rPr>
      </w:pPr>
      <w:r w:rsidRPr="0067488C">
        <w:rPr>
          <w:rFonts w:ascii="Arial" w:eastAsiaTheme="majorEastAsia" w:hAnsi="Arial" w:cs="Arial"/>
          <w:b/>
          <w:bCs/>
        </w:rPr>
        <w:t xml:space="preserve">FORMA DE PAGO </w:t>
      </w:r>
    </w:p>
    <w:p w14:paraId="59F281B5" w14:textId="5A344E0B" w:rsidR="00DD4BDD" w:rsidRPr="009C1D57" w:rsidRDefault="00DD4BDD" w:rsidP="00DD4BDD">
      <w:pPr>
        <w:jc w:val="both"/>
        <w:rPr>
          <w:rFonts w:ascii="Arial" w:eastAsiaTheme="majorEastAsia" w:hAnsi="Arial" w:cs="Arial"/>
          <w:bCs/>
        </w:rPr>
      </w:pPr>
      <w:r w:rsidRPr="00DD4BDD">
        <w:rPr>
          <w:rFonts w:ascii="Arial" w:eastAsiaTheme="majorEastAsia" w:hAnsi="Arial" w:cs="Arial"/>
          <w:bCs/>
        </w:rPr>
        <w:t>Se cancelará de acuerdo a la unidad de medidas y de la forma descrita. Aceptadas por el supervisor, y se pagará de acuerdo al precio unitario ofertado, dicho pago constituye la compensación total por la mano de obra, equipos y herramientas, y cualquier actividad e imprevisto necesario para la com</w:t>
      </w:r>
      <w:r w:rsidRPr="009C1D57">
        <w:rPr>
          <w:rFonts w:ascii="Arial" w:eastAsiaTheme="majorEastAsia" w:hAnsi="Arial" w:cs="Arial"/>
          <w:bCs/>
        </w:rPr>
        <w:t>pleta y correcta ejecución de la partida.</w:t>
      </w:r>
    </w:p>
    <w:p w14:paraId="02607E98" w14:textId="3CD07970" w:rsidR="00AE2776" w:rsidRPr="009C1D57" w:rsidRDefault="00AE2776" w:rsidP="008C2516">
      <w:pPr>
        <w:pStyle w:val="Prrafodelista"/>
        <w:numPr>
          <w:ilvl w:val="3"/>
          <w:numId w:val="36"/>
        </w:numPr>
        <w:ind w:left="1134" w:hanging="1134"/>
        <w:rPr>
          <w:rFonts w:ascii="Arial" w:eastAsiaTheme="majorEastAsia" w:hAnsi="Arial" w:cs="Arial"/>
          <w:b/>
          <w:bCs/>
          <w:sz w:val="22"/>
          <w:szCs w:val="22"/>
          <w:lang w:eastAsia="ja-JP"/>
        </w:rPr>
      </w:pPr>
      <w:r w:rsidRPr="009C1D57">
        <w:rPr>
          <w:rFonts w:ascii="Arial" w:eastAsiaTheme="majorEastAsia" w:hAnsi="Arial" w:cs="Arial"/>
          <w:b/>
          <w:bCs/>
          <w:sz w:val="22"/>
          <w:szCs w:val="22"/>
          <w:lang w:eastAsia="ja-JP"/>
        </w:rPr>
        <w:t>BOMBAS DE AGUA</w:t>
      </w:r>
    </w:p>
    <w:p w14:paraId="24CF8E03" w14:textId="77777777" w:rsidR="00486BB7" w:rsidRDefault="00486BB7" w:rsidP="00486BB7">
      <w:pPr>
        <w:pStyle w:val="Prrafodelista"/>
        <w:ind w:left="1134"/>
        <w:rPr>
          <w:rFonts w:ascii="Arial" w:eastAsiaTheme="majorEastAsia" w:hAnsi="Arial" w:cs="Arial"/>
          <w:b/>
          <w:bCs/>
          <w:sz w:val="22"/>
          <w:szCs w:val="22"/>
          <w:highlight w:val="yellow"/>
          <w:lang w:eastAsia="ja-JP"/>
        </w:rPr>
      </w:pPr>
    </w:p>
    <w:p w14:paraId="56FD9011" w14:textId="77777777" w:rsidR="00B43260" w:rsidRPr="00B43260" w:rsidRDefault="00B43260" w:rsidP="00B43260">
      <w:pPr>
        <w:jc w:val="both"/>
        <w:rPr>
          <w:rFonts w:ascii="Arial" w:eastAsiaTheme="majorEastAsia" w:hAnsi="Arial" w:cs="Arial"/>
          <w:b/>
          <w:bCs/>
        </w:rPr>
      </w:pPr>
      <w:r w:rsidRPr="00B43260">
        <w:rPr>
          <w:rFonts w:ascii="Arial" w:eastAsiaTheme="majorEastAsia" w:hAnsi="Arial" w:cs="Arial"/>
          <w:b/>
          <w:bCs/>
        </w:rPr>
        <w:t>DESCRIPCIÓN</w:t>
      </w:r>
    </w:p>
    <w:p w14:paraId="22116E9A" w14:textId="3F610A07" w:rsidR="00486BB7" w:rsidRPr="00486BB7" w:rsidRDefault="00486BB7" w:rsidP="00486BB7">
      <w:pPr>
        <w:jc w:val="both"/>
        <w:rPr>
          <w:rFonts w:ascii="Arial Nova Cond" w:hAnsi="Arial Nova Cond"/>
        </w:rPr>
      </w:pPr>
      <w:r>
        <w:rPr>
          <w:rFonts w:ascii="Arial" w:hAnsi="Arial" w:cs="Arial"/>
          <w:color w:val="001D35"/>
          <w:shd w:val="clear" w:color="auto" w:fill="FFFFFF"/>
        </w:rPr>
        <w:t xml:space="preserve">Las especificaciones técnicas para la instalación de bombas de agua se centran en el dimensionamiento adecuado (caudal, altura manométrica), las características del fluido (temperatura, pH, salinidad) y los requisitos del lugar de instalación (espacio ventilado, base de concreto). Se debe seleccionar una bomba que cumpla con el caudal y la altura requeridos, considerando las pérdidas de carga de la tubería. Además, es fundamental contar con los materiales y accesorios necesarios para la instalación hidráulica y eléctrica, como tuberías, válvulas de retención, cinta de teflón y un tablero de control </w:t>
      </w:r>
      <w:r w:rsidRPr="00486BB7">
        <w:rPr>
          <w:rFonts w:ascii="Arial Nova Cond" w:hAnsi="Arial Nova Cond"/>
        </w:rPr>
        <w:t>adecuado. </w:t>
      </w:r>
    </w:p>
    <w:p w14:paraId="2757EB2D" w14:textId="72E5D22B" w:rsidR="00486BB7" w:rsidRPr="00486BB7" w:rsidRDefault="00486BB7" w:rsidP="00DA60F7">
      <w:pPr>
        <w:pStyle w:val="Prrafodelista"/>
        <w:numPr>
          <w:ilvl w:val="0"/>
          <w:numId w:val="38"/>
        </w:numPr>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Dimensionamiento y cálculo     </w:t>
      </w:r>
    </w:p>
    <w:p w14:paraId="1740C7F9"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Caudal (\(Q\)): Es la cantidad de agua (litros por minuto o galones por minuto) que la bomba necesita mover para la aplicación deseada.  </w:t>
      </w:r>
    </w:p>
    <w:p w14:paraId="7A972A53"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Altura manométrica (\(H\)): Es la altura total (en metros o pies) que la bomba debe impulsar el agua, considerando la altura de aspiración e impulsión más las pérdidas por fricción en la tubería debido a codos, válvulas, etc.  </w:t>
      </w:r>
    </w:p>
    <w:p w14:paraId="689656CE"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Capacidad de la fuente: Conocer la capacidad del reservorio, pozo u otra fuente de agua es crucial para seleccionar una bomba que no la agote.              </w:t>
      </w:r>
    </w:p>
    <w:p w14:paraId="6796E044" w14:textId="222672B6" w:rsidR="00486BB7" w:rsidRPr="00486BB7" w:rsidRDefault="00486BB7" w:rsidP="00DA60F7">
      <w:pPr>
        <w:pStyle w:val="Prrafodelista"/>
        <w:numPr>
          <w:ilvl w:val="0"/>
          <w:numId w:val="38"/>
        </w:numPr>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Especificaciones del fluido     </w:t>
      </w:r>
    </w:p>
    <w:p w14:paraId="2B56E918"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Temperatura: Debe ser inferior a \(25^{\</w:t>
      </w:r>
      <w:proofErr w:type="spellStart"/>
      <w:r w:rsidRPr="00486BB7">
        <w:rPr>
          <w:rFonts w:ascii="Arial Nova Cond" w:eastAsiaTheme="minorEastAsia" w:hAnsi="Arial Nova Cond" w:cstheme="minorBidi"/>
          <w:sz w:val="22"/>
          <w:szCs w:val="22"/>
          <w:lang w:eastAsia="ja-JP"/>
        </w:rPr>
        <w:t>circ</w:t>
      </w:r>
      <w:proofErr w:type="spellEnd"/>
      <w:r w:rsidRPr="00486BB7">
        <w:rPr>
          <w:rFonts w:ascii="Arial Nova Cond" w:eastAsiaTheme="minorEastAsia" w:hAnsi="Arial Nova Cond" w:cstheme="minorBidi"/>
          <w:sz w:val="22"/>
          <w:szCs w:val="22"/>
          <w:lang w:eastAsia="ja-JP"/>
        </w:rPr>
        <w:t xml:space="preserve"> }C\), ya que temperaturas más altas pueden reducir la potencia del motor. </w:t>
      </w:r>
    </w:p>
    <w:p w14:paraId="67EAEA66"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pH: Generalmente se requiere un rango entre \(5.8\) y \(8.6\). </w:t>
      </w:r>
    </w:p>
    <w:p w14:paraId="3E3130A8"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Salinidad: Los valores máximos de cloruros (ej. \(500\) ppm) y otros elementos deben ser menores a los límites especificados para evitar corrosión. </w:t>
      </w:r>
    </w:p>
    <w:p w14:paraId="08CA8936" w14:textId="0024706E"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Contaminación: Controlar la cantidad de sólidos como arena (ej. \(50\) ppm) y otros contaminantes para prevenir atascos. </w:t>
      </w:r>
    </w:p>
    <w:p w14:paraId="10F9E5CF" w14:textId="5DF1F25E"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p>
    <w:p w14:paraId="09EFF56F" w14:textId="77777777" w:rsidR="00486BB7" w:rsidRPr="00486BB7" w:rsidRDefault="00486BB7" w:rsidP="00DA60F7">
      <w:pPr>
        <w:pStyle w:val="Prrafodelista"/>
        <w:numPr>
          <w:ilvl w:val="0"/>
          <w:numId w:val="38"/>
        </w:numPr>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Requisitos de la ubicación     </w:t>
      </w:r>
    </w:p>
    <w:p w14:paraId="11D62FD6"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Espacio físico: Debe ser un lugar ventilado, libre de obstáculos, con una altura mínima de \(1.60\) metros y una pendiente del \(2\%\) para drenaje.  </w:t>
      </w:r>
    </w:p>
    <w:p w14:paraId="5143FBB9"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Base de concreto: Si es una bomba de cimentación, debe instalarse sobre una base de concreto firme y nivelada, anclada con tornillos de expansión.              </w:t>
      </w:r>
    </w:p>
    <w:p w14:paraId="1EBA6B7B" w14:textId="70BA0F9E" w:rsidR="00486BB7" w:rsidRPr="00486BB7" w:rsidRDefault="00486BB7" w:rsidP="00DA60F7">
      <w:pPr>
        <w:pStyle w:val="Prrafodelista"/>
        <w:numPr>
          <w:ilvl w:val="0"/>
          <w:numId w:val="38"/>
        </w:numPr>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Materiales y accesorios     </w:t>
      </w:r>
    </w:p>
    <w:p w14:paraId="78679009"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Tuberías y accesorios: Se necesitan tuberías de PVC o polietileno, adaptadores, codos, y uniones mecánicas.  </w:t>
      </w:r>
    </w:p>
    <w:p w14:paraId="7DCF886C"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Válvulas: Se requiere una válvula de retención para evitar el flujo inverso y válvulas de paso.  </w:t>
      </w:r>
    </w:p>
    <w:p w14:paraId="6AB4B3A4"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Cinta de teflón: Para asegurar un sellado hermético en las conexiones roscadas.  </w:t>
      </w:r>
    </w:p>
    <w:p w14:paraId="47858985"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Pegamento para PVC: Para las uniones de tuberías, si se usan.  </w:t>
      </w:r>
    </w:p>
    <w:p w14:paraId="48588CD3" w14:textId="77777777"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 xml:space="preserve">Cableado y control: Cables adecuados, un tablero de control con los protecciones necesarias y un sistema de puesta a tierra.  </w:t>
      </w:r>
    </w:p>
    <w:p w14:paraId="25EBE2E3" w14:textId="6E654CF9" w:rsidR="00486BB7" w:rsidRPr="00486BB7" w:rsidRDefault="00486BB7" w:rsidP="00486BB7">
      <w:pPr>
        <w:pStyle w:val="Prrafodelista"/>
        <w:ind w:left="720"/>
        <w:jc w:val="both"/>
        <w:rPr>
          <w:rFonts w:ascii="Arial Nova Cond" w:eastAsiaTheme="minorEastAsia" w:hAnsi="Arial Nova Cond" w:cstheme="minorBidi"/>
          <w:sz w:val="22"/>
          <w:szCs w:val="22"/>
          <w:lang w:eastAsia="ja-JP"/>
        </w:rPr>
      </w:pPr>
      <w:r w:rsidRPr="00486BB7">
        <w:rPr>
          <w:rFonts w:ascii="Arial Nova Cond" w:eastAsiaTheme="minorEastAsia" w:hAnsi="Arial Nova Cond" w:cstheme="minorBidi"/>
          <w:sz w:val="22"/>
          <w:szCs w:val="22"/>
          <w:lang w:eastAsia="ja-JP"/>
        </w:rPr>
        <w:t>Manómetros y controladores: Se pueden requerir manómetros para medir la presión y controladores de nivel. </w:t>
      </w:r>
    </w:p>
    <w:p w14:paraId="7B578E0F" w14:textId="20817AB6" w:rsidR="00486BB7" w:rsidRDefault="00486BB7" w:rsidP="00486BB7">
      <w:pPr>
        <w:pStyle w:val="Prrafodelista"/>
        <w:ind w:left="720"/>
        <w:jc w:val="both"/>
        <w:rPr>
          <w:rFonts w:ascii="Arial" w:eastAsiaTheme="majorEastAsia" w:hAnsi="Arial" w:cs="Arial"/>
          <w:b/>
          <w:bCs/>
        </w:rPr>
      </w:pPr>
    </w:p>
    <w:p w14:paraId="28ADD3C6" w14:textId="77777777" w:rsidR="00067E52" w:rsidRPr="00067E52" w:rsidRDefault="00067E52" w:rsidP="00067E52">
      <w:pPr>
        <w:spacing w:line="276" w:lineRule="auto"/>
        <w:jc w:val="both"/>
        <w:rPr>
          <w:rFonts w:ascii="Arial Nova Cond" w:hAnsi="Arial Nova Cond"/>
          <w:b/>
          <w:bCs/>
        </w:rPr>
      </w:pPr>
      <w:r w:rsidRPr="00067E52">
        <w:rPr>
          <w:rFonts w:ascii="Arial Nova Cond" w:hAnsi="Arial Nova Cond"/>
          <w:b/>
          <w:bCs/>
        </w:rPr>
        <w:t>UNIDAD DE MEDIDA</w:t>
      </w:r>
    </w:p>
    <w:p w14:paraId="4403241C" w14:textId="77777777" w:rsidR="00486BB7" w:rsidRPr="00F50FB9" w:rsidRDefault="00486BB7" w:rsidP="00486BB7">
      <w:pPr>
        <w:spacing w:line="276" w:lineRule="auto"/>
        <w:jc w:val="both"/>
        <w:rPr>
          <w:rFonts w:ascii="Arial Nova Cond" w:hAnsi="Arial Nova Cond"/>
        </w:rPr>
      </w:pPr>
      <w:r w:rsidRPr="00F50FB9">
        <w:rPr>
          <w:rFonts w:ascii="Arial Nova Cond" w:hAnsi="Arial Nova Cond"/>
        </w:rPr>
        <w:t>La medición será por punto (</w:t>
      </w:r>
      <w:proofErr w:type="spellStart"/>
      <w:r w:rsidRPr="00F50FB9">
        <w:rPr>
          <w:rFonts w:ascii="Arial Nova Cond" w:hAnsi="Arial Nova Cond"/>
        </w:rPr>
        <w:t>Pto</w:t>
      </w:r>
      <w:proofErr w:type="spellEnd"/>
      <w:r w:rsidRPr="00F50FB9">
        <w:rPr>
          <w:rFonts w:ascii="Arial Nova Cond" w:hAnsi="Arial Nova Cond"/>
        </w:rPr>
        <w:t>) instalado</w:t>
      </w:r>
      <w:r>
        <w:rPr>
          <w:rFonts w:ascii="Arial Nova Cond" w:hAnsi="Arial Nova Cond"/>
        </w:rPr>
        <w:t xml:space="preserve"> inc. Pruebas hidráulicas</w:t>
      </w:r>
      <w:r w:rsidRPr="00F50FB9">
        <w:rPr>
          <w:rFonts w:ascii="Arial Nova Cond" w:hAnsi="Arial Nova Cond"/>
        </w:rPr>
        <w:t>, aprobado por el Supervisor de Obra.</w:t>
      </w:r>
    </w:p>
    <w:p w14:paraId="0B58DE89" w14:textId="77777777" w:rsidR="0067488C" w:rsidRDefault="0067488C" w:rsidP="00486BB7">
      <w:pPr>
        <w:tabs>
          <w:tab w:val="left" w:pos="1134"/>
          <w:tab w:val="left" w:pos="2552"/>
        </w:tabs>
        <w:rPr>
          <w:rFonts w:ascii="Arial Nova Cond" w:hAnsi="Arial Nova Cond"/>
          <w:b/>
          <w:bCs/>
        </w:rPr>
      </w:pPr>
      <w:r w:rsidRPr="0067488C">
        <w:rPr>
          <w:rFonts w:ascii="Arial Nova Cond" w:hAnsi="Arial Nova Cond"/>
          <w:b/>
          <w:bCs/>
        </w:rPr>
        <w:t xml:space="preserve">FORMA DE PAGO </w:t>
      </w:r>
    </w:p>
    <w:p w14:paraId="224D54F6" w14:textId="725393C5" w:rsidR="00486BB7" w:rsidRPr="00486BB7" w:rsidRDefault="00486BB7" w:rsidP="00C458D1">
      <w:pPr>
        <w:tabs>
          <w:tab w:val="left" w:pos="1134"/>
          <w:tab w:val="left" w:pos="2552"/>
        </w:tabs>
        <w:jc w:val="both"/>
        <w:rPr>
          <w:rFonts w:ascii="Arial" w:eastAsiaTheme="majorEastAsia" w:hAnsi="Arial" w:cs="Arial"/>
          <w:b/>
          <w:bCs/>
        </w:rPr>
      </w:pPr>
      <w:r w:rsidRPr="00F50FB9">
        <w:rPr>
          <w:rFonts w:ascii="Arial Nova Cond" w:hAnsi="Arial Nova Cond"/>
        </w:rPr>
        <w:t xml:space="preserve">Se cancelará de acuerdo a la </w:t>
      </w:r>
      <w:r>
        <w:rPr>
          <w:rFonts w:ascii="Arial Nova Cond" w:hAnsi="Arial Nova Cond"/>
        </w:rPr>
        <w:t xml:space="preserve">unidad </w:t>
      </w:r>
      <w:r w:rsidRPr="00F50FB9">
        <w:rPr>
          <w:rFonts w:ascii="Arial Nova Cond" w:hAnsi="Arial Nova Cond"/>
        </w:rPr>
        <w:t xml:space="preserve">de medidas </w:t>
      </w:r>
      <w:r>
        <w:rPr>
          <w:rFonts w:ascii="Arial Nova Cond" w:hAnsi="Arial Nova Cond"/>
        </w:rPr>
        <w:t xml:space="preserve">y </w:t>
      </w:r>
      <w:r w:rsidRPr="00F50FB9">
        <w:rPr>
          <w:rFonts w:ascii="Arial Nova Cond" w:hAnsi="Arial Nova Cond"/>
        </w:rPr>
        <w:t>de la forma descrita</w:t>
      </w:r>
      <w:r>
        <w:rPr>
          <w:rFonts w:ascii="Arial Nova Cond" w:hAnsi="Arial Nova Cond"/>
        </w:rPr>
        <w:t>. A</w:t>
      </w:r>
      <w:r w:rsidRPr="00F50FB9">
        <w:rPr>
          <w:rFonts w:ascii="Arial Nova Cond" w:hAnsi="Arial Nova Cond"/>
        </w:rPr>
        <w:t xml:space="preserve">ceptadas por el </w:t>
      </w:r>
      <w:r>
        <w:rPr>
          <w:rFonts w:ascii="Arial Nova Cond" w:hAnsi="Arial Nova Cond"/>
        </w:rPr>
        <w:t>supervisor</w:t>
      </w:r>
      <w:r w:rsidRPr="00F50FB9">
        <w:rPr>
          <w:rFonts w:ascii="Arial Nova Cond" w:hAnsi="Arial Nova Cond"/>
        </w:rPr>
        <w:t xml:space="preserve">, </w:t>
      </w:r>
      <w:r>
        <w:rPr>
          <w:rFonts w:ascii="Arial Nova Cond" w:hAnsi="Arial Nova Cond"/>
        </w:rPr>
        <w:t xml:space="preserve">y </w:t>
      </w:r>
      <w:r w:rsidRPr="00F50FB9">
        <w:rPr>
          <w:rFonts w:ascii="Arial Nova Cond" w:hAnsi="Arial Nova Cond"/>
        </w:rPr>
        <w:t xml:space="preserve">se pagará </w:t>
      </w:r>
      <w:r>
        <w:rPr>
          <w:rFonts w:ascii="Arial Nova Cond" w:hAnsi="Arial Nova Cond"/>
        </w:rPr>
        <w:t xml:space="preserve">de acuerdo </w:t>
      </w:r>
      <w:r w:rsidRPr="00F50FB9">
        <w:rPr>
          <w:rFonts w:ascii="Arial Nova Cond" w:hAnsi="Arial Nova Cond"/>
        </w:rPr>
        <w:t xml:space="preserve">al </w:t>
      </w:r>
      <w:r>
        <w:rPr>
          <w:rFonts w:ascii="Arial Nova Cond" w:hAnsi="Arial Nova Cond"/>
        </w:rPr>
        <w:t>p</w:t>
      </w:r>
      <w:r w:rsidRPr="00F50FB9">
        <w:rPr>
          <w:rFonts w:ascii="Arial Nova Cond" w:hAnsi="Arial Nova Cond"/>
        </w:rPr>
        <w:t xml:space="preserve">recio </w:t>
      </w:r>
      <w:r>
        <w:rPr>
          <w:rFonts w:ascii="Arial Nova Cond" w:hAnsi="Arial Nova Cond"/>
        </w:rPr>
        <w:t>u</w:t>
      </w:r>
      <w:r w:rsidRPr="00F50FB9">
        <w:rPr>
          <w:rFonts w:ascii="Arial Nova Cond" w:hAnsi="Arial Nova Cond"/>
        </w:rPr>
        <w:t>nitario ofertado, dicho pago constituye la compensación total por la mano de obra, equipos y herramientas, y cualquier actividad e imprevisto necesario para la compl</w:t>
      </w:r>
      <w:r w:rsidRPr="002B2A61">
        <w:rPr>
          <w:rFonts w:ascii="Arial Nova Cond" w:hAnsi="Arial Nova Cond"/>
        </w:rPr>
        <w:t>eta y correcta ejecución de la partida.</w:t>
      </w:r>
    </w:p>
    <w:p w14:paraId="77DFD400" w14:textId="77777777" w:rsidR="00486BB7" w:rsidRPr="00486BB7" w:rsidRDefault="00486BB7" w:rsidP="00486BB7">
      <w:pPr>
        <w:pStyle w:val="Prrafodelista"/>
        <w:ind w:left="720"/>
        <w:jc w:val="both"/>
        <w:rPr>
          <w:rFonts w:ascii="Arial" w:eastAsiaTheme="majorEastAsia" w:hAnsi="Arial" w:cs="Arial"/>
          <w:b/>
          <w:bCs/>
          <w:sz w:val="22"/>
          <w:szCs w:val="22"/>
          <w:highlight w:val="yellow"/>
          <w:lang w:eastAsia="ja-JP"/>
        </w:rPr>
      </w:pPr>
    </w:p>
    <w:p w14:paraId="005A3D23" w14:textId="7EB03D32" w:rsidR="00AE2776" w:rsidRDefault="00AE2776" w:rsidP="008C2516">
      <w:pPr>
        <w:pStyle w:val="Prrafodelista"/>
        <w:numPr>
          <w:ilvl w:val="3"/>
          <w:numId w:val="36"/>
        </w:numPr>
        <w:ind w:left="1134" w:hanging="1134"/>
        <w:rPr>
          <w:rFonts w:ascii="Arial" w:eastAsiaTheme="majorEastAsia" w:hAnsi="Arial" w:cs="Arial"/>
          <w:b/>
          <w:bCs/>
          <w:sz w:val="22"/>
          <w:szCs w:val="22"/>
          <w:lang w:eastAsia="ja-JP"/>
        </w:rPr>
      </w:pPr>
      <w:r w:rsidRPr="00F90028">
        <w:rPr>
          <w:rFonts w:ascii="Arial" w:eastAsiaTheme="majorEastAsia" w:hAnsi="Arial" w:cs="Arial"/>
          <w:b/>
          <w:bCs/>
          <w:sz w:val="22"/>
          <w:szCs w:val="22"/>
          <w:lang w:eastAsia="ja-JP"/>
        </w:rPr>
        <w:t>TANQUE DE AGUA DE ETERNIT DE 1000 LITROS INCLUYE ACC. INTERNOS</w:t>
      </w:r>
    </w:p>
    <w:p w14:paraId="4A28A9D7" w14:textId="77777777" w:rsidR="00B43260" w:rsidRPr="00F90028" w:rsidRDefault="00B43260" w:rsidP="00B43260">
      <w:pPr>
        <w:pStyle w:val="Prrafodelista"/>
        <w:ind w:left="1134"/>
        <w:rPr>
          <w:rFonts w:ascii="Arial" w:eastAsiaTheme="majorEastAsia" w:hAnsi="Arial" w:cs="Arial"/>
          <w:b/>
          <w:bCs/>
          <w:sz w:val="22"/>
          <w:szCs w:val="22"/>
          <w:lang w:eastAsia="ja-JP"/>
        </w:rPr>
      </w:pPr>
    </w:p>
    <w:p w14:paraId="15086E8E" w14:textId="77777777" w:rsidR="00B43260" w:rsidRPr="00B43260" w:rsidRDefault="00B43260" w:rsidP="00B43260">
      <w:pPr>
        <w:tabs>
          <w:tab w:val="left" w:pos="2552"/>
        </w:tabs>
        <w:rPr>
          <w:rFonts w:ascii="Arial" w:eastAsiaTheme="majorEastAsia" w:hAnsi="Arial" w:cs="Arial"/>
          <w:b/>
          <w:bCs/>
        </w:rPr>
      </w:pPr>
      <w:r w:rsidRPr="00B43260">
        <w:rPr>
          <w:rFonts w:ascii="Arial" w:eastAsiaTheme="majorEastAsia" w:hAnsi="Arial" w:cs="Arial"/>
          <w:b/>
          <w:bCs/>
        </w:rPr>
        <w:t>DESCRIPCIÓN</w:t>
      </w:r>
    </w:p>
    <w:p w14:paraId="0495107B" w14:textId="77777777" w:rsidR="00F90028" w:rsidRPr="00F90028" w:rsidRDefault="00F90028" w:rsidP="00AE2776">
      <w:pPr>
        <w:tabs>
          <w:tab w:val="left" w:pos="2552"/>
        </w:tabs>
        <w:rPr>
          <w:rFonts w:ascii="Arial" w:eastAsiaTheme="majorEastAsia" w:hAnsi="Arial" w:cs="Arial"/>
          <w:bCs/>
        </w:rPr>
      </w:pPr>
      <w:r w:rsidRPr="00F90028">
        <w:rPr>
          <w:rFonts w:ascii="Arial" w:eastAsiaTheme="majorEastAsia" w:hAnsi="Arial" w:cs="Arial"/>
          <w:bCs/>
        </w:rPr>
        <w:t xml:space="preserve">Se realizará el suministro e instalación de TANQUE DE AGUA DE ETERNIT DE 1000 LITROS INCLUYE ACC. INTERNOS sin imperfecciones que afecten su resistencia o apariencia. </w:t>
      </w:r>
    </w:p>
    <w:p w14:paraId="7B71352D" w14:textId="77777777" w:rsidR="00067E52" w:rsidRPr="00067E52" w:rsidRDefault="00067E52" w:rsidP="00067E52">
      <w:pPr>
        <w:tabs>
          <w:tab w:val="left" w:pos="2552"/>
        </w:tabs>
        <w:rPr>
          <w:rFonts w:ascii="Arial" w:eastAsiaTheme="majorEastAsia" w:hAnsi="Arial" w:cs="Arial"/>
          <w:b/>
          <w:bCs/>
        </w:rPr>
      </w:pPr>
      <w:r w:rsidRPr="00067E52">
        <w:rPr>
          <w:rFonts w:ascii="Arial" w:eastAsiaTheme="majorEastAsia" w:hAnsi="Arial" w:cs="Arial"/>
          <w:b/>
          <w:bCs/>
        </w:rPr>
        <w:t>UNIDAD DE MEDIDA</w:t>
      </w:r>
    </w:p>
    <w:p w14:paraId="7F274DD8" w14:textId="77777777" w:rsidR="00F90028" w:rsidRPr="00F90028" w:rsidRDefault="00F90028" w:rsidP="00AE2776">
      <w:pPr>
        <w:tabs>
          <w:tab w:val="left" w:pos="2552"/>
        </w:tabs>
        <w:rPr>
          <w:rFonts w:ascii="Arial" w:eastAsiaTheme="majorEastAsia" w:hAnsi="Arial" w:cs="Arial"/>
          <w:bCs/>
        </w:rPr>
      </w:pPr>
      <w:r w:rsidRPr="00F90028">
        <w:rPr>
          <w:rFonts w:ascii="Arial" w:eastAsiaTheme="majorEastAsia" w:hAnsi="Arial" w:cs="Arial"/>
          <w:bCs/>
        </w:rPr>
        <w:t xml:space="preserve">El pago se realizará tomando como base el </w:t>
      </w:r>
      <w:proofErr w:type="spellStart"/>
      <w:r w:rsidRPr="00F90028">
        <w:rPr>
          <w:rFonts w:ascii="Arial" w:eastAsiaTheme="majorEastAsia" w:hAnsi="Arial" w:cs="Arial"/>
          <w:bCs/>
        </w:rPr>
        <w:t>metrado</w:t>
      </w:r>
      <w:proofErr w:type="spellEnd"/>
      <w:r w:rsidRPr="00F90028">
        <w:rPr>
          <w:rFonts w:ascii="Arial" w:eastAsiaTheme="majorEastAsia" w:hAnsi="Arial" w:cs="Arial"/>
          <w:bCs/>
        </w:rPr>
        <w:t xml:space="preserve"> del expediente por unidad (</w:t>
      </w:r>
      <w:proofErr w:type="spellStart"/>
      <w:r w:rsidRPr="00F90028">
        <w:rPr>
          <w:rFonts w:ascii="Arial" w:eastAsiaTheme="majorEastAsia" w:hAnsi="Arial" w:cs="Arial"/>
          <w:bCs/>
        </w:rPr>
        <w:t>und</w:t>
      </w:r>
      <w:proofErr w:type="spellEnd"/>
      <w:r w:rsidRPr="00F90028">
        <w:rPr>
          <w:rFonts w:ascii="Arial" w:eastAsiaTheme="majorEastAsia" w:hAnsi="Arial" w:cs="Arial"/>
          <w:bCs/>
        </w:rPr>
        <w:t xml:space="preserve">) trabajados por el precio unitario de esta partida. </w:t>
      </w:r>
    </w:p>
    <w:p w14:paraId="796C7382" w14:textId="77777777" w:rsidR="0067488C" w:rsidRDefault="0067488C" w:rsidP="00F90028">
      <w:pPr>
        <w:tabs>
          <w:tab w:val="left" w:pos="2552"/>
        </w:tabs>
        <w:rPr>
          <w:rFonts w:ascii="Arial" w:eastAsiaTheme="majorEastAsia" w:hAnsi="Arial" w:cs="Arial"/>
          <w:b/>
          <w:bCs/>
        </w:rPr>
      </w:pPr>
      <w:r w:rsidRPr="0067488C">
        <w:rPr>
          <w:rFonts w:ascii="Arial" w:eastAsiaTheme="majorEastAsia" w:hAnsi="Arial" w:cs="Arial"/>
          <w:b/>
          <w:bCs/>
        </w:rPr>
        <w:t xml:space="preserve">FORMA DE PAGO </w:t>
      </w:r>
    </w:p>
    <w:p w14:paraId="386E1BEF" w14:textId="60E6A66A" w:rsidR="00AE2776" w:rsidRDefault="00F90028" w:rsidP="00F90028">
      <w:pPr>
        <w:tabs>
          <w:tab w:val="left" w:pos="2552"/>
        </w:tabs>
        <w:rPr>
          <w:rFonts w:ascii="Arial" w:eastAsiaTheme="majorEastAsia" w:hAnsi="Arial" w:cs="Arial"/>
          <w:bCs/>
        </w:rPr>
      </w:pPr>
      <w:r w:rsidRPr="00F90028">
        <w:rPr>
          <w:rFonts w:ascii="Arial" w:eastAsiaTheme="majorEastAsia" w:hAnsi="Arial" w:cs="Arial"/>
          <w:bCs/>
        </w:rPr>
        <w:t>Se cancelará de acuerdo a la cantidad unidades que han sido considerados en el Valor Referencial.</w:t>
      </w:r>
    </w:p>
    <w:p w14:paraId="6FFD7D96" w14:textId="1C0F40EC" w:rsidR="00217A53" w:rsidRPr="00217A53" w:rsidRDefault="00217A53" w:rsidP="00217A53">
      <w:pPr>
        <w:pStyle w:val="Prrafodelista"/>
        <w:numPr>
          <w:ilvl w:val="0"/>
          <w:numId w:val="36"/>
        </w:numPr>
        <w:tabs>
          <w:tab w:val="left" w:pos="2552"/>
        </w:tabs>
        <w:rPr>
          <w:rFonts w:ascii="Arial" w:eastAsiaTheme="majorEastAsia" w:hAnsi="Arial" w:cs="Arial"/>
          <w:b/>
          <w:bCs/>
          <w:sz w:val="22"/>
          <w:szCs w:val="22"/>
        </w:rPr>
      </w:pPr>
      <w:r w:rsidRPr="00217A53">
        <w:rPr>
          <w:rFonts w:ascii="Arial" w:eastAsiaTheme="majorEastAsia" w:hAnsi="Arial" w:cs="Arial"/>
          <w:b/>
          <w:bCs/>
          <w:sz w:val="22"/>
          <w:szCs w:val="22"/>
        </w:rPr>
        <w:t>EQUIPAMIENTO Y MOBILIARIO</w:t>
      </w:r>
    </w:p>
    <w:p w14:paraId="0E74EEFE" w14:textId="281A7740" w:rsidR="009F488A" w:rsidRDefault="00217A53" w:rsidP="008C2516">
      <w:pPr>
        <w:pStyle w:val="Ttulo1"/>
        <w:keepNext w:val="0"/>
        <w:keepLines w:val="0"/>
        <w:widowControl w:val="0"/>
        <w:numPr>
          <w:ilvl w:val="1"/>
          <w:numId w:val="36"/>
        </w:numPr>
        <w:snapToGrid w:val="0"/>
        <w:spacing w:after="160" w:line="240" w:lineRule="auto"/>
        <w:ind w:left="993" w:hanging="993"/>
        <w:rPr>
          <w:rFonts w:ascii="Arial" w:hAnsi="Arial" w:cs="Arial"/>
          <w:b/>
          <w:bCs/>
          <w:color w:val="auto"/>
          <w:sz w:val="22"/>
          <w:szCs w:val="22"/>
        </w:rPr>
      </w:pPr>
      <w:r>
        <w:rPr>
          <w:rFonts w:ascii="Arial" w:hAnsi="Arial" w:cs="Arial"/>
          <w:b/>
          <w:bCs/>
          <w:color w:val="auto"/>
          <w:sz w:val="22"/>
          <w:szCs w:val="22"/>
        </w:rPr>
        <w:t>EQUIPAMIEMNTO Y MOBILIARIO</w:t>
      </w:r>
    </w:p>
    <w:p w14:paraId="4FFB9E9A" w14:textId="77777777" w:rsidR="00983D39" w:rsidRPr="00EE508E" w:rsidRDefault="00983D39" w:rsidP="00983D39">
      <w:pPr>
        <w:tabs>
          <w:tab w:val="center" w:pos="4252"/>
          <w:tab w:val="right" w:pos="8504"/>
        </w:tabs>
        <w:spacing w:after="0" w:line="276" w:lineRule="auto"/>
        <w:rPr>
          <w:rFonts w:ascii="Arial" w:hAnsi="Arial" w:cs="Arial"/>
          <w:b/>
          <w:bCs/>
        </w:rPr>
      </w:pPr>
      <w:r w:rsidRPr="00EE508E">
        <w:rPr>
          <w:rFonts w:ascii="Arial" w:hAnsi="Arial" w:cs="Arial"/>
          <w:b/>
          <w:bCs/>
        </w:rPr>
        <w:t>DESCRIPCIÓN</w:t>
      </w:r>
    </w:p>
    <w:p w14:paraId="03006027" w14:textId="40DFFF98" w:rsidR="00983D39" w:rsidRDefault="00983D39"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rPr>
      </w:pPr>
      <w:r w:rsidRPr="00EE508E">
        <w:rPr>
          <w:rFonts w:ascii="Arial" w:hAnsi="Arial" w:cs="Arial"/>
        </w:rPr>
        <w:t>Esta partida comprende el suministro de mobiliario</w:t>
      </w:r>
      <w:r w:rsidR="008419EC">
        <w:rPr>
          <w:rFonts w:ascii="Arial" w:hAnsi="Arial" w:cs="Arial"/>
        </w:rPr>
        <w:t>:</w:t>
      </w:r>
    </w:p>
    <w:p w14:paraId="6C5D3778" w14:textId="6ED55591" w:rsidR="008419EC" w:rsidRDefault="008419EC"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rPr>
      </w:pPr>
      <w:r>
        <w:rPr>
          <w:rFonts w:ascii="Arial" w:hAnsi="Arial" w:cs="Arial"/>
        </w:rPr>
        <w:t>MESA DE BILLAS</w:t>
      </w:r>
    </w:p>
    <w:p w14:paraId="094093CA" w14:textId="1E8B90E6" w:rsidR="008419EC" w:rsidRDefault="008419EC"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rPr>
      </w:pPr>
      <w:r>
        <w:rPr>
          <w:rFonts w:ascii="Arial" w:hAnsi="Arial" w:cs="Arial"/>
        </w:rPr>
        <w:t>FULBITO DE MANO</w:t>
      </w:r>
    </w:p>
    <w:p w14:paraId="6B427D20" w14:textId="38763752" w:rsidR="008419EC" w:rsidRDefault="008419EC"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rPr>
      </w:pPr>
      <w:r>
        <w:rPr>
          <w:rFonts w:ascii="Arial" w:hAnsi="Arial" w:cs="Arial"/>
        </w:rPr>
        <w:t>BANCAS TRES CUERPOS</w:t>
      </w:r>
    </w:p>
    <w:p w14:paraId="2A350694" w14:textId="648E7544" w:rsidR="008419EC" w:rsidRDefault="008419EC"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rPr>
      </w:pPr>
      <w:r>
        <w:rPr>
          <w:rFonts w:ascii="Arial" w:hAnsi="Arial" w:cs="Arial"/>
        </w:rPr>
        <w:t>SILLAS GIRATORIAS</w:t>
      </w:r>
    </w:p>
    <w:p w14:paraId="4835A35F" w14:textId="212D428E" w:rsidR="008419EC" w:rsidRDefault="008419EC"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rPr>
      </w:pPr>
      <w:r>
        <w:rPr>
          <w:rFonts w:ascii="Arial" w:hAnsi="Arial" w:cs="Arial"/>
        </w:rPr>
        <w:t>ARMARIO</w:t>
      </w:r>
    </w:p>
    <w:p w14:paraId="605EFEBA" w14:textId="6FFC5ABF" w:rsidR="008419EC" w:rsidRDefault="008419EC"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rPr>
      </w:pPr>
      <w:r>
        <w:rPr>
          <w:rFonts w:ascii="Arial" w:hAnsi="Arial" w:cs="Arial"/>
        </w:rPr>
        <w:t>CAJONERA</w:t>
      </w:r>
    </w:p>
    <w:p w14:paraId="3F323857" w14:textId="41C3D20A" w:rsidR="008419EC" w:rsidRDefault="008419EC"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rPr>
      </w:pPr>
      <w:r>
        <w:rPr>
          <w:rFonts w:ascii="Arial" w:hAnsi="Arial" w:cs="Arial"/>
        </w:rPr>
        <w:t>MESA EN FORMA DE L</w:t>
      </w:r>
    </w:p>
    <w:p w14:paraId="105D9B02" w14:textId="1D8F188A" w:rsidR="008419EC" w:rsidRPr="00EE508E" w:rsidRDefault="008419EC"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rPr>
      </w:pPr>
      <w:r>
        <w:rPr>
          <w:rFonts w:ascii="Arial" w:hAnsi="Arial" w:cs="Arial"/>
        </w:rPr>
        <w:t>MESA DE REUNIONES</w:t>
      </w:r>
      <w:bookmarkStart w:id="11" w:name="_GoBack"/>
      <w:bookmarkEnd w:id="11"/>
    </w:p>
    <w:p w14:paraId="4075625A" w14:textId="77777777" w:rsidR="00983D39" w:rsidRPr="00EE508E" w:rsidRDefault="00983D39"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spacing w:val="-3"/>
        </w:rPr>
      </w:pPr>
    </w:p>
    <w:p w14:paraId="724AFAA6" w14:textId="77777777" w:rsidR="00983D39" w:rsidRPr="00EE508E" w:rsidRDefault="00983D39" w:rsidP="00983D39">
      <w:pPr>
        <w:tabs>
          <w:tab w:val="left" w:pos="9214"/>
        </w:tabs>
        <w:spacing w:after="0" w:line="276" w:lineRule="auto"/>
        <w:jc w:val="both"/>
        <w:rPr>
          <w:rFonts w:ascii="Arial" w:hAnsi="Arial" w:cs="Arial"/>
          <w:b/>
          <w:bCs/>
        </w:rPr>
      </w:pPr>
      <w:r w:rsidRPr="00EE508E">
        <w:rPr>
          <w:rFonts w:ascii="Arial" w:hAnsi="Arial" w:cs="Arial"/>
          <w:b/>
          <w:bCs/>
        </w:rPr>
        <w:t>METODO DE MEDICION</w:t>
      </w:r>
    </w:p>
    <w:p w14:paraId="417EAEFC" w14:textId="77777777" w:rsidR="00983D39" w:rsidRPr="000820FC" w:rsidRDefault="00983D39" w:rsidP="00983D39">
      <w:pPr>
        <w:tabs>
          <w:tab w:val="left" w:pos="9214"/>
        </w:tabs>
        <w:spacing w:after="0" w:line="276" w:lineRule="auto"/>
        <w:jc w:val="both"/>
        <w:rPr>
          <w:rFonts w:ascii="Arial" w:hAnsi="Arial" w:cs="Arial"/>
        </w:rPr>
      </w:pPr>
      <w:r w:rsidRPr="00EE508E">
        <w:rPr>
          <w:rFonts w:ascii="Arial" w:hAnsi="Arial" w:cs="Arial"/>
        </w:rPr>
        <w:t>La forma de medición será global (</w:t>
      </w:r>
      <w:proofErr w:type="spellStart"/>
      <w:r w:rsidRPr="00EE508E">
        <w:rPr>
          <w:rFonts w:ascii="Arial" w:hAnsi="Arial" w:cs="Arial"/>
        </w:rPr>
        <w:t>glb</w:t>
      </w:r>
      <w:proofErr w:type="spellEnd"/>
      <w:r w:rsidRPr="00EE508E">
        <w:rPr>
          <w:rFonts w:ascii="Arial" w:hAnsi="Arial" w:cs="Arial"/>
        </w:rPr>
        <w:t xml:space="preserve">) por el suministro de </w:t>
      </w:r>
      <w:r w:rsidRPr="000820FC">
        <w:rPr>
          <w:rFonts w:ascii="Arial" w:hAnsi="Arial" w:cs="Arial"/>
        </w:rPr>
        <w:t>mobiliario.</w:t>
      </w:r>
    </w:p>
    <w:p w14:paraId="340BDCFA" w14:textId="77777777" w:rsidR="00983D39" w:rsidRPr="000820FC" w:rsidRDefault="00983D39" w:rsidP="00983D39">
      <w:pPr>
        <w:tabs>
          <w:tab w:val="left" w:pos="9214"/>
        </w:tabs>
        <w:spacing w:after="0" w:line="276" w:lineRule="auto"/>
        <w:jc w:val="both"/>
        <w:rPr>
          <w:rFonts w:ascii="Arial" w:hAnsi="Arial" w:cs="Arial"/>
          <w:b/>
          <w:bCs/>
        </w:rPr>
      </w:pPr>
    </w:p>
    <w:p w14:paraId="46293E15" w14:textId="77777777" w:rsidR="00983D39" w:rsidRPr="000820FC" w:rsidRDefault="00983D39" w:rsidP="00983D39">
      <w:pPr>
        <w:tabs>
          <w:tab w:val="left" w:pos="9214"/>
        </w:tabs>
        <w:spacing w:after="0" w:line="276" w:lineRule="auto"/>
        <w:jc w:val="both"/>
        <w:rPr>
          <w:rFonts w:ascii="Arial" w:hAnsi="Arial" w:cs="Arial"/>
          <w:b/>
          <w:bCs/>
        </w:rPr>
      </w:pPr>
      <w:r w:rsidRPr="000820FC">
        <w:rPr>
          <w:rFonts w:ascii="Arial" w:hAnsi="Arial" w:cs="Arial"/>
          <w:b/>
          <w:bCs/>
        </w:rPr>
        <w:t xml:space="preserve">BASES DE PAGO: </w:t>
      </w:r>
    </w:p>
    <w:p w14:paraId="1A5DA619" w14:textId="1F26F966" w:rsidR="00983D39" w:rsidRDefault="00983D39" w:rsidP="00983D39">
      <w:pPr>
        <w:spacing w:after="0" w:line="276" w:lineRule="auto"/>
        <w:jc w:val="both"/>
        <w:rPr>
          <w:rFonts w:ascii="Arial" w:hAnsi="Arial" w:cs="Arial"/>
          <w:color w:val="FF0000"/>
        </w:rPr>
      </w:pPr>
      <w:r w:rsidRPr="000820FC">
        <w:rPr>
          <w:rFonts w:ascii="Arial" w:hAnsi="Arial" w:cs="Arial"/>
        </w:rPr>
        <w:t>El pago se hará por global y según precio unitario del contrato, dicho pago constituirá compensación total de mano de obra, equipo y cualquier otro insumo.</w:t>
      </w:r>
    </w:p>
    <w:p w14:paraId="353A87EF" w14:textId="77777777" w:rsidR="00983D39" w:rsidRPr="00983D39" w:rsidRDefault="00983D39" w:rsidP="00983D39">
      <w:pPr>
        <w:spacing w:after="0" w:line="276" w:lineRule="auto"/>
        <w:jc w:val="both"/>
        <w:rPr>
          <w:rFonts w:ascii="Arial" w:hAnsi="Arial" w:cs="Arial"/>
          <w:color w:val="FF0000"/>
        </w:rPr>
      </w:pPr>
    </w:p>
    <w:p w14:paraId="32AD4261" w14:textId="3BD6F778" w:rsidR="00983D39" w:rsidRPr="000820FC" w:rsidRDefault="00983D39" w:rsidP="00983D39">
      <w:pPr>
        <w:rPr>
          <w:rFonts w:ascii="Arial Nova Cond" w:hAnsi="Arial Nova Cond"/>
          <w:b/>
          <w:bCs/>
        </w:rPr>
      </w:pPr>
      <w:r>
        <w:rPr>
          <w:rFonts w:ascii="Arial Nova Cond" w:hAnsi="Arial Nova Cond"/>
          <w:b/>
          <w:bCs/>
        </w:rPr>
        <w:t>07.</w:t>
      </w:r>
      <w:r>
        <w:rPr>
          <w:rFonts w:ascii="Arial Nova Cond" w:hAnsi="Arial Nova Cond"/>
          <w:b/>
          <w:bCs/>
        </w:rPr>
        <w:tab/>
      </w:r>
      <w:r w:rsidRPr="000820FC">
        <w:rPr>
          <w:rFonts w:ascii="Arial Nova Cond" w:hAnsi="Arial Nova Cond"/>
          <w:b/>
          <w:bCs/>
        </w:rPr>
        <w:t>MITIGACION IMPACTO AMBIENTAL</w:t>
      </w:r>
    </w:p>
    <w:p w14:paraId="3BD85D9A" w14:textId="0211C400" w:rsidR="00983D39" w:rsidRPr="000820FC" w:rsidRDefault="00983D39" w:rsidP="00983D39">
      <w:pPr>
        <w:rPr>
          <w:rFonts w:ascii="Arial Nova Cond" w:hAnsi="Arial Nova Cond"/>
          <w:b/>
          <w:bCs/>
        </w:rPr>
      </w:pPr>
      <w:r>
        <w:rPr>
          <w:rFonts w:ascii="Arial Nova Cond" w:hAnsi="Arial Nova Cond"/>
          <w:b/>
          <w:bCs/>
        </w:rPr>
        <w:t>0</w:t>
      </w:r>
      <w:r w:rsidRPr="000820FC">
        <w:rPr>
          <w:rFonts w:ascii="Arial Nova Cond" w:hAnsi="Arial Nova Cond"/>
          <w:b/>
          <w:bCs/>
        </w:rPr>
        <w:t>7.01</w:t>
      </w:r>
      <w:r w:rsidRPr="000820FC">
        <w:rPr>
          <w:rFonts w:ascii="Arial Nova Cond" w:hAnsi="Arial Nova Cond"/>
          <w:b/>
          <w:bCs/>
        </w:rPr>
        <w:tab/>
        <w:t xml:space="preserve">   MITIGACION DEL IMPACTO AMBIENTAL</w:t>
      </w:r>
    </w:p>
    <w:p w14:paraId="768BB907" w14:textId="77777777" w:rsidR="00983D39" w:rsidRPr="00983D39" w:rsidRDefault="00983D39" w:rsidP="00983D39">
      <w:pPr>
        <w:tabs>
          <w:tab w:val="center" w:pos="4252"/>
          <w:tab w:val="right" w:pos="8504"/>
        </w:tabs>
        <w:spacing w:after="0" w:line="276" w:lineRule="auto"/>
        <w:rPr>
          <w:rFonts w:ascii="Arial" w:hAnsi="Arial" w:cs="Arial"/>
        </w:rPr>
      </w:pPr>
      <w:r w:rsidRPr="000820FC">
        <w:rPr>
          <w:rFonts w:ascii="Arial" w:hAnsi="Arial" w:cs="Arial"/>
          <w:b/>
          <w:bCs/>
        </w:rPr>
        <w:t>DESCRIPCIÓN</w:t>
      </w:r>
    </w:p>
    <w:p w14:paraId="69464ACF" w14:textId="77777777" w:rsidR="00983D39" w:rsidRPr="000820FC" w:rsidRDefault="00983D39"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rPr>
      </w:pPr>
      <w:r w:rsidRPr="000820FC">
        <w:rPr>
          <w:rFonts w:ascii="Arial" w:hAnsi="Arial" w:cs="Arial"/>
        </w:rPr>
        <w:t>Esta partida comprende la elaboración y ejecución de los siguientes planes y programas para la mitigación del impacto ambiental:</w:t>
      </w:r>
    </w:p>
    <w:p w14:paraId="48B0DE69" w14:textId="77777777" w:rsidR="00983D39" w:rsidRPr="00983D39" w:rsidRDefault="00983D39" w:rsidP="00983D39">
      <w:pPr>
        <w:pStyle w:val="Prrafodelista"/>
        <w:numPr>
          <w:ilvl w:val="0"/>
          <w:numId w:val="43"/>
        </w:numPr>
        <w:tabs>
          <w:tab w:val="left" w:pos="-720"/>
          <w:tab w:val="left" w:pos="0"/>
          <w:tab w:val="left" w:pos="720"/>
          <w:tab w:val="left" w:pos="1440"/>
          <w:tab w:val="left" w:pos="1872"/>
          <w:tab w:val="left" w:pos="2304"/>
          <w:tab w:val="left" w:pos="2880"/>
        </w:tabs>
        <w:suppressAutoHyphens/>
        <w:spacing w:line="276" w:lineRule="auto"/>
        <w:jc w:val="both"/>
        <w:rPr>
          <w:rFonts w:ascii="Arial" w:eastAsiaTheme="minorEastAsia" w:hAnsi="Arial" w:cs="Arial"/>
          <w:sz w:val="22"/>
          <w:szCs w:val="22"/>
          <w:lang w:eastAsia="ja-JP"/>
        </w:rPr>
      </w:pPr>
      <w:r w:rsidRPr="00983D39">
        <w:rPr>
          <w:rFonts w:ascii="Arial" w:eastAsiaTheme="minorEastAsia" w:hAnsi="Arial" w:cs="Arial"/>
          <w:sz w:val="22"/>
          <w:szCs w:val="22"/>
          <w:lang w:eastAsia="ja-JP"/>
        </w:rPr>
        <w:t>ELABORACION DEL PLAN DE MITIGACION AMBIENTAL</w:t>
      </w:r>
    </w:p>
    <w:p w14:paraId="44513B9C" w14:textId="77777777" w:rsidR="00983D39" w:rsidRPr="00983D39" w:rsidRDefault="00983D39" w:rsidP="00983D39">
      <w:pPr>
        <w:pStyle w:val="Prrafodelista"/>
        <w:numPr>
          <w:ilvl w:val="0"/>
          <w:numId w:val="43"/>
        </w:numPr>
        <w:tabs>
          <w:tab w:val="left" w:pos="-720"/>
          <w:tab w:val="left" w:pos="0"/>
          <w:tab w:val="left" w:pos="720"/>
          <w:tab w:val="left" w:pos="1440"/>
          <w:tab w:val="left" w:pos="1872"/>
          <w:tab w:val="left" w:pos="2304"/>
          <w:tab w:val="left" w:pos="2880"/>
        </w:tabs>
        <w:suppressAutoHyphens/>
        <w:spacing w:line="276" w:lineRule="auto"/>
        <w:jc w:val="both"/>
        <w:rPr>
          <w:rFonts w:ascii="Arial" w:eastAsiaTheme="minorEastAsia" w:hAnsi="Arial" w:cs="Arial"/>
          <w:sz w:val="22"/>
          <w:szCs w:val="22"/>
          <w:lang w:eastAsia="ja-JP"/>
        </w:rPr>
      </w:pPr>
      <w:r w:rsidRPr="00983D39">
        <w:rPr>
          <w:rFonts w:ascii="Arial" w:eastAsiaTheme="minorEastAsia" w:hAnsi="Arial" w:cs="Arial"/>
          <w:sz w:val="22"/>
          <w:szCs w:val="22"/>
          <w:lang w:eastAsia="ja-JP"/>
        </w:rPr>
        <w:t>PROGRAMA DE MONITOREO DE RUIDO</w:t>
      </w:r>
    </w:p>
    <w:p w14:paraId="7B68A4DD" w14:textId="77777777" w:rsidR="00983D39" w:rsidRPr="00983D39" w:rsidRDefault="00983D39" w:rsidP="00983D39">
      <w:pPr>
        <w:pStyle w:val="Prrafodelista"/>
        <w:numPr>
          <w:ilvl w:val="0"/>
          <w:numId w:val="43"/>
        </w:numPr>
        <w:tabs>
          <w:tab w:val="left" w:pos="-720"/>
          <w:tab w:val="left" w:pos="0"/>
          <w:tab w:val="left" w:pos="720"/>
          <w:tab w:val="left" w:pos="1440"/>
          <w:tab w:val="left" w:pos="1872"/>
          <w:tab w:val="left" w:pos="2304"/>
          <w:tab w:val="left" w:pos="2880"/>
        </w:tabs>
        <w:suppressAutoHyphens/>
        <w:spacing w:line="276" w:lineRule="auto"/>
        <w:jc w:val="both"/>
        <w:rPr>
          <w:rFonts w:ascii="Arial" w:eastAsiaTheme="minorEastAsia" w:hAnsi="Arial" w:cs="Arial"/>
          <w:sz w:val="22"/>
          <w:szCs w:val="22"/>
          <w:lang w:eastAsia="ja-JP"/>
        </w:rPr>
      </w:pPr>
      <w:r w:rsidRPr="00983D39">
        <w:rPr>
          <w:rFonts w:ascii="Arial" w:eastAsiaTheme="minorEastAsia" w:hAnsi="Arial" w:cs="Arial"/>
          <w:sz w:val="22"/>
          <w:szCs w:val="22"/>
          <w:lang w:eastAsia="ja-JP"/>
        </w:rPr>
        <w:t>PROGRAMA DE MONITOREO DE CALIDAD DE AIRE</w:t>
      </w:r>
    </w:p>
    <w:p w14:paraId="7889A047" w14:textId="77777777" w:rsidR="00983D39" w:rsidRPr="00983D39" w:rsidRDefault="00983D39" w:rsidP="00983D39">
      <w:pPr>
        <w:pStyle w:val="Prrafodelista"/>
        <w:numPr>
          <w:ilvl w:val="0"/>
          <w:numId w:val="43"/>
        </w:numPr>
        <w:tabs>
          <w:tab w:val="left" w:pos="-720"/>
          <w:tab w:val="left" w:pos="0"/>
          <w:tab w:val="left" w:pos="720"/>
          <w:tab w:val="left" w:pos="1440"/>
          <w:tab w:val="left" w:pos="1872"/>
          <w:tab w:val="left" w:pos="2304"/>
          <w:tab w:val="left" w:pos="2880"/>
        </w:tabs>
        <w:suppressAutoHyphens/>
        <w:spacing w:line="276" w:lineRule="auto"/>
        <w:jc w:val="both"/>
        <w:rPr>
          <w:rFonts w:ascii="Arial" w:eastAsiaTheme="minorEastAsia" w:hAnsi="Arial" w:cs="Arial"/>
          <w:sz w:val="22"/>
          <w:szCs w:val="22"/>
          <w:lang w:eastAsia="ja-JP"/>
        </w:rPr>
      </w:pPr>
      <w:r w:rsidRPr="00983D39">
        <w:rPr>
          <w:rFonts w:ascii="Arial" w:eastAsiaTheme="minorEastAsia" w:hAnsi="Arial" w:cs="Arial"/>
          <w:sz w:val="22"/>
          <w:szCs w:val="22"/>
          <w:lang w:eastAsia="ja-JP"/>
        </w:rPr>
        <w:t>PROGRAMA DE CONTINGENCIA Y MITIGACION</w:t>
      </w:r>
    </w:p>
    <w:p w14:paraId="52D6B682" w14:textId="77777777" w:rsidR="00983D39" w:rsidRPr="000820FC" w:rsidRDefault="00983D39" w:rsidP="00983D39">
      <w:pPr>
        <w:pStyle w:val="Prrafodelista"/>
        <w:numPr>
          <w:ilvl w:val="0"/>
          <w:numId w:val="43"/>
        </w:numPr>
        <w:tabs>
          <w:tab w:val="left" w:pos="-720"/>
          <w:tab w:val="left" w:pos="0"/>
          <w:tab w:val="left" w:pos="720"/>
          <w:tab w:val="left" w:pos="1440"/>
          <w:tab w:val="left" w:pos="1872"/>
          <w:tab w:val="left" w:pos="2304"/>
          <w:tab w:val="left" w:pos="2880"/>
        </w:tabs>
        <w:suppressAutoHyphens/>
        <w:spacing w:line="276" w:lineRule="auto"/>
        <w:jc w:val="both"/>
        <w:rPr>
          <w:rFonts w:ascii="Arial" w:hAnsi="Arial" w:cs="Arial"/>
        </w:rPr>
      </w:pPr>
      <w:r w:rsidRPr="00983D39">
        <w:rPr>
          <w:rFonts w:ascii="Arial" w:eastAsiaTheme="minorEastAsia" w:hAnsi="Arial" w:cs="Arial"/>
          <w:sz w:val="22"/>
          <w:szCs w:val="22"/>
          <w:lang w:eastAsia="ja-JP"/>
        </w:rPr>
        <w:t>IMPLEMENTACION DE MANEJO DE RESIDUOS</w:t>
      </w:r>
      <w:r w:rsidRPr="000820FC">
        <w:rPr>
          <w:rFonts w:ascii="Arial" w:hAnsi="Arial" w:cs="Arial"/>
        </w:rPr>
        <w:t xml:space="preserve"> PELIGROSOS</w:t>
      </w:r>
    </w:p>
    <w:p w14:paraId="122476AA" w14:textId="77777777" w:rsidR="00983D39" w:rsidRPr="000820FC" w:rsidRDefault="00983D39" w:rsidP="00983D39">
      <w:pPr>
        <w:tabs>
          <w:tab w:val="left" w:pos="-720"/>
          <w:tab w:val="left" w:pos="0"/>
          <w:tab w:val="left" w:pos="720"/>
          <w:tab w:val="left" w:pos="1440"/>
          <w:tab w:val="left" w:pos="1872"/>
          <w:tab w:val="left" w:pos="2304"/>
          <w:tab w:val="left" w:pos="2880"/>
        </w:tabs>
        <w:suppressAutoHyphens/>
        <w:spacing w:after="0" w:line="276" w:lineRule="auto"/>
        <w:jc w:val="both"/>
        <w:rPr>
          <w:rFonts w:ascii="Arial" w:hAnsi="Arial" w:cs="Arial"/>
          <w:spacing w:val="-3"/>
        </w:rPr>
      </w:pPr>
    </w:p>
    <w:p w14:paraId="1BE91EA4" w14:textId="77777777" w:rsidR="00983D39" w:rsidRPr="000820FC" w:rsidRDefault="00983D39" w:rsidP="00983D39">
      <w:pPr>
        <w:tabs>
          <w:tab w:val="left" w:pos="9214"/>
        </w:tabs>
        <w:spacing w:after="0" w:line="276" w:lineRule="auto"/>
        <w:jc w:val="both"/>
        <w:rPr>
          <w:rFonts w:ascii="Arial" w:hAnsi="Arial" w:cs="Arial"/>
          <w:b/>
          <w:bCs/>
        </w:rPr>
      </w:pPr>
      <w:r w:rsidRPr="000820FC">
        <w:rPr>
          <w:rFonts w:ascii="Arial" w:hAnsi="Arial" w:cs="Arial"/>
          <w:b/>
          <w:bCs/>
        </w:rPr>
        <w:t>METODO DE MEDICION</w:t>
      </w:r>
    </w:p>
    <w:p w14:paraId="59494CF9" w14:textId="77777777" w:rsidR="00983D39" w:rsidRPr="000820FC" w:rsidRDefault="00983D39" w:rsidP="00983D39">
      <w:pPr>
        <w:tabs>
          <w:tab w:val="left" w:pos="9214"/>
        </w:tabs>
        <w:spacing w:after="0" w:line="276" w:lineRule="auto"/>
        <w:jc w:val="both"/>
        <w:rPr>
          <w:rFonts w:ascii="Arial" w:hAnsi="Arial" w:cs="Arial"/>
        </w:rPr>
      </w:pPr>
      <w:r w:rsidRPr="000820FC">
        <w:rPr>
          <w:rFonts w:ascii="Arial" w:hAnsi="Arial" w:cs="Arial"/>
        </w:rPr>
        <w:t>La forma de medición será global (</w:t>
      </w:r>
      <w:proofErr w:type="spellStart"/>
      <w:r w:rsidRPr="000820FC">
        <w:rPr>
          <w:rFonts w:ascii="Arial" w:hAnsi="Arial" w:cs="Arial"/>
        </w:rPr>
        <w:t>glb</w:t>
      </w:r>
      <w:proofErr w:type="spellEnd"/>
      <w:r w:rsidRPr="000820FC">
        <w:rPr>
          <w:rFonts w:ascii="Arial" w:hAnsi="Arial" w:cs="Arial"/>
        </w:rPr>
        <w:t>).</w:t>
      </w:r>
    </w:p>
    <w:p w14:paraId="6C1ACCAA" w14:textId="77777777" w:rsidR="00983D39" w:rsidRPr="000820FC" w:rsidRDefault="00983D39" w:rsidP="00983D39">
      <w:pPr>
        <w:tabs>
          <w:tab w:val="left" w:pos="9214"/>
        </w:tabs>
        <w:spacing w:after="0" w:line="276" w:lineRule="auto"/>
        <w:jc w:val="both"/>
        <w:rPr>
          <w:rFonts w:ascii="Arial" w:hAnsi="Arial" w:cs="Arial"/>
          <w:b/>
          <w:bCs/>
        </w:rPr>
      </w:pPr>
    </w:p>
    <w:p w14:paraId="5B2A784A" w14:textId="77777777" w:rsidR="00983D39" w:rsidRPr="000820FC" w:rsidRDefault="00983D39" w:rsidP="00983D39">
      <w:pPr>
        <w:tabs>
          <w:tab w:val="left" w:pos="9214"/>
        </w:tabs>
        <w:spacing w:after="0" w:line="276" w:lineRule="auto"/>
        <w:jc w:val="both"/>
        <w:rPr>
          <w:rFonts w:ascii="Arial" w:hAnsi="Arial" w:cs="Arial"/>
          <w:b/>
          <w:bCs/>
        </w:rPr>
      </w:pPr>
      <w:r w:rsidRPr="000820FC">
        <w:rPr>
          <w:rFonts w:ascii="Arial" w:hAnsi="Arial" w:cs="Arial"/>
          <w:b/>
          <w:bCs/>
        </w:rPr>
        <w:t xml:space="preserve">BASES DE PAGO: </w:t>
      </w:r>
    </w:p>
    <w:p w14:paraId="07558355" w14:textId="77777777" w:rsidR="00983D39" w:rsidRDefault="00983D39" w:rsidP="00983D39">
      <w:pPr>
        <w:spacing w:after="0" w:line="276" w:lineRule="auto"/>
        <w:jc w:val="both"/>
        <w:rPr>
          <w:rFonts w:ascii="Arial" w:hAnsi="Arial" w:cs="Arial"/>
          <w:color w:val="FF0000"/>
        </w:rPr>
      </w:pPr>
      <w:r w:rsidRPr="000820FC">
        <w:rPr>
          <w:rFonts w:ascii="Arial" w:hAnsi="Arial" w:cs="Arial"/>
        </w:rPr>
        <w:t>El pago se hará por global y según precio unitario del contrato, dicho pago constituirá compensación total de mano de obra, equipo y cualquier otro insumo.</w:t>
      </w:r>
    </w:p>
    <w:p w14:paraId="769BFC30" w14:textId="77777777" w:rsidR="00983D39" w:rsidRDefault="00983D39" w:rsidP="00983D39">
      <w:pPr>
        <w:rPr>
          <w:rFonts w:ascii="Arial Nova Cond" w:hAnsi="Arial Nova Cond"/>
          <w:b/>
          <w:bCs/>
        </w:rPr>
      </w:pPr>
    </w:p>
    <w:p w14:paraId="5926B300" w14:textId="77777777" w:rsidR="00983D39" w:rsidRPr="008946C1" w:rsidRDefault="00983D39" w:rsidP="00983D39">
      <w:pPr>
        <w:rPr>
          <w:rFonts w:ascii="Arial Nova Cond" w:hAnsi="Arial Nova Cond"/>
          <w:b/>
          <w:bCs/>
        </w:rPr>
      </w:pPr>
    </w:p>
    <w:p w14:paraId="409FD5CF" w14:textId="77777777" w:rsidR="00983D39" w:rsidRPr="00983D39" w:rsidRDefault="00983D39" w:rsidP="00983D39"/>
    <w:p w14:paraId="35C53FEE" w14:textId="758721D3" w:rsidR="0017410A" w:rsidRPr="00CB0AEA" w:rsidRDefault="0017410A" w:rsidP="00CB0AEA"/>
    <w:sectPr w:rsidR="0017410A" w:rsidRPr="00CB0AEA">
      <w:headerReference w:type="default" r:id="rId27"/>
      <w:footerReference w:type="default" r:id="rId2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6A59B0" w14:textId="77777777" w:rsidR="00FF1FA6" w:rsidRDefault="00FF1FA6" w:rsidP="00F11A69">
      <w:pPr>
        <w:spacing w:after="0" w:line="240" w:lineRule="auto"/>
      </w:pPr>
      <w:r>
        <w:separator/>
      </w:r>
    </w:p>
  </w:endnote>
  <w:endnote w:type="continuationSeparator" w:id="0">
    <w:p w14:paraId="4918C7E0" w14:textId="77777777" w:rsidR="00FF1FA6" w:rsidRDefault="00FF1FA6" w:rsidP="00F11A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Arial MT">
    <w:altName w:val="Arial"/>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Nova Cond">
    <w:altName w:val="Arial"/>
    <w:charset w:val="00"/>
    <w:family w:val="swiss"/>
    <w:pitch w:val="variable"/>
    <w:sig w:usb0="0000028F" w:usb1="00000002"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9F8523" w14:textId="16146501" w:rsidR="008419EC" w:rsidRPr="008862CD" w:rsidRDefault="008419EC" w:rsidP="008862CD">
    <w:pPr>
      <w:pStyle w:val="Encabezado"/>
      <w:jc w:val="both"/>
      <w:rPr>
        <w:rFonts w:ascii="Arial" w:hAnsi="Arial" w:cs="Arial"/>
        <w:b/>
        <w:i/>
        <w:sz w:val="18"/>
        <w:szCs w:val="16"/>
      </w:rPr>
    </w:pPr>
    <w:r>
      <w:rPr>
        <w:noProof/>
        <w:lang w:eastAsia="es-PE"/>
      </w:rPr>
      <mc:AlternateContent>
        <mc:Choice Requires="wps">
          <w:drawing>
            <wp:anchor distT="4294967295" distB="4294967295" distL="114300" distR="114300" simplePos="0" relativeHeight="251662336" behindDoc="0" locked="0" layoutInCell="1" allowOverlap="1" wp14:anchorId="1AE40D66" wp14:editId="39E2B3A8">
              <wp:simplePos x="0" y="0"/>
              <wp:positionH relativeFrom="column">
                <wp:posOffset>5715</wp:posOffset>
              </wp:positionH>
              <wp:positionV relativeFrom="paragraph">
                <wp:posOffset>-123826</wp:posOffset>
              </wp:positionV>
              <wp:extent cx="5410200" cy="0"/>
              <wp:effectExtent l="0" t="0" r="19050" b="19050"/>
              <wp:wrapNone/>
              <wp:docPr id="7"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02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AA8949C" id="_x0000_t32" coordsize="21600,21600" o:spt="32" o:oned="t" path="m,l21600,21600e" filled="f">
              <v:path arrowok="t" fillok="f" o:connecttype="none"/>
              <o:lock v:ext="edit" shapetype="t"/>
            </v:shapetype>
            <v:shape id="AutoShape 2" o:spid="_x0000_s1026" type="#_x0000_t32" style="position:absolute;margin-left:.45pt;margin-top:-9.75pt;width:426pt;height:0;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" strokeweight="2pt"/>
          </w:pict>
        </mc:Fallback>
      </mc:AlternateContent>
    </w:r>
    <w:r>
      <w:rPr>
        <w:rFonts w:ascii="Arial" w:hAnsi="Arial" w:cs="Arial"/>
        <w:b/>
        <w:i/>
        <w:sz w:val="18"/>
        <w:szCs w:val="16"/>
      </w:rPr>
      <w:t xml:space="preserve"> </w:t>
    </w:r>
    <w:r w:rsidRPr="00A946A0">
      <w:rPr>
        <w:rFonts w:ascii="Arial" w:hAnsi="Arial" w:cs="Arial"/>
        <w:b/>
        <w:i/>
        <w:sz w:val="18"/>
        <w:szCs w:val="16"/>
      </w:rPr>
      <w:t>ESPECIFICA</w:t>
    </w:r>
    <w:r>
      <w:rPr>
        <w:rFonts w:ascii="Arial" w:hAnsi="Arial" w:cs="Arial"/>
        <w:b/>
        <w:i/>
        <w:sz w:val="18"/>
        <w:szCs w:val="16"/>
      </w:rPr>
      <w:t>CIONES TÉ</w:t>
    </w:r>
    <w:r w:rsidRPr="00A946A0">
      <w:rPr>
        <w:rFonts w:ascii="Arial" w:hAnsi="Arial" w:cs="Arial"/>
        <w:b/>
        <w:i/>
        <w:sz w:val="18"/>
        <w:szCs w:val="16"/>
      </w:rPr>
      <w:t>CNICAS</w:t>
    </w:r>
    <w:r>
      <w:rPr>
        <w:rFonts w:ascii="Arial" w:hAnsi="Arial" w:cs="Arial"/>
        <w:b/>
        <w:i/>
        <w:sz w:val="18"/>
        <w:szCs w:val="16"/>
      </w:rPr>
      <w:t xml:space="preserve">            </w:t>
    </w:r>
    <w:r w:rsidRPr="00A946A0">
      <w:rPr>
        <w:rFonts w:ascii="Arial" w:hAnsi="Arial" w:cs="Arial"/>
        <w:b/>
        <w:i/>
        <w:sz w:val="18"/>
        <w:szCs w:val="16"/>
      </w:rPr>
      <w:tab/>
      <w:t xml:space="preserve">    </w:t>
    </w:r>
    <w:r>
      <w:rPr>
        <w:rFonts w:ascii="Arial" w:hAnsi="Arial" w:cs="Arial"/>
        <w:b/>
        <w:i/>
        <w:sz w:val="18"/>
        <w:szCs w:val="16"/>
      </w:rPr>
      <w:t xml:space="preserve">        </w:t>
    </w:r>
    <w:r w:rsidRPr="00A946A0">
      <w:rPr>
        <w:rFonts w:ascii="Arial" w:hAnsi="Arial" w:cs="Arial"/>
        <w:b/>
        <w:i/>
        <w:sz w:val="18"/>
        <w:szCs w:val="16"/>
      </w:rPr>
      <w:t xml:space="preserve">  </w:t>
    </w:r>
    <w:r>
      <w:rPr>
        <w:rFonts w:ascii="Arial" w:hAnsi="Arial" w:cs="Arial"/>
        <w:b/>
        <w:i/>
        <w:sz w:val="18"/>
        <w:szCs w:val="16"/>
      </w:rPr>
      <w:t xml:space="preserve">                    </w:t>
    </w:r>
    <w:r w:rsidRPr="0071182A">
      <w:rPr>
        <w:rFonts w:ascii="Arial" w:hAnsi="Arial" w:cs="Arial"/>
        <w:b/>
        <w:i/>
        <w:sz w:val="18"/>
        <w:szCs w:val="16"/>
      </w:rPr>
      <w:t>MUNICIPALIDAD DISTRITAL DE COMAS</w:t>
    </w:r>
    <w:r w:rsidRPr="00A946A0">
      <w:rPr>
        <w:rFonts w:ascii="Arial" w:hAnsi="Arial" w:cs="Arial"/>
        <w:b/>
        <w:i/>
        <w:sz w:val="18"/>
        <w:szCs w:val="16"/>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530D77" w14:textId="77777777" w:rsidR="00FF1FA6" w:rsidRDefault="00FF1FA6" w:rsidP="00F11A69">
      <w:pPr>
        <w:spacing w:after="0" w:line="240" w:lineRule="auto"/>
      </w:pPr>
      <w:r>
        <w:separator/>
      </w:r>
    </w:p>
  </w:footnote>
  <w:footnote w:type="continuationSeparator" w:id="0">
    <w:p w14:paraId="2CF709F1" w14:textId="77777777" w:rsidR="00FF1FA6" w:rsidRDefault="00FF1FA6" w:rsidP="00F11A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002556" w14:textId="41354C14" w:rsidR="008419EC" w:rsidRPr="00BC1214" w:rsidRDefault="008419EC" w:rsidP="00325B5E">
    <w:pPr>
      <w:pStyle w:val="TableParagraph"/>
      <w:spacing w:line="280" w:lineRule="auto"/>
      <w:ind w:left="27" w:right="21"/>
      <w:jc w:val="both"/>
      <w:rPr>
        <w:b/>
        <w:i/>
        <w:sz w:val="18"/>
        <w:szCs w:val="16"/>
      </w:rPr>
    </w:pPr>
    <w:r w:rsidRPr="00325B5E">
      <w:rPr>
        <w:b/>
        <w:i/>
        <w:sz w:val="18"/>
        <w:szCs w:val="16"/>
      </w:rPr>
      <w:t xml:space="preserve">PROYECTO: </w:t>
    </w:r>
    <w:r w:rsidRPr="00820E3A">
      <w:rPr>
        <w:b/>
        <w:i/>
        <w:sz w:val="18"/>
        <w:szCs w:val="16"/>
        <w:lang w:val="es-PE"/>
      </w:rPr>
      <w:t>CREACION DEL SERVICIO DE PRÁCTICA DEPORTIVA Y/O RECREATIVA EN CASA INTEGRAL DEL ADULTO MAYOR EN LA URB. SANTA ISOLINA II ETAPA - ZONAL 11, DISTRITO DE COMAS DE LA PROVINCIA DE LIMA DEL DEPARTAMENTO DE LIMA, CON CUI N° 2678790</w:t>
    </w:r>
  </w:p>
  <w:p w14:paraId="077B4990" w14:textId="6DD5F296" w:rsidR="008419EC" w:rsidRPr="008862CD" w:rsidRDefault="008419EC" w:rsidP="008862CD">
    <w:pPr>
      <w:pStyle w:val="Encabezado"/>
    </w:pPr>
    <w:r>
      <w:rPr>
        <w:noProof/>
        <w:lang w:eastAsia="es-PE"/>
      </w:rPr>
      <mc:AlternateContent>
        <mc:Choice Requires="wps">
          <w:drawing>
            <wp:anchor distT="4294967295" distB="4294967295" distL="114300" distR="114300" simplePos="0" relativeHeight="251659264" behindDoc="0" locked="0" layoutInCell="1" allowOverlap="1" wp14:anchorId="146FB856" wp14:editId="1CFF6A86">
              <wp:simplePos x="0" y="0"/>
              <wp:positionH relativeFrom="column">
                <wp:posOffset>5715</wp:posOffset>
              </wp:positionH>
              <wp:positionV relativeFrom="paragraph">
                <wp:posOffset>78739</wp:posOffset>
              </wp:positionV>
              <wp:extent cx="5410200" cy="0"/>
              <wp:effectExtent l="0" t="0" r="19050" b="19050"/>
              <wp:wrapNone/>
              <wp:docPr id="3"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02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932D1DD" id="_x0000_t32" coordsize="21600,21600" o:spt="32" o:oned="t" path="m,l21600,21600e" filled="f">
              <v:path arrowok="t" fillok="f" o:connecttype="none"/>
              <o:lock v:ext="edit" shapetype="t"/>
            </v:shapetype>
            <v:shape id="AutoShape 1" o:spid="_x0000_s1026" type="#_x0000_t32" style="position:absolute;margin-left:.45pt;margin-top:6.2pt;width:426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" strokeweight="2pt"/>
          </w:pict>
        </mc:Fallback>
      </mc:AlternateContent>
    </w:r>
    <w:r>
      <w:rPr>
        <w:rFonts w:ascii="Arial" w:hAnsi="Arial" w:cs="Arial"/>
        <w:b/>
        <w:color w:val="A6A6A6"/>
        <w:sz w:val="16"/>
        <w:szCs w:val="16"/>
      </w:rP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8360A"/>
    <w:multiLevelType w:val="multilevel"/>
    <w:tmpl w:val="28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 w15:restartNumberingAfterBreak="0">
    <w:nsid w:val="05C2015E"/>
    <w:multiLevelType w:val="multilevel"/>
    <w:tmpl w:val="470866C2"/>
    <w:lvl w:ilvl="0">
      <w:start w:val="4"/>
      <w:numFmt w:val="decimalZero"/>
      <w:lvlText w:val="%1."/>
      <w:lvlJc w:val="left"/>
      <w:pPr>
        <w:ind w:left="810" w:hanging="810"/>
      </w:pPr>
      <w:rPr>
        <w:rFonts w:hint="default"/>
      </w:rPr>
    </w:lvl>
    <w:lvl w:ilvl="1">
      <w:start w:val="5"/>
      <w:numFmt w:val="decimalZero"/>
      <w:lvlText w:val="%1.%2."/>
      <w:lvlJc w:val="left"/>
      <w:pPr>
        <w:ind w:left="810" w:hanging="810"/>
      </w:pPr>
      <w:rPr>
        <w:rFonts w:hint="default"/>
      </w:rPr>
    </w:lvl>
    <w:lvl w:ilvl="2">
      <w:start w:val="2"/>
      <w:numFmt w:val="decimalZero"/>
      <w:lvlText w:val="%1.%2.%3."/>
      <w:lvlJc w:val="left"/>
      <w:pPr>
        <w:ind w:left="810" w:hanging="810"/>
      </w:pPr>
      <w:rPr>
        <w:rFonts w:hint="default"/>
        <w:b/>
      </w:rPr>
    </w:lvl>
    <w:lvl w:ilvl="3">
      <w:start w:val="1"/>
      <w:numFmt w:val="decimalZero"/>
      <w:lvlText w:val="%1.%2.%3.%4."/>
      <w:lvlJc w:val="left"/>
      <w:pPr>
        <w:ind w:left="810" w:hanging="81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620BED"/>
    <w:multiLevelType w:val="multilevel"/>
    <w:tmpl w:val="7FDA53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146463"/>
    <w:multiLevelType w:val="multilevel"/>
    <w:tmpl w:val="21868E72"/>
    <w:lvl w:ilvl="0">
      <w:start w:val="4"/>
      <w:numFmt w:val="decimalZero"/>
      <w:lvlText w:val="%1."/>
      <w:lvlJc w:val="left"/>
      <w:pPr>
        <w:ind w:left="810" w:hanging="810"/>
      </w:pPr>
      <w:rPr>
        <w:rFonts w:hint="default"/>
      </w:rPr>
    </w:lvl>
    <w:lvl w:ilvl="1">
      <w:start w:val="6"/>
      <w:numFmt w:val="decimalZero"/>
      <w:lvlText w:val="%1.%2."/>
      <w:lvlJc w:val="left"/>
      <w:pPr>
        <w:ind w:left="810" w:hanging="810"/>
      </w:pPr>
      <w:rPr>
        <w:rFonts w:hint="default"/>
      </w:rPr>
    </w:lvl>
    <w:lvl w:ilvl="2">
      <w:start w:val="1"/>
      <w:numFmt w:val="decimalZero"/>
      <w:lvlText w:val="%1.%2.%3."/>
      <w:lvlJc w:val="left"/>
      <w:pPr>
        <w:ind w:left="810" w:hanging="810"/>
      </w:pPr>
      <w:rPr>
        <w:rFonts w:hint="default"/>
      </w:rPr>
    </w:lvl>
    <w:lvl w:ilvl="3">
      <w:start w:val="1"/>
      <w:numFmt w:val="decimalZero"/>
      <w:lvlText w:val="%1.%2.%3.%4."/>
      <w:lvlJc w:val="left"/>
      <w:pPr>
        <w:ind w:left="810" w:hanging="81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9761A33"/>
    <w:multiLevelType w:val="hybridMultilevel"/>
    <w:tmpl w:val="BA74A4F2"/>
    <w:lvl w:ilvl="0" w:tplc="280A0001">
      <w:start w:val="1"/>
      <w:numFmt w:val="bullet"/>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0CA306A8"/>
    <w:multiLevelType w:val="hybridMultilevel"/>
    <w:tmpl w:val="2882539C"/>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12E21DE0"/>
    <w:multiLevelType w:val="multilevel"/>
    <w:tmpl w:val="BB683142"/>
    <w:lvl w:ilvl="0">
      <w:start w:val="2"/>
      <w:numFmt w:val="decimalZero"/>
      <w:lvlText w:val="%1."/>
      <w:lvlJc w:val="left"/>
      <w:pPr>
        <w:ind w:left="600" w:hanging="600"/>
      </w:pPr>
      <w:rPr>
        <w:rFonts w:hint="default"/>
      </w:rPr>
    </w:lvl>
    <w:lvl w:ilvl="1">
      <w:start w:val="1"/>
      <w:numFmt w:val="decimalZero"/>
      <w:lvlText w:val="%1.%2."/>
      <w:lvlJc w:val="left"/>
      <w:pPr>
        <w:ind w:left="1713" w:hanging="720"/>
      </w:pPr>
      <w:rPr>
        <w:rFonts w:hint="default"/>
      </w:rPr>
    </w:lvl>
    <w:lvl w:ilvl="2">
      <w:start w:val="1"/>
      <w:numFmt w:val="decimalZero"/>
      <w:lvlText w:val="%1.%2.%3."/>
      <w:lvlJc w:val="left"/>
      <w:pPr>
        <w:ind w:left="1571" w:hanging="720"/>
      </w:pPr>
      <w:rPr>
        <w:rFonts w:ascii="Arial" w:hAnsi="Arial" w:cs="Arial" w:hint="default"/>
        <w:color w:val="auto"/>
        <w:sz w:val="22"/>
        <w:szCs w:val="22"/>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9744" w:hanging="1800"/>
      </w:pPr>
      <w:rPr>
        <w:rFonts w:hint="default"/>
      </w:rPr>
    </w:lvl>
  </w:abstractNum>
  <w:abstractNum w:abstractNumId="7" w15:restartNumberingAfterBreak="0">
    <w:nsid w:val="161C526F"/>
    <w:multiLevelType w:val="hybridMultilevel"/>
    <w:tmpl w:val="7270B898"/>
    <w:lvl w:ilvl="0" w:tplc="43964A1A">
      <w:numFmt w:val="bullet"/>
      <w:lvlText w:val="-"/>
      <w:lvlJc w:val="left"/>
      <w:pPr>
        <w:ind w:left="927" w:hanging="360"/>
      </w:pPr>
      <w:rPr>
        <w:rFonts w:ascii="Arial" w:eastAsiaTheme="minorEastAsia"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15:restartNumberingAfterBreak="0">
    <w:nsid w:val="1C4A7A9A"/>
    <w:multiLevelType w:val="hybridMultilevel"/>
    <w:tmpl w:val="5512063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1F2743F3"/>
    <w:multiLevelType w:val="hybridMultilevel"/>
    <w:tmpl w:val="E5524008"/>
    <w:lvl w:ilvl="0" w:tplc="3150245A">
      <w:numFmt w:val="bullet"/>
      <w:lvlText w:val="-"/>
      <w:lvlJc w:val="left"/>
      <w:pPr>
        <w:ind w:left="720" w:hanging="360"/>
      </w:pPr>
      <w:rPr>
        <w:rFonts w:ascii="Tahoma" w:eastAsia="Times New Roman" w:hAnsi="Tahoma" w:cs="Tahoma"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10" w15:restartNumberingAfterBreak="0">
    <w:nsid w:val="1FD43D8E"/>
    <w:multiLevelType w:val="hybridMultilevel"/>
    <w:tmpl w:val="47805A14"/>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1FEF3AC9"/>
    <w:multiLevelType w:val="hybridMultilevel"/>
    <w:tmpl w:val="BB8C9D20"/>
    <w:lvl w:ilvl="0" w:tplc="FFFFFFFF">
      <w:numFmt w:val="bullet"/>
      <w:lvlText w:val=""/>
      <w:lvlJc w:val="left"/>
      <w:pPr>
        <w:tabs>
          <w:tab w:val="num" w:pos="1551"/>
        </w:tabs>
        <w:ind w:left="1474" w:hanging="283"/>
      </w:pPr>
      <w:rPr>
        <w:rFonts w:ascii="Symbol" w:hAnsi="Symbol" w:hint="default"/>
        <w:color w:val="auto"/>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204816B9"/>
    <w:multiLevelType w:val="hybridMultilevel"/>
    <w:tmpl w:val="D8CCCC1C"/>
    <w:lvl w:ilvl="0" w:tplc="7DC8C120">
      <w:numFmt w:val="bullet"/>
      <w:lvlText w:val="•"/>
      <w:lvlJc w:val="left"/>
      <w:pPr>
        <w:ind w:left="720" w:hanging="360"/>
      </w:pPr>
      <w:rPr>
        <w:rFonts w:hint="default"/>
        <w:lang w:val="es-ES" w:eastAsia="es-ES" w:bidi="es-ES"/>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277F617B"/>
    <w:multiLevelType w:val="hybridMultilevel"/>
    <w:tmpl w:val="9F2AB88C"/>
    <w:lvl w:ilvl="0" w:tplc="7DC8C120">
      <w:numFmt w:val="bullet"/>
      <w:lvlText w:val="•"/>
      <w:lvlJc w:val="left"/>
      <w:pPr>
        <w:ind w:left="720" w:hanging="360"/>
      </w:pPr>
      <w:rPr>
        <w:rFonts w:hint="default"/>
        <w:lang w:val="es-ES" w:eastAsia="es-ES" w:bidi="es-ES"/>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2A7758AE"/>
    <w:multiLevelType w:val="hybridMultilevel"/>
    <w:tmpl w:val="15B403FE"/>
    <w:lvl w:ilvl="0" w:tplc="43964A1A">
      <w:numFmt w:val="bullet"/>
      <w:lvlText w:val="-"/>
      <w:lvlJc w:val="left"/>
      <w:pPr>
        <w:ind w:left="927" w:hanging="360"/>
      </w:pPr>
      <w:rPr>
        <w:rFonts w:ascii="Arial" w:eastAsiaTheme="minorEastAsia" w:hAnsi="Arial" w:cs="Arial" w:hint="default"/>
      </w:rPr>
    </w:lvl>
    <w:lvl w:ilvl="1" w:tplc="280A0003" w:tentative="1">
      <w:start w:val="1"/>
      <w:numFmt w:val="bullet"/>
      <w:lvlText w:val="o"/>
      <w:lvlJc w:val="left"/>
      <w:pPr>
        <w:ind w:left="1647" w:hanging="360"/>
      </w:pPr>
      <w:rPr>
        <w:rFonts w:ascii="Courier New" w:hAnsi="Courier New" w:cs="Courier New" w:hint="default"/>
      </w:rPr>
    </w:lvl>
    <w:lvl w:ilvl="2" w:tplc="280A0005" w:tentative="1">
      <w:start w:val="1"/>
      <w:numFmt w:val="bullet"/>
      <w:lvlText w:val=""/>
      <w:lvlJc w:val="left"/>
      <w:pPr>
        <w:ind w:left="2367" w:hanging="360"/>
      </w:pPr>
      <w:rPr>
        <w:rFonts w:ascii="Wingdings" w:hAnsi="Wingdings" w:hint="default"/>
      </w:rPr>
    </w:lvl>
    <w:lvl w:ilvl="3" w:tplc="280A000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abstractNum w:abstractNumId="15" w15:restartNumberingAfterBreak="0">
    <w:nsid w:val="2F0921DD"/>
    <w:multiLevelType w:val="hybridMultilevel"/>
    <w:tmpl w:val="A6406C3C"/>
    <w:lvl w:ilvl="0" w:tplc="FFFFFFFF">
      <w:numFmt w:val="bullet"/>
      <w:lvlText w:val=""/>
      <w:lvlJc w:val="left"/>
      <w:pPr>
        <w:tabs>
          <w:tab w:val="num" w:pos="1522"/>
        </w:tabs>
        <w:ind w:left="1445" w:hanging="283"/>
      </w:pPr>
      <w:rPr>
        <w:rFonts w:ascii="Symbol" w:hAnsi="Symbol" w:hint="default"/>
        <w:color w:val="auto"/>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6" w15:restartNumberingAfterBreak="0">
    <w:nsid w:val="33C00F15"/>
    <w:multiLevelType w:val="multilevel"/>
    <w:tmpl w:val="B394EA8A"/>
    <w:lvl w:ilvl="0">
      <w:start w:val="5"/>
      <w:numFmt w:val="decimalZero"/>
      <w:lvlText w:val="%1."/>
      <w:lvlJc w:val="left"/>
      <w:pPr>
        <w:ind w:left="600" w:hanging="600"/>
      </w:pPr>
      <w:rPr>
        <w:rFonts w:ascii="Arial" w:hAnsi="Arial" w:cs="Arial" w:hint="default"/>
        <w:b/>
        <w:color w:val="auto"/>
        <w:sz w:val="22"/>
      </w:rPr>
    </w:lvl>
    <w:lvl w:ilvl="1">
      <w:start w:val="1"/>
      <w:numFmt w:val="decimalZero"/>
      <w:lvlText w:val="%1.%2."/>
      <w:lvlJc w:val="left"/>
      <w:pPr>
        <w:ind w:left="1530" w:hanging="720"/>
      </w:pPr>
      <w:rPr>
        <w:rFonts w:ascii="Arial" w:hAnsi="Arial" w:cs="Arial" w:hint="default"/>
        <w:b/>
        <w:color w:val="auto"/>
        <w:sz w:val="22"/>
      </w:rPr>
    </w:lvl>
    <w:lvl w:ilvl="2">
      <w:start w:val="1"/>
      <w:numFmt w:val="decimalZero"/>
      <w:lvlText w:val="%1.%2.%3."/>
      <w:lvlJc w:val="left"/>
      <w:pPr>
        <w:ind w:left="2340" w:hanging="720"/>
      </w:pPr>
      <w:rPr>
        <w:rFonts w:ascii="Arial" w:hAnsi="Arial" w:cs="Arial" w:hint="default"/>
        <w:b/>
        <w:color w:val="auto"/>
        <w:sz w:val="22"/>
      </w:rPr>
    </w:lvl>
    <w:lvl w:ilvl="3">
      <w:start w:val="1"/>
      <w:numFmt w:val="decimalZero"/>
      <w:lvlText w:val="%1.%2.%3.%4."/>
      <w:lvlJc w:val="left"/>
      <w:pPr>
        <w:ind w:left="1648" w:hanging="1080"/>
      </w:pPr>
      <w:rPr>
        <w:rFonts w:ascii="Arial" w:hAnsi="Arial" w:cs="Arial" w:hint="default"/>
        <w:b/>
        <w:color w:val="auto"/>
        <w:sz w:val="22"/>
      </w:rPr>
    </w:lvl>
    <w:lvl w:ilvl="4">
      <w:start w:val="1"/>
      <w:numFmt w:val="decimal"/>
      <w:lvlText w:val="%1.%2.%3.%4.%5."/>
      <w:lvlJc w:val="left"/>
      <w:pPr>
        <w:ind w:left="4680" w:hanging="1440"/>
      </w:pPr>
      <w:rPr>
        <w:rFonts w:ascii="Arial" w:hAnsi="Arial" w:cs="Arial" w:hint="default"/>
        <w:b/>
        <w:color w:val="auto"/>
        <w:sz w:val="22"/>
      </w:rPr>
    </w:lvl>
    <w:lvl w:ilvl="5">
      <w:start w:val="1"/>
      <w:numFmt w:val="decimal"/>
      <w:lvlText w:val="%1.%2.%3.%4.%5.%6."/>
      <w:lvlJc w:val="left"/>
      <w:pPr>
        <w:ind w:left="5490" w:hanging="1440"/>
      </w:pPr>
      <w:rPr>
        <w:rFonts w:ascii="Arial" w:hAnsi="Arial" w:cs="Arial" w:hint="default"/>
        <w:b/>
        <w:color w:val="auto"/>
        <w:sz w:val="22"/>
      </w:rPr>
    </w:lvl>
    <w:lvl w:ilvl="6">
      <w:start w:val="1"/>
      <w:numFmt w:val="decimal"/>
      <w:lvlText w:val="%1.%2.%3.%4.%5.%6.%7."/>
      <w:lvlJc w:val="left"/>
      <w:pPr>
        <w:ind w:left="6660" w:hanging="1800"/>
      </w:pPr>
      <w:rPr>
        <w:rFonts w:ascii="Arial" w:hAnsi="Arial" w:cs="Arial" w:hint="default"/>
        <w:b/>
        <w:color w:val="auto"/>
        <w:sz w:val="22"/>
      </w:rPr>
    </w:lvl>
    <w:lvl w:ilvl="7">
      <w:start w:val="1"/>
      <w:numFmt w:val="decimal"/>
      <w:lvlText w:val="%1.%2.%3.%4.%5.%6.%7.%8."/>
      <w:lvlJc w:val="left"/>
      <w:pPr>
        <w:ind w:left="7830" w:hanging="2160"/>
      </w:pPr>
      <w:rPr>
        <w:rFonts w:ascii="Arial" w:hAnsi="Arial" w:cs="Arial" w:hint="default"/>
        <w:b/>
        <w:color w:val="auto"/>
        <w:sz w:val="22"/>
      </w:rPr>
    </w:lvl>
    <w:lvl w:ilvl="8">
      <w:start w:val="1"/>
      <w:numFmt w:val="decimal"/>
      <w:lvlText w:val="%1.%2.%3.%4.%5.%6.%7.%8.%9."/>
      <w:lvlJc w:val="left"/>
      <w:pPr>
        <w:ind w:left="8640" w:hanging="2160"/>
      </w:pPr>
      <w:rPr>
        <w:rFonts w:ascii="Arial" w:hAnsi="Arial" w:cs="Arial" w:hint="default"/>
        <w:b/>
        <w:color w:val="auto"/>
        <w:sz w:val="22"/>
      </w:rPr>
    </w:lvl>
  </w:abstractNum>
  <w:abstractNum w:abstractNumId="17" w15:restartNumberingAfterBreak="0">
    <w:nsid w:val="34FC5E04"/>
    <w:multiLevelType w:val="hybridMultilevel"/>
    <w:tmpl w:val="31C0DF8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15:restartNumberingAfterBreak="0">
    <w:nsid w:val="36884923"/>
    <w:multiLevelType w:val="hybridMultilevel"/>
    <w:tmpl w:val="0C685D28"/>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9" w15:restartNumberingAfterBreak="0">
    <w:nsid w:val="39C4550B"/>
    <w:multiLevelType w:val="hybridMultilevel"/>
    <w:tmpl w:val="B81231C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0" w15:restartNumberingAfterBreak="0">
    <w:nsid w:val="3AA76B2B"/>
    <w:multiLevelType w:val="multilevel"/>
    <w:tmpl w:val="3B8E485A"/>
    <w:lvl w:ilvl="0">
      <w:start w:val="1"/>
      <w:numFmt w:val="decimalZero"/>
      <w:lvlText w:val="%1."/>
      <w:lvlJc w:val="left"/>
      <w:pPr>
        <w:ind w:left="900" w:hanging="900"/>
      </w:pPr>
      <w:rPr>
        <w:rFonts w:hint="default"/>
      </w:rPr>
    </w:lvl>
    <w:lvl w:ilvl="1">
      <w:start w:val="1"/>
      <w:numFmt w:val="decimalZero"/>
      <w:lvlText w:val="%1.%2."/>
      <w:lvlJc w:val="left"/>
      <w:pPr>
        <w:ind w:left="1716" w:hanging="900"/>
      </w:pPr>
      <w:rPr>
        <w:rFonts w:hint="default"/>
      </w:rPr>
    </w:lvl>
    <w:lvl w:ilvl="2">
      <w:start w:val="1"/>
      <w:numFmt w:val="decimalZero"/>
      <w:lvlText w:val="%1.%2.%3."/>
      <w:lvlJc w:val="left"/>
      <w:pPr>
        <w:ind w:left="2532" w:hanging="900"/>
      </w:pPr>
      <w:rPr>
        <w:rFonts w:hint="default"/>
      </w:rPr>
    </w:lvl>
    <w:lvl w:ilvl="3">
      <w:start w:val="1"/>
      <w:numFmt w:val="decimalZero"/>
      <w:lvlText w:val="%1.%2.%3.%4."/>
      <w:lvlJc w:val="left"/>
      <w:pPr>
        <w:ind w:left="3528" w:hanging="1080"/>
      </w:pPr>
      <w:rPr>
        <w:rFonts w:hint="default"/>
      </w:rPr>
    </w:lvl>
    <w:lvl w:ilvl="4">
      <w:start w:val="1"/>
      <w:numFmt w:val="decimal"/>
      <w:lvlText w:val="%1.%2.%3.%4.%5."/>
      <w:lvlJc w:val="left"/>
      <w:pPr>
        <w:ind w:left="4344" w:hanging="1080"/>
      </w:pPr>
      <w:rPr>
        <w:rFonts w:hint="default"/>
      </w:rPr>
    </w:lvl>
    <w:lvl w:ilvl="5">
      <w:start w:val="1"/>
      <w:numFmt w:val="decimal"/>
      <w:lvlText w:val="%1.%2.%3.%4.%5.%6."/>
      <w:lvlJc w:val="left"/>
      <w:pPr>
        <w:ind w:left="5520" w:hanging="1440"/>
      </w:pPr>
      <w:rPr>
        <w:rFonts w:hint="default"/>
      </w:rPr>
    </w:lvl>
    <w:lvl w:ilvl="6">
      <w:start w:val="1"/>
      <w:numFmt w:val="decimal"/>
      <w:lvlText w:val="%1.%2.%3.%4.%5.%6.%7."/>
      <w:lvlJc w:val="left"/>
      <w:pPr>
        <w:ind w:left="6336" w:hanging="1440"/>
      </w:pPr>
      <w:rPr>
        <w:rFonts w:hint="default"/>
      </w:rPr>
    </w:lvl>
    <w:lvl w:ilvl="7">
      <w:start w:val="1"/>
      <w:numFmt w:val="decimal"/>
      <w:lvlText w:val="%1.%2.%3.%4.%5.%6.%7.%8."/>
      <w:lvlJc w:val="left"/>
      <w:pPr>
        <w:ind w:left="7512" w:hanging="1800"/>
      </w:pPr>
      <w:rPr>
        <w:rFonts w:hint="default"/>
      </w:rPr>
    </w:lvl>
    <w:lvl w:ilvl="8">
      <w:start w:val="1"/>
      <w:numFmt w:val="decimal"/>
      <w:lvlText w:val="%1.%2.%3.%4.%5.%6.%7.%8.%9."/>
      <w:lvlJc w:val="left"/>
      <w:pPr>
        <w:ind w:left="8328" w:hanging="1800"/>
      </w:pPr>
      <w:rPr>
        <w:rFonts w:hint="default"/>
      </w:rPr>
    </w:lvl>
  </w:abstractNum>
  <w:abstractNum w:abstractNumId="21" w15:restartNumberingAfterBreak="0">
    <w:nsid w:val="416503F5"/>
    <w:multiLevelType w:val="hybridMultilevel"/>
    <w:tmpl w:val="1520D2F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15:restartNumberingAfterBreak="0">
    <w:nsid w:val="446C2E75"/>
    <w:multiLevelType w:val="hybridMultilevel"/>
    <w:tmpl w:val="D5D85DB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3" w15:restartNumberingAfterBreak="0">
    <w:nsid w:val="47723353"/>
    <w:multiLevelType w:val="hybridMultilevel"/>
    <w:tmpl w:val="63F8967A"/>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 w15:restartNumberingAfterBreak="0">
    <w:nsid w:val="47DF06FB"/>
    <w:multiLevelType w:val="hybridMultilevel"/>
    <w:tmpl w:val="1C1E303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48AF2841"/>
    <w:multiLevelType w:val="multilevel"/>
    <w:tmpl w:val="EFCABBE0"/>
    <w:lvl w:ilvl="0">
      <w:start w:val="1"/>
      <w:numFmt w:val="decimalZero"/>
      <w:lvlText w:val="%1."/>
      <w:lvlJc w:val="left"/>
      <w:pPr>
        <w:ind w:left="900" w:hanging="900"/>
      </w:pPr>
      <w:rPr>
        <w:rFonts w:hint="default"/>
      </w:rPr>
    </w:lvl>
    <w:lvl w:ilvl="1">
      <w:start w:val="2"/>
      <w:numFmt w:val="decimalZero"/>
      <w:lvlText w:val="%1.%2."/>
      <w:lvlJc w:val="left"/>
      <w:pPr>
        <w:ind w:left="900" w:hanging="900"/>
      </w:pPr>
      <w:rPr>
        <w:rFonts w:hint="default"/>
      </w:rPr>
    </w:lvl>
    <w:lvl w:ilvl="2">
      <w:start w:val="1"/>
      <w:numFmt w:val="decimalZero"/>
      <w:lvlText w:val="%1.%2.%3."/>
      <w:lvlJc w:val="left"/>
      <w:pPr>
        <w:ind w:left="900" w:hanging="9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B622E72"/>
    <w:multiLevelType w:val="hybridMultilevel"/>
    <w:tmpl w:val="2AFA099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7" w15:restartNumberingAfterBreak="0">
    <w:nsid w:val="4F4370DC"/>
    <w:multiLevelType w:val="multilevel"/>
    <w:tmpl w:val="F7A4F7CA"/>
    <w:lvl w:ilvl="0">
      <w:start w:val="1"/>
      <w:numFmt w:val="decimalZero"/>
      <w:lvlText w:val="%1."/>
      <w:lvlJc w:val="left"/>
      <w:pPr>
        <w:ind w:left="900" w:hanging="900"/>
      </w:pPr>
      <w:rPr>
        <w:rFonts w:hint="default"/>
      </w:rPr>
    </w:lvl>
    <w:lvl w:ilvl="1">
      <w:start w:val="4"/>
      <w:numFmt w:val="decimalZero"/>
      <w:lvlText w:val="%1.%2."/>
      <w:lvlJc w:val="left"/>
      <w:pPr>
        <w:ind w:left="900" w:hanging="900"/>
      </w:pPr>
      <w:rPr>
        <w:rFonts w:hint="default"/>
        <w:b/>
      </w:rPr>
    </w:lvl>
    <w:lvl w:ilvl="2">
      <w:start w:val="1"/>
      <w:numFmt w:val="decimalZero"/>
      <w:lvlText w:val="%1.%2.%3."/>
      <w:lvlJc w:val="left"/>
      <w:pPr>
        <w:ind w:left="900" w:hanging="9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0E76293"/>
    <w:multiLevelType w:val="multilevel"/>
    <w:tmpl w:val="7F3A56D2"/>
    <w:lvl w:ilvl="0">
      <w:start w:val="2"/>
      <w:numFmt w:val="decimalZero"/>
      <w:lvlText w:val="%1."/>
      <w:lvlJc w:val="left"/>
      <w:pPr>
        <w:ind w:left="1200" w:hanging="1200"/>
      </w:pPr>
      <w:rPr>
        <w:rFonts w:hint="default"/>
      </w:rPr>
    </w:lvl>
    <w:lvl w:ilvl="1">
      <w:start w:val="3"/>
      <w:numFmt w:val="decimalZero"/>
      <w:lvlText w:val="%1.%2."/>
      <w:lvlJc w:val="left"/>
      <w:pPr>
        <w:ind w:left="1625" w:hanging="1200"/>
      </w:pPr>
      <w:rPr>
        <w:rFonts w:hint="default"/>
      </w:rPr>
    </w:lvl>
    <w:lvl w:ilvl="2">
      <w:start w:val="1"/>
      <w:numFmt w:val="decimalZero"/>
      <w:lvlText w:val="%1.%2.%3."/>
      <w:lvlJc w:val="left"/>
      <w:pPr>
        <w:ind w:left="2050" w:hanging="1200"/>
      </w:pPr>
      <w:rPr>
        <w:rFonts w:hint="default"/>
      </w:rPr>
    </w:lvl>
    <w:lvl w:ilvl="3">
      <w:start w:val="1"/>
      <w:numFmt w:val="decimalZero"/>
      <w:lvlText w:val="%1.%2.%3.%4."/>
      <w:lvlJc w:val="left"/>
      <w:pPr>
        <w:ind w:left="2475" w:hanging="1200"/>
      </w:pPr>
      <w:rPr>
        <w:rFonts w:hint="default"/>
        <w:sz w:val="22"/>
        <w:szCs w:val="22"/>
      </w:rPr>
    </w:lvl>
    <w:lvl w:ilvl="4">
      <w:start w:val="1"/>
      <w:numFmt w:val="decimal"/>
      <w:lvlText w:val="%1.%2.%3.%4.%5."/>
      <w:lvlJc w:val="left"/>
      <w:pPr>
        <w:ind w:left="2900" w:hanging="120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29" w15:restartNumberingAfterBreak="0">
    <w:nsid w:val="52083104"/>
    <w:multiLevelType w:val="hybridMultilevel"/>
    <w:tmpl w:val="44B2ED1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0" w15:restartNumberingAfterBreak="0">
    <w:nsid w:val="52984587"/>
    <w:multiLevelType w:val="hybridMultilevel"/>
    <w:tmpl w:val="0D886F5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15:restartNumberingAfterBreak="0">
    <w:nsid w:val="58160AD7"/>
    <w:multiLevelType w:val="hybridMultilevel"/>
    <w:tmpl w:val="38A0D44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15:restartNumberingAfterBreak="0">
    <w:nsid w:val="5BAC0EB8"/>
    <w:multiLevelType w:val="multilevel"/>
    <w:tmpl w:val="64740A5E"/>
    <w:lvl w:ilvl="0">
      <w:start w:val="3"/>
      <w:numFmt w:val="decimalZero"/>
      <w:lvlText w:val="%1."/>
      <w:lvlJc w:val="left"/>
      <w:pPr>
        <w:ind w:left="600" w:hanging="600"/>
      </w:pPr>
      <w:rPr>
        <w:rFonts w:hint="default"/>
      </w:rPr>
    </w:lvl>
    <w:lvl w:ilvl="1">
      <w:start w:val="1"/>
      <w:numFmt w:val="decimalZero"/>
      <w:lvlText w:val="%1.%2."/>
      <w:lvlJc w:val="left"/>
      <w:pPr>
        <w:ind w:left="3981" w:hanging="720"/>
      </w:pPr>
      <w:rPr>
        <w:rFonts w:hint="default"/>
      </w:rPr>
    </w:lvl>
    <w:lvl w:ilvl="2">
      <w:start w:val="1"/>
      <w:numFmt w:val="decimalZero"/>
      <w:lvlText w:val="%1.%2.%3."/>
      <w:lvlJc w:val="left"/>
      <w:pPr>
        <w:ind w:left="7383" w:hanging="720"/>
      </w:pPr>
      <w:rPr>
        <w:rFonts w:ascii="Arial" w:hAnsi="Arial" w:cs="Arial" w:hint="default"/>
        <w:b/>
        <w:color w:val="auto"/>
        <w:sz w:val="22"/>
        <w:szCs w:val="22"/>
      </w:rPr>
    </w:lvl>
    <w:lvl w:ilvl="3">
      <w:start w:val="1"/>
      <w:numFmt w:val="decimalZero"/>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3" w15:restartNumberingAfterBreak="0">
    <w:nsid w:val="5E6B0A38"/>
    <w:multiLevelType w:val="hybridMultilevel"/>
    <w:tmpl w:val="2A36C27E"/>
    <w:lvl w:ilvl="0" w:tplc="A148D434">
      <w:numFmt w:val="bullet"/>
      <w:lvlText w:val="•"/>
      <w:lvlJc w:val="left"/>
      <w:pPr>
        <w:ind w:left="720" w:hanging="360"/>
      </w:pPr>
      <w:rPr>
        <w:rFonts w:hint="default"/>
        <w:lang w:val="es-ES" w:eastAsia="en-US" w:bidi="ar-SA"/>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4" w15:restartNumberingAfterBreak="0">
    <w:nsid w:val="66EA6E93"/>
    <w:multiLevelType w:val="hybridMultilevel"/>
    <w:tmpl w:val="5B18409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5" w15:restartNumberingAfterBreak="0">
    <w:nsid w:val="70623D61"/>
    <w:multiLevelType w:val="hybridMultilevel"/>
    <w:tmpl w:val="F5D22ACA"/>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6" w15:restartNumberingAfterBreak="0">
    <w:nsid w:val="75BB64D0"/>
    <w:multiLevelType w:val="hybridMultilevel"/>
    <w:tmpl w:val="12B4D49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7" w15:restartNumberingAfterBreak="0">
    <w:nsid w:val="76ED4042"/>
    <w:multiLevelType w:val="multilevel"/>
    <w:tmpl w:val="EFCABBE0"/>
    <w:lvl w:ilvl="0">
      <w:start w:val="1"/>
      <w:numFmt w:val="decimalZero"/>
      <w:lvlText w:val="%1."/>
      <w:lvlJc w:val="left"/>
      <w:pPr>
        <w:ind w:left="900" w:hanging="900"/>
      </w:pPr>
      <w:rPr>
        <w:rFonts w:hint="default"/>
      </w:rPr>
    </w:lvl>
    <w:lvl w:ilvl="1">
      <w:start w:val="3"/>
      <w:numFmt w:val="decimalZero"/>
      <w:lvlText w:val="%1.%2."/>
      <w:lvlJc w:val="left"/>
      <w:pPr>
        <w:ind w:left="900" w:hanging="900"/>
      </w:pPr>
      <w:rPr>
        <w:rFonts w:hint="default"/>
      </w:rPr>
    </w:lvl>
    <w:lvl w:ilvl="2">
      <w:start w:val="1"/>
      <w:numFmt w:val="decimalZero"/>
      <w:lvlText w:val="%1.%2.%3."/>
      <w:lvlJc w:val="left"/>
      <w:pPr>
        <w:ind w:left="900" w:hanging="9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70D7961"/>
    <w:multiLevelType w:val="hybridMultilevel"/>
    <w:tmpl w:val="C51699E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9" w15:restartNumberingAfterBreak="0">
    <w:nsid w:val="78B215AA"/>
    <w:multiLevelType w:val="multilevel"/>
    <w:tmpl w:val="7C4E1A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CDC4E5B"/>
    <w:multiLevelType w:val="hybridMultilevel"/>
    <w:tmpl w:val="575022F4"/>
    <w:lvl w:ilvl="0" w:tplc="FFFFFFFF">
      <w:numFmt w:val="bullet"/>
      <w:lvlText w:val=""/>
      <w:lvlJc w:val="left"/>
      <w:pPr>
        <w:tabs>
          <w:tab w:val="num" w:pos="814"/>
        </w:tabs>
        <w:ind w:left="737" w:hanging="283"/>
      </w:pPr>
      <w:rPr>
        <w:rFonts w:ascii="Symbol" w:hAnsi="Symbol" w:hint="default"/>
        <w:color w:val="auto"/>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1" w15:restartNumberingAfterBreak="0">
    <w:nsid w:val="7D627E15"/>
    <w:multiLevelType w:val="multilevel"/>
    <w:tmpl w:val="81C039E0"/>
    <w:lvl w:ilvl="0">
      <w:start w:val="1"/>
      <w:numFmt w:val="decimal"/>
      <w:lvlText w:val="0%1."/>
      <w:lvlJc w:val="left"/>
      <w:pPr>
        <w:ind w:left="360" w:hanging="360"/>
      </w:pPr>
      <w:rPr>
        <w:rFonts w:hint="default"/>
      </w:rPr>
    </w:lvl>
    <w:lvl w:ilvl="1">
      <w:start w:val="1"/>
      <w:numFmt w:val="decimal"/>
      <w:lvlText w:val="0%1.0%2."/>
      <w:lvlJc w:val="left"/>
      <w:pPr>
        <w:ind w:left="792" w:hanging="432"/>
      </w:pPr>
      <w:rPr>
        <w:rFonts w:hint="default"/>
      </w:rPr>
    </w:lvl>
    <w:lvl w:ilvl="2">
      <w:start w:val="1"/>
      <w:numFmt w:val="decimal"/>
      <w:lvlText w:val="0%1.0%2.0%3."/>
      <w:lvlJc w:val="left"/>
      <w:pPr>
        <w:ind w:left="930" w:hanging="504"/>
      </w:pPr>
      <w:rPr>
        <w:rFonts w:ascii="Arial" w:hAnsi="Arial" w:cs="Arial" w:hint="default"/>
        <w:b/>
        <w:color w:val="auto"/>
        <w:sz w:val="22"/>
        <w:szCs w:val="22"/>
      </w:rPr>
    </w:lvl>
    <w:lvl w:ilvl="3">
      <w:start w:val="1"/>
      <w:numFmt w:val="decimal"/>
      <w:lvlText w:val="0%1.0%2.0%3.0%4."/>
      <w:lvlJc w:val="left"/>
      <w:pPr>
        <w:ind w:left="1728" w:hanging="648"/>
      </w:pPr>
      <w:rPr>
        <w:rFonts w:hint="default"/>
      </w:rPr>
    </w:lvl>
    <w:lvl w:ilvl="4">
      <w:start w:val="1"/>
      <w:numFmt w:val="decimal"/>
      <w:lvlText w:val="0%1.0%2.0%3.0%4.0%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FD73BE0"/>
    <w:multiLevelType w:val="singleLevel"/>
    <w:tmpl w:val="88AC9AE8"/>
    <w:lvl w:ilvl="0">
      <w:start w:val="1"/>
      <w:numFmt w:val="lowerLetter"/>
      <w:pStyle w:val="VistoBueno"/>
      <w:lvlText w:val="%1)"/>
      <w:lvlJc w:val="left"/>
      <w:pPr>
        <w:tabs>
          <w:tab w:val="num" w:pos="1776"/>
        </w:tabs>
        <w:ind w:left="1776" w:hanging="360"/>
      </w:pPr>
      <w:rPr>
        <w:rFonts w:hint="default"/>
      </w:rPr>
    </w:lvl>
  </w:abstractNum>
  <w:num w:numId="1">
    <w:abstractNumId w:val="41"/>
  </w:num>
  <w:num w:numId="2">
    <w:abstractNumId w:val="10"/>
  </w:num>
  <w:num w:numId="3">
    <w:abstractNumId w:val="35"/>
  </w:num>
  <w:num w:numId="4">
    <w:abstractNumId w:val="18"/>
  </w:num>
  <w:num w:numId="5">
    <w:abstractNumId w:val="42"/>
  </w:num>
  <w:num w:numId="6">
    <w:abstractNumId w:val="14"/>
  </w:num>
  <w:num w:numId="7">
    <w:abstractNumId w:val="9"/>
  </w:num>
  <w:num w:numId="8">
    <w:abstractNumId w:val="23"/>
  </w:num>
  <w:num w:numId="9">
    <w:abstractNumId w:val="5"/>
  </w:num>
  <w:num w:numId="10">
    <w:abstractNumId w:val="6"/>
  </w:num>
  <w:num w:numId="11">
    <w:abstractNumId w:val="32"/>
  </w:num>
  <w:num w:numId="12">
    <w:abstractNumId w:val="28"/>
  </w:num>
  <w:num w:numId="13">
    <w:abstractNumId w:val="20"/>
  </w:num>
  <w:num w:numId="14">
    <w:abstractNumId w:val="25"/>
  </w:num>
  <w:num w:numId="15">
    <w:abstractNumId w:val="27"/>
  </w:num>
  <w:num w:numId="16">
    <w:abstractNumId w:val="0"/>
  </w:num>
  <w:num w:numId="17">
    <w:abstractNumId w:val="37"/>
  </w:num>
  <w:num w:numId="18">
    <w:abstractNumId w:val="1"/>
  </w:num>
  <w:num w:numId="19">
    <w:abstractNumId w:val="33"/>
  </w:num>
  <w:num w:numId="20">
    <w:abstractNumId w:val="13"/>
  </w:num>
  <w:num w:numId="21">
    <w:abstractNumId w:val="12"/>
  </w:num>
  <w:num w:numId="22">
    <w:abstractNumId w:val="22"/>
  </w:num>
  <w:num w:numId="23">
    <w:abstractNumId w:val="19"/>
  </w:num>
  <w:num w:numId="24">
    <w:abstractNumId w:val="30"/>
  </w:num>
  <w:num w:numId="25">
    <w:abstractNumId w:val="26"/>
  </w:num>
  <w:num w:numId="26">
    <w:abstractNumId w:val="21"/>
  </w:num>
  <w:num w:numId="27">
    <w:abstractNumId w:val="8"/>
  </w:num>
  <w:num w:numId="28">
    <w:abstractNumId w:val="17"/>
  </w:num>
  <w:num w:numId="29">
    <w:abstractNumId w:val="24"/>
  </w:num>
  <w:num w:numId="30">
    <w:abstractNumId w:val="38"/>
  </w:num>
  <w:num w:numId="31">
    <w:abstractNumId w:val="31"/>
  </w:num>
  <w:num w:numId="32">
    <w:abstractNumId w:val="34"/>
  </w:num>
  <w:num w:numId="33">
    <w:abstractNumId w:val="29"/>
  </w:num>
  <w:num w:numId="34">
    <w:abstractNumId w:val="4"/>
  </w:num>
  <w:num w:numId="35">
    <w:abstractNumId w:val="3"/>
  </w:num>
  <w:num w:numId="36">
    <w:abstractNumId w:val="16"/>
  </w:num>
  <w:num w:numId="37">
    <w:abstractNumId w:val="2"/>
  </w:num>
  <w:num w:numId="38">
    <w:abstractNumId w:val="36"/>
  </w:num>
  <w:num w:numId="39">
    <w:abstractNumId w:val="40"/>
  </w:num>
  <w:num w:numId="40">
    <w:abstractNumId w:val="11"/>
  </w:num>
  <w:num w:numId="41">
    <w:abstractNumId w:val="15"/>
  </w:num>
  <w:num w:numId="42">
    <w:abstractNumId w:val="39"/>
  </w:num>
  <w:num w:numId="43">
    <w:abstractNumId w:val="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5191"/>
    <w:rsid w:val="000007B8"/>
    <w:rsid w:val="00003CA2"/>
    <w:rsid w:val="00006F03"/>
    <w:rsid w:val="00010612"/>
    <w:rsid w:val="00011E9C"/>
    <w:rsid w:val="00013365"/>
    <w:rsid w:val="00013382"/>
    <w:rsid w:val="000148DE"/>
    <w:rsid w:val="00017381"/>
    <w:rsid w:val="00020379"/>
    <w:rsid w:val="000219CD"/>
    <w:rsid w:val="00024E86"/>
    <w:rsid w:val="00024EE3"/>
    <w:rsid w:val="0002781A"/>
    <w:rsid w:val="000339F1"/>
    <w:rsid w:val="000426C2"/>
    <w:rsid w:val="00043C57"/>
    <w:rsid w:val="00044522"/>
    <w:rsid w:val="0004578A"/>
    <w:rsid w:val="000467A7"/>
    <w:rsid w:val="00052DC3"/>
    <w:rsid w:val="000546B0"/>
    <w:rsid w:val="00057497"/>
    <w:rsid w:val="000619FA"/>
    <w:rsid w:val="00064B41"/>
    <w:rsid w:val="00064BB2"/>
    <w:rsid w:val="00066803"/>
    <w:rsid w:val="00067E52"/>
    <w:rsid w:val="0007329C"/>
    <w:rsid w:val="0007440E"/>
    <w:rsid w:val="000766AF"/>
    <w:rsid w:val="00085E65"/>
    <w:rsid w:val="000907C8"/>
    <w:rsid w:val="0009301E"/>
    <w:rsid w:val="0009428F"/>
    <w:rsid w:val="00094ECA"/>
    <w:rsid w:val="000A2874"/>
    <w:rsid w:val="000B73B3"/>
    <w:rsid w:val="000C0382"/>
    <w:rsid w:val="000C0403"/>
    <w:rsid w:val="000C1365"/>
    <w:rsid w:val="000C1A2D"/>
    <w:rsid w:val="000C2364"/>
    <w:rsid w:val="000D1793"/>
    <w:rsid w:val="000D51BC"/>
    <w:rsid w:val="000D5B5D"/>
    <w:rsid w:val="000D6391"/>
    <w:rsid w:val="000E0807"/>
    <w:rsid w:val="000E32C3"/>
    <w:rsid w:val="000E5790"/>
    <w:rsid w:val="000E747B"/>
    <w:rsid w:val="000F518A"/>
    <w:rsid w:val="000F5EF3"/>
    <w:rsid w:val="00100EF6"/>
    <w:rsid w:val="00103508"/>
    <w:rsid w:val="0010387F"/>
    <w:rsid w:val="001057FF"/>
    <w:rsid w:val="00110F90"/>
    <w:rsid w:val="00113897"/>
    <w:rsid w:val="001140F2"/>
    <w:rsid w:val="001173B5"/>
    <w:rsid w:val="00123F8E"/>
    <w:rsid w:val="0012539C"/>
    <w:rsid w:val="00126049"/>
    <w:rsid w:val="00127C8E"/>
    <w:rsid w:val="00130FD1"/>
    <w:rsid w:val="001341DB"/>
    <w:rsid w:val="00137281"/>
    <w:rsid w:val="00143284"/>
    <w:rsid w:val="0014608B"/>
    <w:rsid w:val="0014712E"/>
    <w:rsid w:val="001475EE"/>
    <w:rsid w:val="00150F6A"/>
    <w:rsid w:val="00153913"/>
    <w:rsid w:val="00155AA5"/>
    <w:rsid w:val="00156312"/>
    <w:rsid w:val="00157A76"/>
    <w:rsid w:val="00157ABD"/>
    <w:rsid w:val="00161BCF"/>
    <w:rsid w:val="00164B2E"/>
    <w:rsid w:val="00164C18"/>
    <w:rsid w:val="0016556D"/>
    <w:rsid w:val="0017143A"/>
    <w:rsid w:val="0017187A"/>
    <w:rsid w:val="0017410A"/>
    <w:rsid w:val="001834DD"/>
    <w:rsid w:val="001851A9"/>
    <w:rsid w:val="001928D3"/>
    <w:rsid w:val="00194AB9"/>
    <w:rsid w:val="00194E85"/>
    <w:rsid w:val="00194ED8"/>
    <w:rsid w:val="001978BA"/>
    <w:rsid w:val="001A0EC9"/>
    <w:rsid w:val="001A49C2"/>
    <w:rsid w:val="001A4CBC"/>
    <w:rsid w:val="001A5745"/>
    <w:rsid w:val="001A6D71"/>
    <w:rsid w:val="001B00C0"/>
    <w:rsid w:val="001B28CD"/>
    <w:rsid w:val="001B2B3C"/>
    <w:rsid w:val="001B5165"/>
    <w:rsid w:val="001B5AAB"/>
    <w:rsid w:val="001B75AF"/>
    <w:rsid w:val="001C0418"/>
    <w:rsid w:val="001C2488"/>
    <w:rsid w:val="001C30BF"/>
    <w:rsid w:val="001D05DF"/>
    <w:rsid w:val="001D0C64"/>
    <w:rsid w:val="001D3A1C"/>
    <w:rsid w:val="001D3E91"/>
    <w:rsid w:val="001E052D"/>
    <w:rsid w:val="001E18ED"/>
    <w:rsid w:val="001E51AD"/>
    <w:rsid w:val="001F11F4"/>
    <w:rsid w:val="001F3D82"/>
    <w:rsid w:val="001F5B94"/>
    <w:rsid w:val="001F6B0A"/>
    <w:rsid w:val="0020559A"/>
    <w:rsid w:val="002055C3"/>
    <w:rsid w:val="0020680D"/>
    <w:rsid w:val="00216FF3"/>
    <w:rsid w:val="0021731C"/>
    <w:rsid w:val="00217A53"/>
    <w:rsid w:val="00222E5C"/>
    <w:rsid w:val="002247B8"/>
    <w:rsid w:val="00225A30"/>
    <w:rsid w:val="00225FB7"/>
    <w:rsid w:val="002321E4"/>
    <w:rsid w:val="0023663A"/>
    <w:rsid w:val="00236C18"/>
    <w:rsid w:val="00240F71"/>
    <w:rsid w:val="002463BD"/>
    <w:rsid w:val="00246CBA"/>
    <w:rsid w:val="00246E0E"/>
    <w:rsid w:val="00251124"/>
    <w:rsid w:val="0025179B"/>
    <w:rsid w:val="00256457"/>
    <w:rsid w:val="00256BD8"/>
    <w:rsid w:val="00263B37"/>
    <w:rsid w:val="00273AD8"/>
    <w:rsid w:val="00275CA8"/>
    <w:rsid w:val="002762FD"/>
    <w:rsid w:val="0028797B"/>
    <w:rsid w:val="0029083D"/>
    <w:rsid w:val="00294E64"/>
    <w:rsid w:val="002A43D2"/>
    <w:rsid w:val="002A4B59"/>
    <w:rsid w:val="002A576B"/>
    <w:rsid w:val="002A7353"/>
    <w:rsid w:val="002B2A61"/>
    <w:rsid w:val="002C3450"/>
    <w:rsid w:val="002C57EB"/>
    <w:rsid w:val="002C66B9"/>
    <w:rsid w:val="002D3978"/>
    <w:rsid w:val="002D74F5"/>
    <w:rsid w:val="002E1227"/>
    <w:rsid w:val="002E21EB"/>
    <w:rsid w:val="002E795D"/>
    <w:rsid w:val="002F2B36"/>
    <w:rsid w:val="002F6B15"/>
    <w:rsid w:val="00300A89"/>
    <w:rsid w:val="0030228F"/>
    <w:rsid w:val="003067F1"/>
    <w:rsid w:val="00312323"/>
    <w:rsid w:val="003133E2"/>
    <w:rsid w:val="00314A68"/>
    <w:rsid w:val="0031789D"/>
    <w:rsid w:val="00320D5D"/>
    <w:rsid w:val="00322FD1"/>
    <w:rsid w:val="003243ED"/>
    <w:rsid w:val="00324BD5"/>
    <w:rsid w:val="00325B5E"/>
    <w:rsid w:val="003341BD"/>
    <w:rsid w:val="00335C36"/>
    <w:rsid w:val="003367C6"/>
    <w:rsid w:val="00336BE7"/>
    <w:rsid w:val="00343950"/>
    <w:rsid w:val="00347629"/>
    <w:rsid w:val="00350AEA"/>
    <w:rsid w:val="00352EFA"/>
    <w:rsid w:val="0035525A"/>
    <w:rsid w:val="003616DC"/>
    <w:rsid w:val="00365C06"/>
    <w:rsid w:val="0037577D"/>
    <w:rsid w:val="00375B42"/>
    <w:rsid w:val="00380137"/>
    <w:rsid w:val="00380447"/>
    <w:rsid w:val="003807C7"/>
    <w:rsid w:val="003810E2"/>
    <w:rsid w:val="00382145"/>
    <w:rsid w:val="00383CB4"/>
    <w:rsid w:val="00383DC3"/>
    <w:rsid w:val="00385D0C"/>
    <w:rsid w:val="0038632E"/>
    <w:rsid w:val="0039232D"/>
    <w:rsid w:val="00395E78"/>
    <w:rsid w:val="00396EDA"/>
    <w:rsid w:val="00397526"/>
    <w:rsid w:val="003A197D"/>
    <w:rsid w:val="003A1AB3"/>
    <w:rsid w:val="003A24B7"/>
    <w:rsid w:val="003A3BFC"/>
    <w:rsid w:val="003A65DA"/>
    <w:rsid w:val="003A7897"/>
    <w:rsid w:val="003B7FE3"/>
    <w:rsid w:val="003D197B"/>
    <w:rsid w:val="003D79A6"/>
    <w:rsid w:val="003E0C32"/>
    <w:rsid w:val="003F07D9"/>
    <w:rsid w:val="003F1401"/>
    <w:rsid w:val="003F7EF9"/>
    <w:rsid w:val="004011B6"/>
    <w:rsid w:val="0040672B"/>
    <w:rsid w:val="00406BDB"/>
    <w:rsid w:val="0041150D"/>
    <w:rsid w:val="004137C4"/>
    <w:rsid w:val="004203E5"/>
    <w:rsid w:val="00421E08"/>
    <w:rsid w:val="0042229B"/>
    <w:rsid w:val="004278D1"/>
    <w:rsid w:val="00433206"/>
    <w:rsid w:val="00433E04"/>
    <w:rsid w:val="00434BBF"/>
    <w:rsid w:val="004371F7"/>
    <w:rsid w:val="0044371F"/>
    <w:rsid w:val="00444029"/>
    <w:rsid w:val="004447E2"/>
    <w:rsid w:val="00444898"/>
    <w:rsid w:val="004449EA"/>
    <w:rsid w:val="00445E41"/>
    <w:rsid w:val="00446BEE"/>
    <w:rsid w:val="00453C4A"/>
    <w:rsid w:val="004569E6"/>
    <w:rsid w:val="00457C96"/>
    <w:rsid w:val="00461658"/>
    <w:rsid w:val="004636A8"/>
    <w:rsid w:val="0047179F"/>
    <w:rsid w:val="00473B21"/>
    <w:rsid w:val="00476686"/>
    <w:rsid w:val="004802BB"/>
    <w:rsid w:val="004823A9"/>
    <w:rsid w:val="00486BB7"/>
    <w:rsid w:val="00486DDE"/>
    <w:rsid w:val="004873E0"/>
    <w:rsid w:val="0048792B"/>
    <w:rsid w:val="00487C05"/>
    <w:rsid w:val="00491F6F"/>
    <w:rsid w:val="00495546"/>
    <w:rsid w:val="004A021A"/>
    <w:rsid w:val="004A1E76"/>
    <w:rsid w:val="004A3C7B"/>
    <w:rsid w:val="004A4081"/>
    <w:rsid w:val="004C4288"/>
    <w:rsid w:val="004C6262"/>
    <w:rsid w:val="004D5616"/>
    <w:rsid w:val="004E0473"/>
    <w:rsid w:val="004E3E36"/>
    <w:rsid w:val="004E468A"/>
    <w:rsid w:val="004E4B53"/>
    <w:rsid w:val="004E4B68"/>
    <w:rsid w:val="004F1FAE"/>
    <w:rsid w:val="004F5C90"/>
    <w:rsid w:val="0050212C"/>
    <w:rsid w:val="00502254"/>
    <w:rsid w:val="00502B75"/>
    <w:rsid w:val="00503A98"/>
    <w:rsid w:val="0050714B"/>
    <w:rsid w:val="00513DE2"/>
    <w:rsid w:val="00516099"/>
    <w:rsid w:val="0052098D"/>
    <w:rsid w:val="0052195B"/>
    <w:rsid w:val="00526880"/>
    <w:rsid w:val="0052777F"/>
    <w:rsid w:val="005278E7"/>
    <w:rsid w:val="00531586"/>
    <w:rsid w:val="00531A1C"/>
    <w:rsid w:val="00540194"/>
    <w:rsid w:val="00540DC2"/>
    <w:rsid w:val="00545FFE"/>
    <w:rsid w:val="00546223"/>
    <w:rsid w:val="005464F0"/>
    <w:rsid w:val="00551D31"/>
    <w:rsid w:val="00553E3D"/>
    <w:rsid w:val="00555127"/>
    <w:rsid w:val="0055521A"/>
    <w:rsid w:val="005612A0"/>
    <w:rsid w:val="005614F0"/>
    <w:rsid w:val="005761A7"/>
    <w:rsid w:val="005809C1"/>
    <w:rsid w:val="00583128"/>
    <w:rsid w:val="005851E3"/>
    <w:rsid w:val="005858F7"/>
    <w:rsid w:val="00586076"/>
    <w:rsid w:val="00591D79"/>
    <w:rsid w:val="00592C3B"/>
    <w:rsid w:val="00593E33"/>
    <w:rsid w:val="00594733"/>
    <w:rsid w:val="00594C79"/>
    <w:rsid w:val="0059662A"/>
    <w:rsid w:val="005A305D"/>
    <w:rsid w:val="005A326E"/>
    <w:rsid w:val="005B011F"/>
    <w:rsid w:val="005B024C"/>
    <w:rsid w:val="005B119A"/>
    <w:rsid w:val="005B21B7"/>
    <w:rsid w:val="005B2EFE"/>
    <w:rsid w:val="005B3DCF"/>
    <w:rsid w:val="005B656E"/>
    <w:rsid w:val="005B719E"/>
    <w:rsid w:val="005C528F"/>
    <w:rsid w:val="005D57BA"/>
    <w:rsid w:val="005D760A"/>
    <w:rsid w:val="005F2FB1"/>
    <w:rsid w:val="005F4AD2"/>
    <w:rsid w:val="005F5A7C"/>
    <w:rsid w:val="005F7D51"/>
    <w:rsid w:val="0060219B"/>
    <w:rsid w:val="00602BCB"/>
    <w:rsid w:val="00603D72"/>
    <w:rsid w:val="0062666A"/>
    <w:rsid w:val="00633165"/>
    <w:rsid w:val="00636D4D"/>
    <w:rsid w:val="00637A77"/>
    <w:rsid w:val="00637D80"/>
    <w:rsid w:val="006427D6"/>
    <w:rsid w:val="00645F24"/>
    <w:rsid w:val="00650A6E"/>
    <w:rsid w:val="0065173F"/>
    <w:rsid w:val="0065326C"/>
    <w:rsid w:val="006558AF"/>
    <w:rsid w:val="00660EC8"/>
    <w:rsid w:val="00662E19"/>
    <w:rsid w:val="00663A84"/>
    <w:rsid w:val="00664D5A"/>
    <w:rsid w:val="00667293"/>
    <w:rsid w:val="0067488C"/>
    <w:rsid w:val="006754C9"/>
    <w:rsid w:val="00675E65"/>
    <w:rsid w:val="0067683C"/>
    <w:rsid w:val="00677D22"/>
    <w:rsid w:val="00681D67"/>
    <w:rsid w:val="00683C65"/>
    <w:rsid w:val="0069276B"/>
    <w:rsid w:val="00693F7D"/>
    <w:rsid w:val="00695974"/>
    <w:rsid w:val="006A0110"/>
    <w:rsid w:val="006A341B"/>
    <w:rsid w:val="006A5D96"/>
    <w:rsid w:val="006B0540"/>
    <w:rsid w:val="006B43CD"/>
    <w:rsid w:val="006B5289"/>
    <w:rsid w:val="006B658C"/>
    <w:rsid w:val="006C1AB3"/>
    <w:rsid w:val="006C36B6"/>
    <w:rsid w:val="006C7448"/>
    <w:rsid w:val="006D0CF1"/>
    <w:rsid w:val="006D23B4"/>
    <w:rsid w:val="006D2BA3"/>
    <w:rsid w:val="006D31F2"/>
    <w:rsid w:val="006D40B4"/>
    <w:rsid w:val="006D44CC"/>
    <w:rsid w:val="006D5B3C"/>
    <w:rsid w:val="006F155A"/>
    <w:rsid w:val="006F1A4A"/>
    <w:rsid w:val="006F1A8E"/>
    <w:rsid w:val="006F3DE1"/>
    <w:rsid w:val="006F4657"/>
    <w:rsid w:val="006F503D"/>
    <w:rsid w:val="006F5281"/>
    <w:rsid w:val="006F591D"/>
    <w:rsid w:val="006F5AEC"/>
    <w:rsid w:val="007075F8"/>
    <w:rsid w:val="0071153F"/>
    <w:rsid w:val="0071182A"/>
    <w:rsid w:val="007130D7"/>
    <w:rsid w:val="00713C25"/>
    <w:rsid w:val="007200AE"/>
    <w:rsid w:val="0072229F"/>
    <w:rsid w:val="007241F3"/>
    <w:rsid w:val="00731F20"/>
    <w:rsid w:val="00733CC6"/>
    <w:rsid w:val="00736F24"/>
    <w:rsid w:val="00742E66"/>
    <w:rsid w:val="0074331D"/>
    <w:rsid w:val="00745164"/>
    <w:rsid w:val="00747AE2"/>
    <w:rsid w:val="0075531B"/>
    <w:rsid w:val="00757732"/>
    <w:rsid w:val="00766EC3"/>
    <w:rsid w:val="00771EDA"/>
    <w:rsid w:val="00772C04"/>
    <w:rsid w:val="00773CBC"/>
    <w:rsid w:val="00774131"/>
    <w:rsid w:val="00775D05"/>
    <w:rsid w:val="007855A4"/>
    <w:rsid w:val="007904B5"/>
    <w:rsid w:val="007961EB"/>
    <w:rsid w:val="007A049C"/>
    <w:rsid w:val="007A1855"/>
    <w:rsid w:val="007A200B"/>
    <w:rsid w:val="007A388F"/>
    <w:rsid w:val="007B00D7"/>
    <w:rsid w:val="007B137D"/>
    <w:rsid w:val="007B3F73"/>
    <w:rsid w:val="007B461D"/>
    <w:rsid w:val="007B78C6"/>
    <w:rsid w:val="007B7E6E"/>
    <w:rsid w:val="007C00B9"/>
    <w:rsid w:val="007C0CCF"/>
    <w:rsid w:val="007C1915"/>
    <w:rsid w:val="007C6FBF"/>
    <w:rsid w:val="007C7822"/>
    <w:rsid w:val="007D0F7C"/>
    <w:rsid w:val="007D4618"/>
    <w:rsid w:val="007D66AD"/>
    <w:rsid w:val="007D6FDE"/>
    <w:rsid w:val="007D737A"/>
    <w:rsid w:val="007E1323"/>
    <w:rsid w:val="007E4232"/>
    <w:rsid w:val="007E44E7"/>
    <w:rsid w:val="007E5D93"/>
    <w:rsid w:val="007E5E70"/>
    <w:rsid w:val="007F142B"/>
    <w:rsid w:val="0080212F"/>
    <w:rsid w:val="0080640A"/>
    <w:rsid w:val="00812EE0"/>
    <w:rsid w:val="00815360"/>
    <w:rsid w:val="00820C4F"/>
    <w:rsid w:val="00820E3A"/>
    <w:rsid w:val="00823043"/>
    <w:rsid w:val="00827930"/>
    <w:rsid w:val="0083065B"/>
    <w:rsid w:val="00830F87"/>
    <w:rsid w:val="008418EA"/>
    <w:rsid w:val="008419EC"/>
    <w:rsid w:val="00844693"/>
    <w:rsid w:val="0085219E"/>
    <w:rsid w:val="00852BC4"/>
    <w:rsid w:val="008553F8"/>
    <w:rsid w:val="0086016D"/>
    <w:rsid w:val="008602C2"/>
    <w:rsid w:val="00861102"/>
    <w:rsid w:val="00870E9B"/>
    <w:rsid w:val="00874363"/>
    <w:rsid w:val="00877D69"/>
    <w:rsid w:val="0088181C"/>
    <w:rsid w:val="00882A71"/>
    <w:rsid w:val="00884724"/>
    <w:rsid w:val="008862CD"/>
    <w:rsid w:val="00896AED"/>
    <w:rsid w:val="00897FA3"/>
    <w:rsid w:val="008A01D1"/>
    <w:rsid w:val="008A5C86"/>
    <w:rsid w:val="008B0F81"/>
    <w:rsid w:val="008B1AE2"/>
    <w:rsid w:val="008B4608"/>
    <w:rsid w:val="008B4ACB"/>
    <w:rsid w:val="008B51A0"/>
    <w:rsid w:val="008C0039"/>
    <w:rsid w:val="008C2516"/>
    <w:rsid w:val="008C492B"/>
    <w:rsid w:val="008C5EFB"/>
    <w:rsid w:val="008C744C"/>
    <w:rsid w:val="008D3C9F"/>
    <w:rsid w:val="008D6B5F"/>
    <w:rsid w:val="008E6D26"/>
    <w:rsid w:val="008F0536"/>
    <w:rsid w:val="008F2F40"/>
    <w:rsid w:val="008F31FB"/>
    <w:rsid w:val="008F416A"/>
    <w:rsid w:val="00900AF6"/>
    <w:rsid w:val="00902EA4"/>
    <w:rsid w:val="00903AD7"/>
    <w:rsid w:val="00903B3D"/>
    <w:rsid w:val="00904A09"/>
    <w:rsid w:val="0090574C"/>
    <w:rsid w:val="00905AAE"/>
    <w:rsid w:val="00907C6C"/>
    <w:rsid w:val="009110E3"/>
    <w:rsid w:val="009200C9"/>
    <w:rsid w:val="00920CC6"/>
    <w:rsid w:val="009226F9"/>
    <w:rsid w:val="00927448"/>
    <w:rsid w:val="00927D04"/>
    <w:rsid w:val="00932E9B"/>
    <w:rsid w:val="00933453"/>
    <w:rsid w:val="00935371"/>
    <w:rsid w:val="00950530"/>
    <w:rsid w:val="00951972"/>
    <w:rsid w:val="00951EA0"/>
    <w:rsid w:val="009565DA"/>
    <w:rsid w:val="00956B3C"/>
    <w:rsid w:val="00956FD2"/>
    <w:rsid w:val="00961F2E"/>
    <w:rsid w:val="0096353B"/>
    <w:rsid w:val="00963F05"/>
    <w:rsid w:val="0096474C"/>
    <w:rsid w:val="00965839"/>
    <w:rsid w:val="00966311"/>
    <w:rsid w:val="0097383E"/>
    <w:rsid w:val="009765D9"/>
    <w:rsid w:val="009822A9"/>
    <w:rsid w:val="0098292C"/>
    <w:rsid w:val="00983D39"/>
    <w:rsid w:val="0098489F"/>
    <w:rsid w:val="009919A7"/>
    <w:rsid w:val="00992312"/>
    <w:rsid w:val="009A13DB"/>
    <w:rsid w:val="009A2844"/>
    <w:rsid w:val="009A3A57"/>
    <w:rsid w:val="009A51E0"/>
    <w:rsid w:val="009A5492"/>
    <w:rsid w:val="009A55D8"/>
    <w:rsid w:val="009B0339"/>
    <w:rsid w:val="009B1692"/>
    <w:rsid w:val="009B1FD6"/>
    <w:rsid w:val="009B297E"/>
    <w:rsid w:val="009B3434"/>
    <w:rsid w:val="009B428F"/>
    <w:rsid w:val="009B7BEF"/>
    <w:rsid w:val="009C1D57"/>
    <w:rsid w:val="009C4CD4"/>
    <w:rsid w:val="009C5B91"/>
    <w:rsid w:val="009C5CED"/>
    <w:rsid w:val="009C61F2"/>
    <w:rsid w:val="009D109E"/>
    <w:rsid w:val="009D1488"/>
    <w:rsid w:val="009D3BCA"/>
    <w:rsid w:val="009D3DEC"/>
    <w:rsid w:val="009E46E6"/>
    <w:rsid w:val="009E6E55"/>
    <w:rsid w:val="009E778E"/>
    <w:rsid w:val="009F08A0"/>
    <w:rsid w:val="009F4773"/>
    <w:rsid w:val="009F488A"/>
    <w:rsid w:val="009F590E"/>
    <w:rsid w:val="009F6D76"/>
    <w:rsid w:val="009F70D4"/>
    <w:rsid w:val="00A00C64"/>
    <w:rsid w:val="00A010F3"/>
    <w:rsid w:val="00A02894"/>
    <w:rsid w:val="00A04BCD"/>
    <w:rsid w:val="00A0650E"/>
    <w:rsid w:val="00A06FFA"/>
    <w:rsid w:val="00A11C5B"/>
    <w:rsid w:val="00A2255E"/>
    <w:rsid w:val="00A25E1A"/>
    <w:rsid w:val="00A273C6"/>
    <w:rsid w:val="00A27E03"/>
    <w:rsid w:val="00A32BAF"/>
    <w:rsid w:val="00A35A48"/>
    <w:rsid w:val="00A377E3"/>
    <w:rsid w:val="00A51E80"/>
    <w:rsid w:val="00A67945"/>
    <w:rsid w:val="00A72C36"/>
    <w:rsid w:val="00A75B57"/>
    <w:rsid w:val="00A8590A"/>
    <w:rsid w:val="00A87404"/>
    <w:rsid w:val="00A94126"/>
    <w:rsid w:val="00A974F4"/>
    <w:rsid w:val="00AA16DE"/>
    <w:rsid w:val="00AA31C9"/>
    <w:rsid w:val="00AA3C9E"/>
    <w:rsid w:val="00AA59EF"/>
    <w:rsid w:val="00AA6009"/>
    <w:rsid w:val="00AA7B05"/>
    <w:rsid w:val="00AB642E"/>
    <w:rsid w:val="00AB7CE6"/>
    <w:rsid w:val="00AC03A6"/>
    <w:rsid w:val="00AC53A9"/>
    <w:rsid w:val="00AC6731"/>
    <w:rsid w:val="00AD2517"/>
    <w:rsid w:val="00AD3175"/>
    <w:rsid w:val="00AD3468"/>
    <w:rsid w:val="00AD6196"/>
    <w:rsid w:val="00AD6A2D"/>
    <w:rsid w:val="00AD702C"/>
    <w:rsid w:val="00AE067F"/>
    <w:rsid w:val="00AE0B16"/>
    <w:rsid w:val="00AE22EC"/>
    <w:rsid w:val="00AE2776"/>
    <w:rsid w:val="00AE31FC"/>
    <w:rsid w:val="00AE68D4"/>
    <w:rsid w:val="00B0009E"/>
    <w:rsid w:val="00B036DF"/>
    <w:rsid w:val="00B05B1D"/>
    <w:rsid w:val="00B072CB"/>
    <w:rsid w:val="00B1328A"/>
    <w:rsid w:val="00B21D33"/>
    <w:rsid w:val="00B2212C"/>
    <w:rsid w:val="00B25959"/>
    <w:rsid w:val="00B25D6A"/>
    <w:rsid w:val="00B26029"/>
    <w:rsid w:val="00B349E2"/>
    <w:rsid w:val="00B363FA"/>
    <w:rsid w:val="00B37A0A"/>
    <w:rsid w:val="00B41F06"/>
    <w:rsid w:val="00B43260"/>
    <w:rsid w:val="00B43A22"/>
    <w:rsid w:val="00B4694B"/>
    <w:rsid w:val="00B46FA9"/>
    <w:rsid w:val="00B50DE2"/>
    <w:rsid w:val="00B5293A"/>
    <w:rsid w:val="00B55712"/>
    <w:rsid w:val="00B61181"/>
    <w:rsid w:val="00B63301"/>
    <w:rsid w:val="00B63C16"/>
    <w:rsid w:val="00B6484B"/>
    <w:rsid w:val="00B651FB"/>
    <w:rsid w:val="00B677CC"/>
    <w:rsid w:val="00B710E2"/>
    <w:rsid w:val="00B72AA4"/>
    <w:rsid w:val="00B75132"/>
    <w:rsid w:val="00B82535"/>
    <w:rsid w:val="00B82F3D"/>
    <w:rsid w:val="00B830E9"/>
    <w:rsid w:val="00B83154"/>
    <w:rsid w:val="00B83BBC"/>
    <w:rsid w:val="00B928A4"/>
    <w:rsid w:val="00B94EFE"/>
    <w:rsid w:val="00BA0259"/>
    <w:rsid w:val="00BA3D33"/>
    <w:rsid w:val="00BA4EF7"/>
    <w:rsid w:val="00BA4FF7"/>
    <w:rsid w:val="00BA693E"/>
    <w:rsid w:val="00BB1305"/>
    <w:rsid w:val="00BB73C3"/>
    <w:rsid w:val="00BC001C"/>
    <w:rsid w:val="00BC1214"/>
    <w:rsid w:val="00BC128B"/>
    <w:rsid w:val="00BC2E04"/>
    <w:rsid w:val="00BD2F3F"/>
    <w:rsid w:val="00BD651D"/>
    <w:rsid w:val="00BD6953"/>
    <w:rsid w:val="00BE1AC3"/>
    <w:rsid w:val="00BE49DC"/>
    <w:rsid w:val="00BE59C3"/>
    <w:rsid w:val="00BE7494"/>
    <w:rsid w:val="00BF2890"/>
    <w:rsid w:val="00BF31D7"/>
    <w:rsid w:val="00BF33E6"/>
    <w:rsid w:val="00BF48AD"/>
    <w:rsid w:val="00BF5716"/>
    <w:rsid w:val="00C05E07"/>
    <w:rsid w:val="00C077AA"/>
    <w:rsid w:val="00C10A2C"/>
    <w:rsid w:val="00C15D7E"/>
    <w:rsid w:val="00C20227"/>
    <w:rsid w:val="00C218B8"/>
    <w:rsid w:val="00C25873"/>
    <w:rsid w:val="00C35805"/>
    <w:rsid w:val="00C359A1"/>
    <w:rsid w:val="00C40ACA"/>
    <w:rsid w:val="00C415F5"/>
    <w:rsid w:val="00C458D1"/>
    <w:rsid w:val="00C45E7B"/>
    <w:rsid w:val="00C53252"/>
    <w:rsid w:val="00C55191"/>
    <w:rsid w:val="00C566EF"/>
    <w:rsid w:val="00C56E5C"/>
    <w:rsid w:val="00C645F2"/>
    <w:rsid w:val="00C64CA3"/>
    <w:rsid w:val="00C6732E"/>
    <w:rsid w:val="00C720E8"/>
    <w:rsid w:val="00C72240"/>
    <w:rsid w:val="00C7368F"/>
    <w:rsid w:val="00C77D4B"/>
    <w:rsid w:val="00C832A1"/>
    <w:rsid w:val="00C9007B"/>
    <w:rsid w:val="00C94C44"/>
    <w:rsid w:val="00C97C50"/>
    <w:rsid w:val="00CA29A1"/>
    <w:rsid w:val="00CA3907"/>
    <w:rsid w:val="00CA4AF7"/>
    <w:rsid w:val="00CB0AEA"/>
    <w:rsid w:val="00CB0CC6"/>
    <w:rsid w:val="00CB2BD2"/>
    <w:rsid w:val="00CB37FC"/>
    <w:rsid w:val="00CB50CA"/>
    <w:rsid w:val="00CB5985"/>
    <w:rsid w:val="00CC11EA"/>
    <w:rsid w:val="00CC31BA"/>
    <w:rsid w:val="00CD0973"/>
    <w:rsid w:val="00CD6500"/>
    <w:rsid w:val="00CE7FC3"/>
    <w:rsid w:val="00CF4C26"/>
    <w:rsid w:val="00CF51A5"/>
    <w:rsid w:val="00CF5972"/>
    <w:rsid w:val="00CF67D9"/>
    <w:rsid w:val="00CF6CED"/>
    <w:rsid w:val="00CF7E84"/>
    <w:rsid w:val="00D02D4E"/>
    <w:rsid w:val="00D0664F"/>
    <w:rsid w:val="00D06833"/>
    <w:rsid w:val="00D13140"/>
    <w:rsid w:val="00D14CE6"/>
    <w:rsid w:val="00D14D90"/>
    <w:rsid w:val="00D200B8"/>
    <w:rsid w:val="00D21A76"/>
    <w:rsid w:val="00D237A2"/>
    <w:rsid w:val="00D244D6"/>
    <w:rsid w:val="00D27331"/>
    <w:rsid w:val="00D30364"/>
    <w:rsid w:val="00D36E45"/>
    <w:rsid w:val="00D37EBF"/>
    <w:rsid w:val="00D4155D"/>
    <w:rsid w:val="00D42DC8"/>
    <w:rsid w:val="00D47B8B"/>
    <w:rsid w:val="00D53D53"/>
    <w:rsid w:val="00D564F9"/>
    <w:rsid w:val="00D627B9"/>
    <w:rsid w:val="00D64B2A"/>
    <w:rsid w:val="00D732AF"/>
    <w:rsid w:val="00D76FD2"/>
    <w:rsid w:val="00D7705D"/>
    <w:rsid w:val="00D7730A"/>
    <w:rsid w:val="00D8414A"/>
    <w:rsid w:val="00D8439B"/>
    <w:rsid w:val="00D848DD"/>
    <w:rsid w:val="00D87D4E"/>
    <w:rsid w:val="00D900C2"/>
    <w:rsid w:val="00D90A03"/>
    <w:rsid w:val="00D9267A"/>
    <w:rsid w:val="00D96233"/>
    <w:rsid w:val="00D97ECC"/>
    <w:rsid w:val="00DA062F"/>
    <w:rsid w:val="00DA10C8"/>
    <w:rsid w:val="00DA151E"/>
    <w:rsid w:val="00DA60F7"/>
    <w:rsid w:val="00DA67BE"/>
    <w:rsid w:val="00DB0A94"/>
    <w:rsid w:val="00DB50BA"/>
    <w:rsid w:val="00DC0104"/>
    <w:rsid w:val="00DC01B2"/>
    <w:rsid w:val="00DD4B42"/>
    <w:rsid w:val="00DD4BDD"/>
    <w:rsid w:val="00DE3B20"/>
    <w:rsid w:val="00DE3CC3"/>
    <w:rsid w:val="00DE66BB"/>
    <w:rsid w:val="00DE7A3F"/>
    <w:rsid w:val="00DF3A79"/>
    <w:rsid w:val="00DF7CFE"/>
    <w:rsid w:val="00E02181"/>
    <w:rsid w:val="00E0423D"/>
    <w:rsid w:val="00E05487"/>
    <w:rsid w:val="00E06414"/>
    <w:rsid w:val="00E150E4"/>
    <w:rsid w:val="00E33E4F"/>
    <w:rsid w:val="00E354E3"/>
    <w:rsid w:val="00E37397"/>
    <w:rsid w:val="00E4095A"/>
    <w:rsid w:val="00E42E20"/>
    <w:rsid w:val="00E50E1A"/>
    <w:rsid w:val="00E565DD"/>
    <w:rsid w:val="00E57323"/>
    <w:rsid w:val="00E602D3"/>
    <w:rsid w:val="00E61EF9"/>
    <w:rsid w:val="00E64777"/>
    <w:rsid w:val="00E65633"/>
    <w:rsid w:val="00E76F85"/>
    <w:rsid w:val="00E77967"/>
    <w:rsid w:val="00E8420C"/>
    <w:rsid w:val="00E86E7F"/>
    <w:rsid w:val="00E86EAB"/>
    <w:rsid w:val="00E90C10"/>
    <w:rsid w:val="00E910EF"/>
    <w:rsid w:val="00E91153"/>
    <w:rsid w:val="00E948A3"/>
    <w:rsid w:val="00EA1C03"/>
    <w:rsid w:val="00EA388A"/>
    <w:rsid w:val="00EA6795"/>
    <w:rsid w:val="00EA7373"/>
    <w:rsid w:val="00EB0477"/>
    <w:rsid w:val="00EB14AC"/>
    <w:rsid w:val="00EB205A"/>
    <w:rsid w:val="00EB7910"/>
    <w:rsid w:val="00EC38D6"/>
    <w:rsid w:val="00EC544B"/>
    <w:rsid w:val="00ED15AC"/>
    <w:rsid w:val="00ED4BBC"/>
    <w:rsid w:val="00ED716A"/>
    <w:rsid w:val="00EE1BA1"/>
    <w:rsid w:val="00EE6C12"/>
    <w:rsid w:val="00EE7580"/>
    <w:rsid w:val="00EE7CFC"/>
    <w:rsid w:val="00EF0663"/>
    <w:rsid w:val="00EF3CA3"/>
    <w:rsid w:val="00EF6278"/>
    <w:rsid w:val="00F026C4"/>
    <w:rsid w:val="00F10E14"/>
    <w:rsid w:val="00F11A69"/>
    <w:rsid w:val="00F16490"/>
    <w:rsid w:val="00F17BBC"/>
    <w:rsid w:val="00F25CB6"/>
    <w:rsid w:val="00F30EBB"/>
    <w:rsid w:val="00F31243"/>
    <w:rsid w:val="00F3586C"/>
    <w:rsid w:val="00F37806"/>
    <w:rsid w:val="00F44B70"/>
    <w:rsid w:val="00F4699D"/>
    <w:rsid w:val="00F5334B"/>
    <w:rsid w:val="00F54EF1"/>
    <w:rsid w:val="00F55548"/>
    <w:rsid w:val="00F55D00"/>
    <w:rsid w:val="00F565AB"/>
    <w:rsid w:val="00F6229B"/>
    <w:rsid w:val="00F64E64"/>
    <w:rsid w:val="00F72B6D"/>
    <w:rsid w:val="00F758BC"/>
    <w:rsid w:val="00F775C4"/>
    <w:rsid w:val="00F8225B"/>
    <w:rsid w:val="00F85D1B"/>
    <w:rsid w:val="00F878D9"/>
    <w:rsid w:val="00F90028"/>
    <w:rsid w:val="00F921D9"/>
    <w:rsid w:val="00F94F10"/>
    <w:rsid w:val="00F95A6D"/>
    <w:rsid w:val="00FA173D"/>
    <w:rsid w:val="00FA3E9E"/>
    <w:rsid w:val="00FA4DDF"/>
    <w:rsid w:val="00FA7E62"/>
    <w:rsid w:val="00FB123F"/>
    <w:rsid w:val="00FB2660"/>
    <w:rsid w:val="00FB777F"/>
    <w:rsid w:val="00FC0286"/>
    <w:rsid w:val="00FC035A"/>
    <w:rsid w:val="00FC7872"/>
    <w:rsid w:val="00FD0D5D"/>
    <w:rsid w:val="00FD22FB"/>
    <w:rsid w:val="00FD2508"/>
    <w:rsid w:val="00FD2509"/>
    <w:rsid w:val="00FD4D9C"/>
    <w:rsid w:val="00FD60CC"/>
    <w:rsid w:val="00FE6169"/>
    <w:rsid w:val="00FE7306"/>
    <w:rsid w:val="00FF1FA6"/>
    <w:rsid w:val="00FF25C3"/>
    <w:rsid w:val="00FF47E0"/>
  </w:rsids>
  <m:mathPr>
    <m:mathFont m:val="Cambria Math"/>
    <m:brkBin m:val="before"/>
    <m:brkBinSub m:val="--"/>
    <m:smallFrac m:val="0"/>
    <m:dispDef/>
    <m:lMargin m:val="0"/>
    <m:rMargin m:val="0"/>
    <m:defJc m:val="centerGroup"/>
    <m:wrapIndent m:val="1440"/>
    <m:intLim m:val="subSup"/>
    <m:naryLim m:val="undOvr"/>
  </m:mathPr>
  <w:themeFontLang w:val="es-PE" w:eastAsia="ja-J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37FA4A3"/>
  <w15:chartTrackingRefBased/>
  <w15:docId w15:val="{1CF6E035-85EA-4F30-90DA-3D8AC3000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PE"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683C"/>
  </w:style>
  <w:style w:type="paragraph" w:styleId="Ttulo1">
    <w:name w:val="heading 1"/>
    <w:basedOn w:val="Normal"/>
    <w:next w:val="Normal"/>
    <w:link w:val="Ttulo1Car"/>
    <w:uiPriority w:val="9"/>
    <w:qFormat/>
    <w:rsid w:val="001173B5"/>
    <w:pPr>
      <w:keepNext/>
      <w:keepLines/>
      <w:numPr>
        <w:numId w:val="16"/>
      </w:numPr>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semiHidden/>
    <w:unhideWhenUsed/>
    <w:qFormat/>
    <w:rsid w:val="001C0418"/>
    <w:pPr>
      <w:keepNext/>
      <w:keepLines/>
      <w:numPr>
        <w:ilvl w:val="1"/>
        <w:numId w:val="16"/>
      </w:numPr>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EB205A"/>
    <w:pPr>
      <w:keepNext/>
      <w:keepLines/>
      <w:numPr>
        <w:ilvl w:val="2"/>
        <w:numId w:val="16"/>
      </w:numPr>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7241F3"/>
    <w:pPr>
      <w:keepNext/>
      <w:keepLines/>
      <w:numPr>
        <w:ilvl w:val="3"/>
        <w:numId w:val="16"/>
      </w:numPr>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EB205A"/>
    <w:pPr>
      <w:keepNext/>
      <w:keepLines/>
      <w:numPr>
        <w:ilvl w:val="4"/>
        <w:numId w:val="16"/>
      </w:numPr>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EB205A"/>
    <w:pPr>
      <w:keepNext/>
      <w:keepLines/>
      <w:numPr>
        <w:ilvl w:val="5"/>
        <w:numId w:val="16"/>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EB205A"/>
    <w:pPr>
      <w:keepNext/>
      <w:keepLines/>
      <w:numPr>
        <w:ilvl w:val="6"/>
        <w:numId w:val="16"/>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EB205A"/>
    <w:pPr>
      <w:keepNext/>
      <w:keepLines/>
      <w:numPr>
        <w:ilvl w:val="7"/>
        <w:numId w:val="16"/>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7241F3"/>
    <w:pPr>
      <w:keepNext/>
      <w:keepLines/>
      <w:numPr>
        <w:ilvl w:val="8"/>
        <w:numId w:val="1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173B5"/>
    <w:rPr>
      <w:rFonts w:asciiTheme="majorHAnsi" w:eastAsiaTheme="majorEastAsia" w:hAnsiTheme="majorHAnsi" w:cstheme="majorBidi"/>
      <w:color w:val="2F5496" w:themeColor="accent1" w:themeShade="BF"/>
      <w:sz w:val="32"/>
      <w:szCs w:val="32"/>
    </w:rPr>
  </w:style>
  <w:style w:type="paragraph" w:styleId="Prrafodelista">
    <w:name w:val="List Paragraph"/>
    <w:aliases w:val="Iz - Párrafo de lista,Sivsa Parrafo,ct parrafo,Titulo de Fígura,TITULO A,Párrafo de lista1,SCap1,Fundamentacion,Bulleted List,Lista vistosa - Énfasis 11"/>
    <w:basedOn w:val="Normal"/>
    <w:link w:val="PrrafodelistaCar"/>
    <w:uiPriority w:val="34"/>
    <w:qFormat/>
    <w:rsid w:val="008602C2"/>
    <w:pPr>
      <w:spacing w:after="0" w:line="240" w:lineRule="auto"/>
      <w:ind w:left="708"/>
    </w:pPr>
    <w:rPr>
      <w:rFonts w:ascii="Times New Roman" w:eastAsia="MS Mincho" w:hAnsi="Times New Roman" w:cs="Times New Roman"/>
      <w:sz w:val="20"/>
      <w:szCs w:val="20"/>
      <w:lang w:eastAsia="es-ES"/>
    </w:rPr>
  </w:style>
  <w:style w:type="character" w:customStyle="1" w:styleId="PrrafodelistaCar">
    <w:name w:val="Párrafo de lista Car"/>
    <w:aliases w:val="Iz - Párrafo de lista Car,Sivsa Parrafo Car,ct parrafo Car,Titulo de Fígura Car,TITULO A Car,Párrafo de lista1 Car,SCap1 Car,Fundamentacion Car,Bulleted List Car,Lista vistosa - Énfasis 11 Car"/>
    <w:link w:val="Prrafodelista"/>
    <w:uiPriority w:val="34"/>
    <w:rsid w:val="008602C2"/>
    <w:rPr>
      <w:rFonts w:ascii="Times New Roman" w:eastAsia="MS Mincho" w:hAnsi="Times New Roman" w:cs="Times New Roman"/>
      <w:sz w:val="20"/>
      <w:szCs w:val="20"/>
      <w:lang w:eastAsia="es-ES"/>
    </w:rPr>
  </w:style>
  <w:style w:type="paragraph" w:styleId="Sangradetextonormal">
    <w:name w:val="Body Text Indent"/>
    <w:basedOn w:val="Normal"/>
    <w:link w:val="SangradetextonormalCar"/>
    <w:rsid w:val="00DE7A3F"/>
    <w:pPr>
      <w:spacing w:after="0" w:line="240" w:lineRule="auto"/>
      <w:jc w:val="both"/>
    </w:pPr>
    <w:rPr>
      <w:rFonts w:ascii="Times New Roman" w:eastAsia="MS Mincho" w:hAnsi="Times New Roman" w:cs="Times New Roman"/>
      <w:szCs w:val="20"/>
      <w:lang w:val="es-ES_tradnl" w:eastAsia="es-ES"/>
    </w:rPr>
  </w:style>
  <w:style w:type="character" w:customStyle="1" w:styleId="SangradetextonormalCar">
    <w:name w:val="Sangría de texto normal Car"/>
    <w:basedOn w:val="Fuentedeprrafopredeter"/>
    <w:link w:val="Sangradetextonormal"/>
    <w:rsid w:val="00DE7A3F"/>
    <w:rPr>
      <w:rFonts w:ascii="Times New Roman" w:eastAsia="MS Mincho" w:hAnsi="Times New Roman" w:cs="Times New Roman"/>
      <w:szCs w:val="20"/>
      <w:lang w:val="es-ES_tradnl" w:eastAsia="es-ES"/>
    </w:rPr>
  </w:style>
  <w:style w:type="paragraph" w:styleId="Textoindependiente">
    <w:name w:val="Body Text"/>
    <w:basedOn w:val="Normal"/>
    <w:link w:val="TextoindependienteCar"/>
    <w:uiPriority w:val="99"/>
    <w:unhideWhenUsed/>
    <w:rsid w:val="00BC2E04"/>
    <w:pPr>
      <w:spacing w:after="120"/>
    </w:pPr>
  </w:style>
  <w:style w:type="character" w:customStyle="1" w:styleId="TextoindependienteCar">
    <w:name w:val="Texto independiente Car"/>
    <w:basedOn w:val="Fuentedeprrafopredeter"/>
    <w:link w:val="Textoindependiente"/>
    <w:uiPriority w:val="99"/>
    <w:rsid w:val="00BC2E04"/>
  </w:style>
  <w:style w:type="paragraph" w:styleId="Textoindependiente3">
    <w:name w:val="Body Text 3"/>
    <w:basedOn w:val="Normal"/>
    <w:link w:val="Textoindependiente3Car"/>
    <w:uiPriority w:val="99"/>
    <w:semiHidden/>
    <w:unhideWhenUsed/>
    <w:rsid w:val="00C9007B"/>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C9007B"/>
    <w:rPr>
      <w:sz w:val="16"/>
      <w:szCs w:val="16"/>
    </w:rPr>
  </w:style>
  <w:style w:type="paragraph" w:customStyle="1" w:styleId="Lneadereferencia">
    <w:name w:val="Línea de referencia"/>
    <w:basedOn w:val="Textoindependiente"/>
    <w:rsid w:val="007241F3"/>
    <w:pPr>
      <w:spacing w:after="0" w:line="240" w:lineRule="auto"/>
    </w:pPr>
    <w:rPr>
      <w:rFonts w:ascii="Times New Roman" w:eastAsia="Times New Roman" w:hAnsi="Times New Roman" w:cs="Times New Roman"/>
      <w:sz w:val="24"/>
      <w:szCs w:val="20"/>
      <w:lang w:val="es-ES" w:eastAsia="es-ES"/>
    </w:rPr>
  </w:style>
  <w:style w:type="character" w:customStyle="1" w:styleId="Ttulo4Car">
    <w:name w:val="Título 4 Car"/>
    <w:basedOn w:val="Fuentedeprrafopredeter"/>
    <w:link w:val="Ttulo4"/>
    <w:uiPriority w:val="9"/>
    <w:semiHidden/>
    <w:rsid w:val="007241F3"/>
    <w:rPr>
      <w:rFonts w:asciiTheme="majorHAnsi" w:eastAsiaTheme="majorEastAsia" w:hAnsiTheme="majorHAnsi" w:cstheme="majorBidi"/>
      <w:i/>
      <w:iCs/>
      <w:color w:val="2F5496" w:themeColor="accent1" w:themeShade="BF"/>
    </w:rPr>
  </w:style>
  <w:style w:type="character" w:customStyle="1" w:styleId="Ttulo9Car">
    <w:name w:val="Título 9 Car"/>
    <w:basedOn w:val="Fuentedeprrafopredeter"/>
    <w:link w:val="Ttulo9"/>
    <w:uiPriority w:val="9"/>
    <w:semiHidden/>
    <w:rsid w:val="007241F3"/>
    <w:rPr>
      <w:rFonts w:asciiTheme="majorHAnsi" w:eastAsiaTheme="majorEastAsia" w:hAnsiTheme="majorHAnsi" w:cstheme="majorBidi"/>
      <w:i/>
      <w:iCs/>
      <w:color w:val="272727" w:themeColor="text1" w:themeTint="D8"/>
      <w:sz w:val="21"/>
      <w:szCs w:val="21"/>
    </w:rPr>
  </w:style>
  <w:style w:type="paragraph" w:styleId="Textoindependiente2">
    <w:name w:val="Body Text 2"/>
    <w:basedOn w:val="Normal"/>
    <w:link w:val="Textoindependiente2Car"/>
    <w:uiPriority w:val="99"/>
    <w:semiHidden/>
    <w:unhideWhenUsed/>
    <w:rsid w:val="007241F3"/>
    <w:pPr>
      <w:spacing w:after="120" w:line="480" w:lineRule="auto"/>
    </w:pPr>
  </w:style>
  <w:style w:type="character" w:customStyle="1" w:styleId="Textoindependiente2Car">
    <w:name w:val="Texto independiente 2 Car"/>
    <w:basedOn w:val="Fuentedeprrafopredeter"/>
    <w:link w:val="Textoindependiente2"/>
    <w:uiPriority w:val="99"/>
    <w:semiHidden/>
    <w:rsid w:val="007241F3"/>
  </w:style>
  <w:style w:type="paragraph" w:customStyle="1" w:styleId="Textoindependiente31">
    <w:name w:val="Texto independiente 31"/>
    <w:basedOn w:val="Normal"/>
    <w:rsid w:val="005612A0"/>
    <w:pPr>
      <w:spacing w:after="0" w:line="240" w:lineRule="auto"/>
      <w:ind w:right="-1"/>
      <w:jc w:val="both"/>
    </w:pPr>
    <w:rPr>
      <w:rFonts w:ascii="Times New Roman" w:eastAsia="MS Mincho" w:hAnsi="Times New Roman" w:cs="Times New Roman"/>
      <w:szCs w:val="20"/>
      <w:lang w:val="es-ES_tradnl" w:eastAsia="es-ES"/>
    </w:rPr>
  </w:style>
  <w:style w:type="paragraph" w:customStyle="1" w:styleId="VistoBueno">
    <w:name w:val="Visto Bueno"/>
    <w:next w:val="Normal"/>
    <w:rsid w:val="005612A0"/>
    <w:pPr>
      <w:numPr>
        <w:numId w:val="5"/>
      </w:numPr>
      <w:spacing w:after="0" w:line="312" w:lineRule="auto"/>
      <w:jc w:val="both"/>
    </w:pPr>
    <w:rPr>
      <w:rFonts w:ascii="Arial" w:eastAsia="Times New Roman" w:hAnsi="Arial" w:cs="Times New Roman"/>
      <w:noProof/>
      <w:lang w:val="es-ES" w:eastAsia="es-ES"/>
    </w:rPr>
  </w:style>
  <w:style w:type="character" w:customStyle="1" w:styleId="Ttulo2Car">
    <w:name w:val="Título 2 Car"/>
    <w:basedOn w:val="Fuentedeprrafopredeter"/>
    <w:link w:val="Ttulo2"/>
    <w:uiPriority w:val="9"/>
    <w:semiHidden/>
    <w:rsid w:val="001C0418"/>
    <w:rPr>
      <w:rFonts w:asciiTheme="majorHAnsi" w:eastAsiaTheme="majorEastAsia" w:hAnsiTheme="majorHAnsi" w:cstheme="majorBidi"/>
      <w:color w:val="2F5496" w:themeColor="accent1" w:themeShade="BF"/>
      <w:sz w:val="26"/>
      <w:szCs w:val="26"/>
    </w:rPr>
  </w:style>
  <w:style w:type="paragraph" w:customStyle="1" w:styleId="TableParagraph">
    <w:name w:val="Table Paragraph"/>
    <w:basedOn w:val="Normal"/>
    <w:uiPriority w:val="1"/>
    <w:qFormat/>
    <w:rsid w:val="001C0418"/>
    <w:pPr>
      <w:widowControl w:val="0"/>
      <w:autoSpaceDE w:val="0"/>
      <w:autoSpaceDN w:val="0"/>
      <w:spacing w:after="0" w:line="240" w:lineRule="auto"/>
    </w:pPr>
    <w:rPr>
      <w:rFonts w:ascii="Arial MT" w:eastAsia="Arial MT" w:hAnsi="Arial MT" w:cs="Arial MT"/>
      <w:lang w:val="es-ES" w:eastAsia="en-US"/>
    </w:rPr>
  </w:style>
  <w:style w:type="table" w:customStyle="1" w:styleId="TableNormal">
    <w:name w:val="Table Normal"/>
    <w:uiPriority w:val="2"/>
    <w:semiHidden/>
    <w:qFormat/>
    <w:rsid w:val="001C0418"/>
    <w:pPr>
      <w:widowControl w:val="0"/>
      <w:autoSpaceDE w:val="0"/>
      <w:autoSpaceDN w:val="0"/>
      <w:spacing w:after="0" w:line="240" w:lineRule="auto"/>
    </w:pPr>
    <w:rPr>
      <w:rFonts w:eastAsiaTheme="minorHAnsi"/>
      <w:lang w:val="en-US" w:eastAsia="en-US"/>
    </w:rPr>
    <w:tblPr>
      <w:tblCellMar>
        <w:top w:w="0" w:type="dxa"/>
        <w:left w:w="0" w:type="dxa"/>
        <w:bottom w:w="0" w:type="dxa"/>
        <w:right w:w="0" w:type="dxa"/>
      </w:tblCellMar>
    </w:tblPr>
  </w:style>
  <w:style w:type="paragraph" w:styleId="Encabezado">
    <w:name w:val="header"/>
    <w:aliases w:val="maria, Car"/>
    <w:basedOn w:val="Normal"/>
    <w:link w:val="EncabezadoCar"/>
    <w:unhideWhenUsed/>
    <w:rsid w:val="00F11A69"/>
    <w:pPr>
      <w:tabs>
        <w:tab w:val="center" w:pos="4252"/>
        <w:tab w:val="right" w:pos="8504"/>
      </w:tabs>
      <w:spacing w:after="0" w:line="240" w:lineRule="auto"/>
    </w:pPr>
  </w:style>
  <w:style w:type="character" w:customStyle="1" w:styleId="EncabezadoCar">
    <w:name w:val="Encabezado Car"/>
    <w:aliases w:val="maria Car, Car Car"/>
    <w:basedOn w:val="Fuentedeprrafopredeter"/>
    <w:link w:val="Encabezado"/>
    <w:rsid w:val="00F11A69"/>
  </w:style>
  <w:style w:type="paragraph" w:styleId="Piedepgina">
    <w:name w:val="footer"/>
    <w:basedOn w:val="Normal"/>
    <w:link w:val="PiedepginaCar"/>
    <w:uiPriority w:val="99"/>
    <w:unhideWhenUsed/>
    <w:rsid w:val="00F11A69"/>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11A69"/>
  </w:style>
  <w:style w:type="paragraph" w:customStyle="1" w:styleId="BodyText22">
    <w:name w:val="Body Text 22"/>
    <w:basedOn w:val="Normal"/>
    <w:rsid w:val="00903AD7"/>
    <w:pPr>
      <w:tabs>
        <w:tab w:val="left" w:pos="-1440"/>
        <w:tab w:val="left" w:pos="-720"/>
        <w:tab w:val="left" w:pos="993"/>
        <w:tab w:val="left" w:pos="107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uppressAutoHyphens/>
      <w:spacing w:after="0" w:line="288" w:lineRule="auto"/>
      <w:ind w:left="1416"/>
      <w:jc w:val="both"/>
    </w:pPr>
    <w:rPr>
      <w:rFonts w:ascii="Times New Roman" w:eastAsia="Times New Roman" w:hAnsi="Times New Roman" w:cs="Times New Roman"/>
      <w:spacing w:val="-2"/>
      <w:sz w:val="20"/>
      <w:szCs w:val="20"/>
      <w:lang w:eastAsia="es-ES"/>
    </w:rPr>
  </w:style>
  <w:style w:type="paragraph" w:styleId="Subttulo">
    <w:name w:val="Subtitle"/>
    <w:aliases w:val="CONTENIDO"/>
    <w:basedOn w:val="Normal"/>
    <w:link w:val="SubttuloCar"/>
    <w:qFormat/>
    <w:rsid w:val="00153913"/>
    <w:pPr>
      <w:spacing w:after="0" w:line="240" w:lineRule="auto"/>
      <w:ind w:right="71"/>
      <w:jc w:val="both"/>
    </w:pPr>
    <w:rPr>
      <w:rFonts w:ascii="Tahoma" w:eastAsia="Times New Roman" w:hAnsi="Tahoma" w:cs="Tahoma"/>
      <w:b/>
      <w:szCs w:val="20"/>
      <w:lang w:val="es-ES_tradnl" w:eastAsia="es-ES_tradnl"/>
    </w:rPr>
  </w:style>
  <w:style w:type="character" w:customStyle="1" w:styleId="SubttuloCar">
    <w:name w:val="Subtítulo Car"/>
    <w:aliases w:val="CONTENIDO Car"/>
    <w:basedOn w:val="Fuentedeprrafopredeter"/>
    <w:link w:val="Subttulo"/>
    <w:rsid w:val="00153913"/>
    <w:rPr>
      <w:rFonts w:ascii="Tahoma" w:eastAsia="Times New Roman" w:hAnsi="Tahoma" w:cs="Tahoma"/>
      <w:b/>
      <w:szCs w:val="20"/>
      <w:lang w:val="es-ES_tradnl" w:eastAsia="es-ES_tradnl"/>
    </w:rPr>
  </w:style>
  <w:style w:type="paragraph" w:styleId="Sangra3detindependiente">
    <w:name w:val="Body Text Indent 3"/>
    <w:basedOn w:val="Normal"/>
    <w:link w:val="Sangra3detindependienteCar"/>
    <w:uiPriority w:val="99"/>
    <w:semiHidden/>
    <w:unhideWhenUsed/>
    <w:rsid w:val="004823A9"/>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4823A9"/>
    <w:rPr>
      <w:sz w:val="16"/>
      <w:szCs w:val="16"/>
    </w:rPr>
  </w:style>
  <w:style w:type="table" w:customStyle="1" w:styleId="TableNormal1">
    <w:name w:val="Table Normal1"/>
    <w:uiPriority w:val="2"/>
    <w:semiHidden/>
    <w:qFormat/>
    <w:rsid w:val="00380447"/>
    <w:pPr>
      <w:widowControl w:val="0"/>
      <w:autoSpaceDE w:val="0"/>
      <w:autoSpaceDN w:val="0"/>
      <w:spacing w:after="0" w:line="240" w:lineRule="auto"/>
    </w:pPr>
    <w:rPr>
      <w:rFonts w:eastAsiaTheme="minorHAnsi"/>
      <w:lang w:val="en-US" w:eastAsia="en-US"/>
    </w:rPr>
    <w:tblPr>
      <w:tblCellMar>
        <w:top w:w="0" w:type="dxa"/>
        <w:left w:w="0" w:type="dxa"/>
        <w:bottom w:w="0" w:type="dxa"/>
        <w:right w:w="0" w:type="dxa"/>
      </w:tblCellMar>
    </w:tblPr>
  </w:style>
  <w:style w:type="paragraph" w:customStyle="1" w:styleId="Default">
    <w:name w:val="Default"/>
    <w:rsid w:val="00BF5716"/>
    <w:pPr>
      <w:autoSpaceDE w:val="0"/>
      <w:autoSpaceDN w:val="0"/>
      <w:adjustRightInd w:val="0"/>
      <w:spacing w:after="0" w:line="240" w:lineRule="auto"/>
    </w:pPr>
    <w:rPr>
      <w:rFonts w:ascii="Arial" w:eastAsiaTheme="minorHAnsi" w:hAnsi="Arial" w:cs="Arial"/>
      <w:color w:val="000000"/>
      <w:sz w:val="24"/>
      <w:szCs w:val="24"/>
      <w:lang w:eastAsia="en-US"/>
    </w:rPr>
  </w:style>
  <w:style w:type="paragraph" w:styleId="Sangra2detindependiente">
    <w:name w:val="Body Text Indent 2"/>
    <w:basedOn w:val="Normal"/>
    <w:link w:val="Sangra2detindependienteCar"/>
    <w:rsid w:val="00904A09"/>
    <w:pPr>
      <w:spacing w:after="120" w:line="480" w:lineRule="auto"/>
      <w:ind w:left="283"/>
    </w:pPr>
    <w:rPr>
      <w:rFonts w:ascii="Times New Roman" w:eastAsia="Times New Roman" w:hAnsi="Times New Roman" w:cs="Times New Roman"/>
      <w:sz w:val="20"/>
      <w:szCs w:val="20"/>
      <w:lang w:val="es-ES" w:eastAsia="es-MX"/>
    </w:rPr>
  </w:style>
  <w:style w:type="character" w:customStyle="1" w:styleId="Sangra2detindependienteCar">
    <w:name w:val="Sangría 2 de t. independiente Car"/>
    <w:basedOn w:val="Fuentedeprrafopredeter"/>
    <w:link w:val="Sangra2detindependiente"/>
    <w:rsid w:val="00904A09"/>
    <w:rPr>
      <w:rFonts w:ascii="Times New Roman" w:eastAsia="Times New Roman" w:hAnsi="Times New Roman" w:cs="Times New Roman"/>
      <w:sz w:val="20"/>
      <w:szCs w:val="20"/>
      <w:lang w:val="es-ES" w:eastAsia="es-MX"/>
    </w:rPr>
  </w:style>
  <w:style w:type="paragraph" w:styleId="Textodeglobo">
    <w:name w:val="Balloon Text"/>
    <w:basedOn w:val="Normal"/>
    <w:link w:val="TextodegloboCar"/>
    <w:uiPriority w:val="99"/>
    <w:semiHidden/>
    <w:unhideWhenUsed/>
    <w:rsid w:val="005B3DCF"/>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B3DCF"/>
    <w:rPr>
      <w:rFonts w:ascii="Segoe UI" w:hAnsi="Segoe UI" w:cs="Segoe UI"/>
      <w:sz w:val="18"/>
      <w:szCs w:val="18"/>
    </w:rPr>
  </w:style>
  <w:style w:type="paragraph" w:customStyle="1" w:styleId="Sangria02">
    <w:name w:val="Sangria 02"/>
    <w:basedOn w:val="Sangradetextonormal"/>
    <w:rsid w:val="00603D72"/>
    <w:pPr>
      <w:widowControl w:val="0"/>
      <w:autoSpaceDE w:val="0"/>
      <w:autoSpaceDN w:val="0"/>
      <w:spacing w:before="60"/>
      <w:ind w:left="1134"/>
    </w:pPr>
    <w:rPr>
      <w:rFonts w:eastAsia="Times New Roman"/>
      <w:snapToGrid w:val="0"/>
      <w:color w:val="000000"/>
      <w:szCs w:val="22"/>
    </w:rPr>
  </w:style>
  <w:style w:type="paragraph" w:styleId="Textosinformato">
    <w:name w:val="Plain Text"/>
    <w:basedOn w:val="Normal"/>
    <w:link w:val="TextosinformatoCar"/>
    <w:rsid w:val="00603D72"/>
    <w:pPr>
      <w:spacing w:after="0" w:line="240" w:lineRule="auto"/>
    </w:pPr>
    <w:rPr>
      <w:rFonts w:ascii="Courier New" w:eastAsia="Times New Roman" w:hAnsi="Courier New" w:cs="Times New Roman"/>
      <w:sz w:val="20"/>
      <w:szCs w:val="20"/>
      <w:lang w:eastAsia="es-ES"/>
    </w:rPr>
  </w:style>
  <w:style w:type="character" w:customStyle="1" w:styleId="TextosinformatoCar">
    <w:name w:val="Texto sin formato Car"/>
    <w:basedOn w:val="Fuentedeprrafopredeter"/>
    <w:link w:val="Textosinformato"/>
    <w:rsid w:val="00603D72"/>
    <w:rPr>
      <w:rFonts w:ascii="Courier New" w:eastAsia="Times New Roman" w:hAnsi="Courier New" w:cs="Times New Roman"/>
      <w:sz w:val="20"/>
      <w:szCs w:val="20"/>
      <w:lang w:eastAsia="es-ES"/>
    </w:rPr>
  </w:style>
  <w:style w:type="character" w:customStyle="1" w:styleId="Ttulo3Car">
    <w:name w:val="Título 3 Car"/>
    <w:basedOn w:val="Fuentedeprrafopredeter"/>
    <w:link w:val="Ttulo3"/>
    <w:uiPriority w:val="9"/>
    <w:semiHidden/>
    <w:rsid w:val="00EB205A"/>
    <w:rPr>
      <w:rFonts w:asciiTheme="majorHAnsi" w:eastAsiaTheme="majorEastAsia" w:hAnsiTheme="majorHAnsi" w:cstheme="majorBidi"/>
      <w:color w:val="1F3763" w:themeColor="accent1" w:themeShade="7F"/>
      <w:sz w:val="24"/>
      <w:szCs w:val="24"/>
    </w:rPr>
  </w:style>
  <w:style w:type="character" w:customStyle="1" w:styleId="Ttulo5Car">
    <w:name w:val="Título 5 Car"/>
    <w:basedOn w:val="Fuentedeprrafopredeter"/>
    <w:link w:val="Ttulo5"/>
    <w:uiPriority w:val="9"/>
    <w:semiHidden/>
    <w:rsid w:val="00EB205A"/>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link w:val="Ttulo6"/>
    <w:uiPriority w:val="9"/>
    <w:semiHidden/>
    <w:rsid w:val="00EB205A"/>
    <w:rPr>
      <w:rFonts w:asciiTheme="majorHAnsi" w:eastAsiaTheme="majorEastAsia" w:hAnsiTheme="majorHAnsi" w:cstheme="majorBidi"/>
      <w:color w:val="1F3763" w:themeColor="accent1" w:themeShade="7F"/>
    </w:rPr>
  </w:style>
  <w:style w:type="character" w:customStyle="1" w:styleId="Ttulo7Car">
    <w:name w:val="Título 7 Car"/>
    <w:basedOn w:val="Fuentedeprrafopredeter"/>
    <w:link w:val="Ttulo7"/>
    <w:uiPriority w:val="9"/>
    <w:semiHidden/>
    <w:rsid w:val="00EB205A"/>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uiPriority w:val="9"/>
    <w:semiHidden/>
    <w:rsid w:val="00EB205A"/>
    <w:rPr>
      <w:rFonts w:asciiTheme="majorHAnsi" w:eastAsiaTheme="majorEastAsia" w:hAnsiTheme="majorHAnsi" w:cstheme="majorBidi"/>
      <w:color w:val="272727" w:themeColor="text1" w:themeTint="D8"/>
      <w:sz w:val="21"/>
      <w:szCs w:val="21"/>
    </w:rPr>
  </w:style>
  <w:style w:type="character" w:customStyle="1" w:styleId="t286pc">
    <w:name w:val="t286pc"/>
    <w:basedOn w:val="Fuentedeprrafopredeter"/>
    <w:rsid w:val="002E1227"/>
  </w:style>
  <w:style w:type="character" w:styleId="Textoennegrita">
    <w:name w:val="Strong"/>
    <w:basedOn w:val="Fuentedeprrafopredeter"/>
    <w:uiPriority w:val="22"/>
    <w:qFormat/>
    <w:rsid w:val="002E1227"/>
    <w:rPr>
      <w:b/>
      <w:bCs/>
    </w:rPr>
  </w:style>
  <w:style w:type="character" w:customStyle="1" w:styleId="vkekvd">
    <w:name w:val="vkekvd"/>
    <w:basedOn w:val="Fuentedeprrafopredeter"/>
    <w:rsid w:val="002E1227"/>
  </w:style>
  <w:style w:type="paragraph" w:styleId="NormalWeb">
    <w:name w:val="Normal (Web)"/>
    <w:basedOn w:val="Normal"/>
    <w:uiPriority w:val="99"/>
    <w:semiHidden/>
    <w:unhideWhenUsed/>
    <w:rsid w:val="00AA59EF"/>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customStyle="1" w:styleId="uv3um">
    <w:name w:val="uv3um"/>
    <w:basedOn w:val="Fuentedeprrafopredeter"/>
    <w:rsid w:val="00486B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800452">
      <w:bodyDiv w:val="1"/>
      <w:marLeft w:val="0"/>
      <w:marRight w:val="0"/>
      <w:marTop w:val="0"/>
      <w:marBottom w:val="0"/>
      <w:divBdr>
        <w:top w:val="none" w:sz="0" w:space="0" w:color="auto"/>
        <w:left w:val="none" w:sz="0" w:space="0" w:color="auto"/>
        <w:bottom w:val="none" w:sz="0" w:space="0" w:color="auto"/>
        <w:right w:val="none" w:sz="0" w:space="0" w:color="auto"/>
      </w:divBdr>
    </w:div>
    <w:div w:id="50201572">
      <w:bodyDiv w:val="1"/>
      <w:marLeft w:val="0"/>
      <w:marRight w:val="0"/>
      <w:marTop w:val="0"/>
      <w:marBottom w:val="0"/>
      <w:divBdr>
        <w:top w:val="none" w:sz="0" w:space="0" w:color="auto"/>
        <w:left w:val="none" w:sz="0" w:space="0" w:color="auto"/>
        <w:bottom w:val="none" w:sz="0" w:space="0" w:color="auto"/>
        <w:right w:val="none" w:sz="0" w:space="0" w:color="auto"/>
      </w:divBdr>
    </w:div>
    <w:div w:id="52434951">
      <w:bodyDiv w:val="1"/>
      <w:marLeft w:val="0"/>
      <w:marRight w:val="0"/>
      <w:marTop w:val="0"/>
      <w:marBottom w:val="0"/>
      <w:divBdr>
        <w:top w:val="none" w:sz="0" w:space="0" w:color="auto"/>
        <w:left w:val="none" w:sz="0" w:space="0" w:color="auto"/>
        <w:bottom w:val="none" w:sz="0" w:space="0" w:color="auto"/>
        <w:right w:val="none" w:sz="0" w:space="0" w:color="auto"/>
      </w:divBdr>
    </w:div>
    <w:div w:id="63768521">
      <w:bodyDiv w:val="1"/>
      <w:marLeft w:val="0"/>
      <w:marRight w:val="0"/>
      <w:marTop w:val="0"/>
      <w:marBottom w:val="0"/>
      <w:divBdr>
        <w:top w:val="none" w:sz="0" w:space="0" w:color="auto"/>
        <w:left w:val="none" w:sz="0" w:space="0" w:color="auto"/>
        <w:bottom w:val="none" w:sz="0" w:space="0" w:color="auto"/>
        <w:right w:val="none" w:sz="0" w:space="0" w:color="auto"/>
      </w:divBdr>
    </w:div>
    <w:div w:id="97331328">
      <w:bodyDiv w:val="1"/>
      <w:marLeft w:val="0"/>
      <w:marRight w:val="0"/>
      <w:marTop w:val="0"/>
      <w:marBottom w:val="0"/>
      <w:divBdr>
        <w:top w:val="none" w:sz="0" w:space="0" w:color="auto"/>
        <w:left w:val="none" w:sz="0" w:space="0" w:color="auto"/>
        <w:bottom w:val="none" w:sz="0" w:space="0" w:color="auto"/>
        <w:right w:val="none" w:sz="0" w:space="0" w:color="auto"/>
      </w:divBdr>
    </w:div>
    <w:div w:id="123232235">
      <w:bodyDiv w:val="1"/>
      <w:marLeft w:val="0"/>
      <w:marRight w:val="0"/>
      <w:marTop w:val="0"/>
      <w:marBottom w:val="0"/>
      <w:divBdr>
        <w:top w:val="none" w:sz="0" w:space="0" w:color="auto"/>
        <w:left w:val="none" w:sz="0" w:space="0" w:color="auto"/>
        <w:bottom w:val="none" w:sz="0" w:space="0" w:color="auto"/>
        <w:right w:val="none" w:sz="0" w:space="0" w:color="auto"/>
      </w:divBdr>
    </w:div>
    <w:div w:id="154147375">
      <w:bodyDiv w:val="1"/>
      <w:marLeft w:val="0"/>
      <w:marRight w:val="0"/>
      <w:marTop w:val="0"/>
      <w:marBottom w:val="0"/>
      <w:divBdr>
        <w:top w:val="none" w:sz="0" w:space="0" w:color="auto"/>
        <w:left w:val="none" w:sz="0" w:space="0" w:color="auto"/>
        <w:bottom w:val="none" w:sz="0" w:space="0" w:color="auto"/>
        <w:right w:val="none" w:sz="0" w:space="0" w:color="auto"/>
      </w:divBdr>
    </w:div>
    <w:div w:id="226501424">
      <w:bodyDiv w:val="1"/>
      <w:marLeft w:val="0"/>
      <w:marRight w:val="0"/>
      <w:marTop w:val="0"/>
      <w:marBottom w:val="0"/>
      <w:divBdr>
        <w:top w:val="none" w:sz="0" w:space="0" w:color="auto"/>
        <w:left w:val="none" w:sz="0" w:space="0" w:color="auto"/>
        <w:bottom w:val="none" w:sz="0" w:space="0" w:color="auto"/>
        <w:right w:val="none" w:sz="0" w:space="0" w:color="auto"/>
      </w:divBdr>
    </w:div>
    <w:div w:id="248582172">
      <w:bodyDiv w:val="1"/>
      <w:marLeft w:val="0"/>
      <w:marRight w:val="0"/>
      <w:marTop w:val="0"/>
      <w:marBottom w:val="0"/>
      <w:divBdr>
        <w:top w:val="none" w:sz="0" w:space="0" w:color="auto"/>
        <w:left w:val="none" w:sz="0" w:space="0" w:color="auto"/>
        <w:bottom w:val="none" w:sz="0" w:space="0" w:color="auto"/>
        <w:right w:val="none" w:sz="0" w:space="0" w:color="auto"/>
      </w:divBdr>
    </w:div>
    <w:div w:id="263541114">
      <w:bodyDiv w:val="1"/>
      <w:marLeft w:val="0"/>
      <w:marRight w:val="0"/>
      <w:marTop w:val="0"/>
      <w:marBottom w:val="0"/>
      <w:divBdr>
        <w:top w:val="none" w:sz="0" w:space="0" w:color="auto"/>
        <w:left w:val="none" w:sz="0" w:space="0" w:color="auto"/>
        <w:bottom w:val="none" w:sz="0" w:space="0" w:color="auto"/>
        <w:right w:val="none" w:sz="0" w:space="0" w:color="auto"/>
      </w:divBdr>
    </w:div>
    <w:div w:id="292298946">
      <w:bodyDiv w:val="1"/>
      <w:marLeft w:val="0"/>
      <w:marRight w:val="0"/>
      <w:marTop w:val="0"/>
      <w:marBottom w:val="0"/>
      <w:divBdr>
        <w:top w:val="none" w:sz="0" w:space="0" w:color="auto"/>
        <w:left w:val="none" w:sz="0" w:space="0" w:color="auto"/>
        <w:bottom w:val="none" w:sz="0" w:space="0" w:color="auto"/>
        <w:right w:val="none" w:sz="0" w:space="0" w:color="auto"/>
      </w:divBdr>
    </w:div>
    <w:div w:id="313798754">
      <w:bodyDiv w:val="1"/>
      <w:marLeft w:val="0"/>
      <w:marRight w:val="0"/>
      <w:marTop w:val="0"/>
      <w:marBottom w:val="0"/>
      <w:divBdr>
        <w:top w:val="none" w:sz="0" w:space="0" w:color="auto"/>
        <w:left w:val="none" w:sz="0" w:space="0" w:color="auto"/>
        <w:bottom w:val="none" w:sz="0" w:space="0" w:color="auto"/>
        <w:right w:val="none" w:sz="0" w:space="0" w:color="auto"/>
      </w:divBdr>
    </w:div>
    <w:div w:id="382557810">
      <w:bodyDiv w:val="1"/>
      <w:marLeft w:val="0"/>
      <w:marRight w:val="0"/>
      <w:marTop w:val="0"/>
      <w:marBottom w:val="0"/>
      <w:divBdr>
        <w:top w:val="none" w:sz="0" w:space="0" w:color="auto"/>
        <w:left w:val="none" w:sz="0" w:space="0" w:color="auto"/>
        <w:bottom w:val="none" w:sz="0" w:space="0" w:color="auto"/>
        <w:right w:val="none" w:sz="0" w:space="0" w:color="auto"/>
      </w:divBdr>
      <w:divsChild>
        <w:div w:id="1124037493">
          <w:marLeft w:val="0"/>
          <w:marRight w:val="0"/>
          <w:marTop w:val="450"/>
          <w:marBottom w:val="240"/>
          <w:divBdr>
            <w:top w:val="none" w:sz="0" w:space="0" w:color="auto"/>
            <w:left w:val="none" w:sz="0" w:space="0" w:color="auto"/>
            <w:bottom w:val="none" w:sz="0" w:space="0" w:color="auto"/>
            <w:right w:val="none" w:sz="0" w:space="0" w:color="auto"/>
          </w:divBdr>
        </w:div>
      </w:divsChild>
    </w:div>
    <w:div w:id="409273276">
      <w:bodyDiv w:val="1"/>
      <w:marLeft w:val="0"/>
      <w:marRight w:val="0"/>
      <w:marTop w:val="0"/>
      <w:marBottom w:val="0"/>
      <w:divBdr>
        <w:top w:val="none" w:sz="0" w:space="0" w:color="auto"/>
        <w:left w:val="none" w:sz="0" w:space="0" w:color="auto"/>
        <w:bottom w:val="none" w:sz="0" w:space="0" w:color="auto"/>
        <w:right w:val="none" w:sz="0" w:space="0" w:color="auto"/>
      </w:divBdr>
    </w:div>
    <w:div w:id="428695945">
      <w:bodyDiv w:val="1"/>
      <w:marLeft w:val="0"/>
      <w:marRight w:val="0"/>
      <w:marTop w:val="0"/>
      <w:marBottom w:val="0"/>
      <w:divBdr>
        <w:top w:val="none" w:sz="0" w:space="0" w:color="auto"/>
        <w:left w:val="none" w:sz="0" w:space="0" w:color="auto"/>
        <w:bottom w:val="none" w:sz="0" w:space="0" w:color="auto"/>
        <w:right w:val="none" w:sz="0" w:space="0" w:color="auto"/>
      </w:divBdr>
    </w:div>
    <w:div w:id="458110171">
      <w:bodyDiv w:val="1"/>
      <w:marLeft w:val="0"/>
      <w:marRight w:val="0"/>
      <w:marTop w:val="0"/>
      <w:marBottom w:val="0"/>
      <w:divBdr>
        <w:top w:val="none" w:sz="0" w:space="0" w:color="auto"/>
        <w:left w:val="none" w:sz="0" w:space="0" w:color="auto"/>
        <w:bottom w:val="none" w:sz="0" w:space="0" w:color="auto"/>
        <w:right w:val="none" w:sz="0" w:space="0" w:color="auto"/>
      </w:divBdr>
    </w:div>
    <w:div w:id="511527123">
      <w:bodyDiv w:val="1"/>
      <w:marLeft w:val="0"/>
      <w:marRight w:val="0"/>
      <w:marTop w:val="0"/>
      <w:marBottom w:val="0"/>
      <w:divBdr>
        <w:top w:val="none" w:sz="0" w:space="0" w:color="auto"/>
        <w:left w:val="none" w:sz="0" w:space="0" w:color="auto"/>
        <w:bottom w:val="none" w:sz="0" w:space="0" w:color="auto"/>
        <w:right w:val="none" w:sz="0" w:space="0" w:color="auto"/>
      </w:divBdr>
    </w:div>
    <w:div w:id="520360562">
      <w:bodyDiv w:val="1"/>
      <w:marLeft w:val="0"/>
      <w:marRight w:val="0"/>
      <w:marTop w:val="0"/>
      <w:marBottom w:val="0"/>
      <w:divBdr>
        <w:top w:val="none" w:sz="0" w:space="0" w:color="auto"/>
        <w:left w:val="none" w:sz="0" w:space="0" w:color="auto"/>
        <w:bottom w:val="none" w:sz="0" w:space="0" w:color="auto"/>
        <w:right w:val="none" w:sz="0" w:space="0" w:color="auto"/>
      </w:divBdr>
    </w:div>
    <w:div w:id="538008595">
      <w:bodyDiv w:val="1"/>
      <w:marLeft w:val="0"/>
      <w:marRight w:val="0"/>
      <w:marTop w:val="0"/>
      <w:marBottom w:val="0"/>
      <w:divBdr>
        <w:top w:val="none" w:sz="0" w:space="0" w:color="auto"/>
        <w:left w:val="none" w:sz="0" w:space="0" w:color="auto"/>
        <w:bottom w:val="none" w:sz="0" w:space="0" w:color="auto"/>
        <w:right w:val="none" w:sz="0" w:space="0" w:color="auto"/>
      </w:divBdr>
    </w:div>
    <w:div w:id="559949675">
      <w:bodyDiv w:val="1"/>
      <w:marLeft w:val="0"/>
      <w:marRight w:val="0"/>
      <w:marTop w:val="0"/>
      <w:marBottom w:val="0"/>
      <w:divBdr>
        <w:top w:val="none" w:sz="0" w:space="0" w:color="auto"/>
        <w:left w:val="none" w:sz="0" w:space="0" w:color="auto"/>
        <w:bottom w:val="none" w:sz="0" w:space="0" w:color="auto"/>
        <w:right w:val="none" w:sz="0" w:space="0" w:color="auto"/>
      </w:divBdr>
    </w:div>
    <w:div w:id="570507159">
      <w:bodyDiv w:val="1"/>
      <w:marLeft w:val="0"/>
      <w:marRight w:val="0"/>
      <w:marTop w:val="0"/>
      <w:marBottom w:val="0"/>
      <w:divBdr>
        <w:top w:val="none" w:sz="0" w:space="0" w:color="auto"/>
        <w:left w:val="none" w:sz="0" w:space="0" w:color="auto"/>
        <w:bottom w:val="none" w:sz="0" w:space="0" w:color="auto"/>
        <w:right w:val="none" w:sz="0" w:space="0" w:color="auto"/>
      </w:divBdr>
    </w:div>
    <w:div w:id="664011284">
      <w:bodyDiv w:val="1"/>
      <w:marLeft w:val="0"/>
      <w:marRight w:val="0"/>
      <w:marTop w:val="0"/>
      <w:marBottom w:val="0"/>
      <w:divBdr>
        <w:top w:val="none" w:sz="0" w:space="0" w:color="auto"/>
        <w:left w:val="none" w:sz="0" w:space="0" w:color="auto"/>
        <w:bottom w:val="none" w:sz="0" w:space="0" w:color="auto"/>
        <w:right w:val="none" w:sz="0" w:space="0" w:color="auto"/>
      </w:divBdr>
    </w:div>
    <w:div w:id="694424324">
      <w:bodyDiv w:val="1"/>
      <w:marLeft w:val="0"/>
      <w:marRight w:val="0"/>
      <w:marTop w:val="0"/>
      <w:marBottom w:val="0"/>
      <w:divBdr>
        <w:top w:val="none" w:sz="0" w:space="0" w:color="auto"/>
        <w:left w:val="none" w:sz="0" w:space="0" w:color="auto"/>
        <w:bottom w:val="none" w:sz="0" w:space="0" w:color="auto"/>
        <w:right w:val="none" w:sz="0" w:space="0" w:color="auto"/>
      </w:divBdr>
    </w:div>
    <w:div w:id="742877734">
      <w:bodyDiv w:val="1"/>
      <w:marLeft w:val="0"/>
      <w:marRight w:val="0"/>
      <w:marTop w:val="0"/>
      <w:marBottom w:val="0"/>
      <w:divBdr>
        <w:top w:val="none" w:sz="0" w:space="0" w:color="auto"/>
        <w:left w:val="none" w:sz="0" w:space="0" w:color="auto"/>
        <w:bottom w:val="none" w:sz="0" w:space="0" w:color="auto"/>
        <w:right w:val="none" w:sz="0" w:space="0" w:color="auto"/>
      </w:divBdr>
    </w:div>
    <w:div w:id="743255834">
      <w:bodyDiv w:val="1"/>
      <w:marLeft w:val="0"/>
      <w:marRight w:val="0"/>
      <w:marTop w:val="0"/>
      <w:marBottom w:val="0"/>
      <w:divBdr>
        <w:top w:val="none" w:sz="0" w:space="0" w:color="auto"/>
        <w:left w:val="none" w:sz="0" w:space="0" w:color="auto"/>
        <w:bottom w:val="none" w:sz="0" w:space="0" w:color="auto"/>
        <w:right w:val="none" w:sz="0" w:space="0" w:color="auto"/>
      </w:divBdr>
    </w:div>
    <w:div w:id="923224099">
      <w:bodyDiv w:val="1"/>
      <w:marLeft w:val="0"/>
      <w:marRight w:val="0"/>
      <w:marTop w:val="0"/>
      <w:marBottom w:val="0"/>
      <w:divBdr>
        <w:top w:val="none" w:sz="0" w:space="0" w:color="auto"/>
        <w:left w:val="none" w:sz="0" w:space="0" w:color="auto"/>
        <w:bottom w:val="none" w:sz="0" w:space="0" w:color="auto"/>
        <w:right w:val="none" w:sz="0" w:space="0" w:color="auto"/>
      </w:divBdr>
      <w:divsChild>
        <w:div w:id="492919612">
          <w:marLeft w:val="0"/>
          <w:marRight w:val="0"/>
          <w:marTop w:val="0"/>
          <w:marBottom w:val="0"/>
          <w:divBdr>
            <w:top w:val="none" w:sz="0" w:space="0" w:color="auto"/>
            <w:left w:val="none" w:sz="0" w:space="0" w:color="auto"/>
            <w:bottom w:val="none" w:sz="0" w:space="0" w:color="auto"/>
            <w:right w:val="none" w:sz="0" w:space="0" w:color="auto"/>
          </w:divBdr>
          <w:divsChild>
            <w:div w:id="621419683">
              <w:marLeft w:val="0"/>
              <w:marRight w:val="0"/>
              <w:marTop w:val="0"/>
              <w:marBottom w:val="0"/>
              <w:divBdr>
                <w:top w:val="none" w:sz="0" w:space="0" w:color="auto"/>
                <w:left w:val="none" w:sz="0" w:space="0" w:color="auto"/>
                <w:bottom w:val="none" w:sz="0" w:space="0" w:color="auto"/>
                <w:right w:val="none" w:sz="0" w:space="0" w:color="auto"/>
              </w:divBdr>
              <w:divsChild>
                <w:div w:id="1965576445">
                  <w:marLeft w:val="0"/>
                  <w:marRight w:val="0"/>
                  <w:marTop w:val="0"/>
                  <w:marBottom w:val="0"/>
                  <w:divBdr>
                    <w:top w:val="none" w:sz="0" w:space="0" w:color="auto"/>
                    <w:left w:val="none" w:sz="0" w:space="0" w:color="auto"/>
                    <w:bottom w:val="none" w:sz="0" w:space="0" w:color="auto"/>
                    <w:right w:val="none" w:sz="0" w:space="0" w:color="auto"/>
                  </w:divBdr>
                  <w:divsChild>
                    <w:div w:id="652804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242054">
          <w:marLeft w:val="0"/>
          <w:marRight w:val="0"/>
          <w:marTop w:val="0"/>
          <w:marBottom w:val="0"/>
          <w:divBdr>
            <w:top w:val="none" w:sz="0" w:space="0" w:color="auto"/>
            <w:left w:val="none" w:sz="0" w:space="0" w:color="auto"/>
            <w:bottom w:val="none" w:sz="0" w:space="0" w:color="auto"/>
            <w:right w:val="none" w:sz="0" w:space="0" w:color="auto"/>
          </w:divBdr>
          <w:divsChild>
            <w:div w:id="477116248">
              <w:marLeft w:val="0"/>
              <w:marRight w:val="0"/>
              <w:marTop w:val="0"/>
              <w:marBottom w:val="0"/>
              <w:divBdr>
                <w:top w:val="none" w:sz="0" w:space="0" w:color="auto"/>
                <w:left w:val="none" w:sz="0" w:space="0" w:color="auto"/>
                <w:bottom w:val="none" w:sz="0" w:space="0" w:color="auto"/>
                <w:right w:val="none" w:sz="0" w:space="0" w:color="auto"/>
              </w:divBdr>
              <w:divsChild>
                <w:div w:id="910457405">
                  <w:marLeft w:val="0"/>
                  <w:marRight w:val="0"/>
                  <w:marTop w:val="0"/>
                  <w:marBottom w:val="0"/>
                  <w:divBdr>
                    <w:top w:val="none" w:sz="0" w:space="0" w:color="auto"/>
                    <w:left w:val="none" w:sz="0" w:space="0" w:color="auto"/>
                    <w:bottom w:val="none" w:sz="0" w:space="0" w:color="auto"/>
                    <w:right w:val="none" w:sz="0" w:space="0" w:color="auto"/>
                  </w:divBdr>
                  <w:divsChild>
                    <w:div w:id="108823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7903472">
      <w:bodyDiv w:val="1"/>
      <w:marLeft w:val="0"/>
      <w:marRight w:val="0"/>
      <w:marTop w:val="0"/>
      <w:marBottom w:val="0"/>
      <w:divBdr>
        <w:top w:val="none" w:sz="0" w:space="0" w:color="auto"/>
        <w:left w:val="none" w:sz="0" w:space="0" w:color="auto"/>
        <w:bottom w:val="none" w:sz="0" w:space="0" w:color="auto"/>
        <w:right w:val="none" w:sz="0" w:space="0" w:color="auto"/>
      </w:divBdr>
    </w:div>
    <w:div w:id="1005012274">
      <w:bodyDiv w:val="1"/>
      <w:marLeft w:val="0"/>
      <w:marRight w:val="0"/>
      <w:marTop w:val="0"/>
      <w:marBottom w:val="0"/>
      <w:divBdr>
        <w:top w:val="none" w:sz="0" w:space="0" w:color="auto"/>
        <w:left w:val="none" w:sz="0" w:space="0" w:color="auto"/>
        <w:bottom w:val="none" w:sz="0" w:space="0" w:color="auto"/>
        <w:right w:val="none" w:sz="0" w:space="0" w:color="auto"/>
      </w:divBdr>
    </w:div>
    <w:div w:id="1102454312">
      <w:bodyDiv w:val="1"/>
      <w:marLeft w:val="0"/>
      <w:marRight w:val="0"/>
      <w:marTop w:val="0"/>
      <w:marBottom w:val="0"/>
      <w:divBdr>
        <w:top w:val="none" w:sz="0" w:space="0" w:color="auto"/>
        <w:left w:val="none" w:sz="0" w:space="0" w:color="auto"/>
        <w:bottom w:val="none" w:sz="0" w:space="0" w:color="auto"/>
        <w:right w:val="none" w:sz="0" w:space="0" w:color="auto"/>
      </w:divBdr>
    </w:div>
    <w:div w:id="1139809121">
      <w:bodyDiv w:val="1"/>
      <w:marLeft w:val="0"/>
      <w:marRight w:val="0"/>
      <w:marTop w:val="0"/>
      <w:marBottom w:val="0"/>
      <w:divBdr>
        <w:top w:val="none" w:sz="0" w:space="0" w:color="auto"/>
        <w:left w:val="none" w:sz="0" w:space="0" w:color="auto"/>
        <w:bottom w:val="none" w:sz="0" w:space="0" w:color="auto"/>
        <w:right w:val="none" w:sz="0" w:space="0" w:color="auto"/>
      </w:divBdr>
    </w:div>
    <w:div w:id="1144545782">
      <w:bodyDiv w:val="1"/>
      <w:marLeft w:val="0"/>
      <w:marRight w:val="0"/>
      <w:marTop w:val="0"/>
      <w:marBottom w:val="0"/>
      <w:divBdr>
        <w:top w:val="none" w:sz="0" w:space="0" w:color="auto"/>
        <w:left w:val="none" w:sz="0" w:space="0" w:color="auto"/>
        <w:bottom w:val="none" w:sz="0" w:space="0" w:color="auto"/>
        <w:right w:val="none" w:sz="0" w:space="0" w:color="auto"/>
      </w:divBdr>
    </w:div>
    <w:div w:id="1155876056">
      <w:bodyDiv w:val="1"/>
      <w:marLeft w:val="0"/>
      <w:marRight w:val="0"/>
      <w:marTop w:val="0"/>
      <w:marBottom w:val="0"/>
      <w:divBdr>
        <w:top w:val="none" w:sz="0" w:space="0" w:color="auto"/>
        <w:left w:val="none" w:sz="0" w:space="0" w:color="auto"/>
        <w:bottom w:val="none" w:sz="0" w:space="0" w:color="auto"/>
        <w:right w:val="none" w:sz="0" w:space="0" w:color="auto"/>
      </w:divBdr>
    </w:div>
    <w:div w:id="1301229903">
      <w:bodyDiv w:val="1"/>
      <w:marLeft w:val="0"/>
      <w:marRight w:val="0"/>
      <w:marTop w:val="0"/>
      <w:marBottom w:val="0"/>
      <w:divBdr>
        <w:top w:val="none" w:sz="0" w:space="0" w:color="auto"/>
        <w:left w:val="none" w:sz="0" w:space="0" w:color="auto"/>
        <w:bottom w:val="none" w:sz="0" w:space="0" w:color="auto"/>
        <w:right w:val="none" w:sz="0" w:space="0" w:color="auto"/>
      </w:divBdr>
    </w:div>
    <w:div w:id="1311053235">
      <w:bodyDiv w:val="1"/>
      <w:marLeft w:val="0"/>
      <w:marRight w:val="0"/>
      <w:marTop w:val="0"/>
      <w:marBottom w:val="0"/>
      <w:divBdr>
        <w:top w:val="none" w:sz="0" w:space="0" w:color="auto"/>
        <w:left w:val="none" w:sz="0" w:space="0" w:color="auto"/>
        <w:bottom w:val="none" w:sz="0" w:space="0" w:color="auto"/>
        <w:right w:val="none" w:sz="0" w:space="0" w:color="auto"/>
      </w:divBdr>
    </w:div>
    <w:div w:id="1312293458">
      <w:bodyDiv w:val="1"/>
      <w:marLeft w:val="0"/>
      <w:marRight w:val="0"/>
      <w:marTop w:val="0"/>
      <w:marBottom w:val="0"/>
      <w:divBdr>
        <w:top w:val="none" w:sz="0" w:space="0" w:color="auto"/>
        <w:left w:val="none" w:sz="0" w:space="0" w:color="auto"/>
        <w:bottom w:val="none" w:sz="0" w:space="0" w:color="auto"/>
        <w:right w:val="none" w:sz="0" w:space="0" w:color="auto"/>
      </w:divBdr>
    </w:div>
    <w:div w:id="1328091937">
      <w:bodyDiv w:val="1"/>
      <w:marLeft w:val="0"/>
      <w:marRight w:val="0"/>
      <w:marTop w:val="0"/>
      <w:marBottom w:val="0"/>
      <w:divBdr>
        <w:top w:val="none" w:sz="0" w:space="0" w:color="auto"/>
        <w:left w:val="none" w:sz="0" w:space="0" w:color="auto"/>
        <w:bottom w:val="none" w:sz="0" w:space="0" w:color="auto"/>
        <w:right w:val="none" w:sz="0" w:space="0" w:color="auto"/>
      </w:divBdr>
    </w:div>
    <w:div w:id="1397359736">
      <w:bodyDiv w:val="1"/>
      <w:marLeft w:val="0"/>
      <w:marRight w:val="0"/>
      <w:marTop w:val="0"/>
      <w:marBottom w:val="0"/>
      <w:divBdr>
        <w:top w:val="none" w:sz="0" w:space="0" w:color="auto"/>
        <w:left w:val="none" w:sz="0" w:space="0" w:color="auto"/>
        <w:bottom w:val="none" w:sz="0" w:space="0" w:color="auto"/>
        <w:right w:val="none" w:sz="0" w:space="0" w:color="auto"/>
      </w:divBdr>
    </w:div>
    <w:div w:id="1397701832">
      <w:bodyDiv w:val="1"/>
      <w:marLeft w:val="0"/>
      <w:marRight w:val="0"/>
      <w:marTop w:val="0"/>
      <w:marBottom w:val="0"/>
      <w:divBdr>
        <w:top w:val="none" w:sz="0" w:space="0" w:color="auto"/>
        <w:left w:val="none" w:sz="0" w:space="0" w:color="auto"/>
        <w:bottom w:val="none" w:sz="0" w:space="0" w:color="auto"/>
        <w:right w:val="none" w:sz="0" w:space="0" w:color="auto"/>
      </w:divBdr>
    </w:div>
    <w:div w:id="1488787737">
      <w:bodyDiv w:val="1"/>
      <w:marLeft w:val="0"/>
      <w:marRight w:val="0"/>
      <w:marTop w:val="0"/>
      <w:marBottom w:val="0"/>
      <w:divBdr>
        <w:top w:val="none" w:sz="0" w:space="0" w:color="auto"/>
        <w:left w:val="none" w:sz="0" w:space="0" w:color="auto"/>
        <w:bottom w:val="none" w:sz="0" w:space="0" w:color="auto"/>
        <w:right w:val="none" w:sz="0" w:space="0" w:color="auto"/>
      </w:divBdr>
    </w:div>
    <w:div w:id="1491599797">
      <w:bodyDiv w:val="1"/>
      <w:marLeft w:val="0"/>
      <w:marRight w:val="0"/>
      <w:marTop w:val="0"/>
      <w:marBottom w:val="0"/>
      <w:divBdr>
        <w:top w:val="none" w:sz="0" w:space="0" w:color="auto"/>
        <w:left w:val="none" w:sz="0" w:space="0" w:color="auto"/>
        <w:bottom w:val="none" w:sz="0" w:space="0" w:color="auto"/>
        <w:right w:val="none" w:sz="0" w:space="0" w:color="auto"/>
      </w:divBdr>
    </w:div>
    <w:div w:id="1519545639">
      <w:bodyDiv w:val="1"/>
      <w:marLeft w:val="0"/>
      <w:marRight w:val="0"/>
      <w:marTop w:val="0"/>
      <w:marBottom w:val="0"/>
      <w:divBdr>
        <w:top w:val="none" w:sz="0" w:space="0" w:color="auto"/>
        <w:left w:val="none" w:sz="0" w:space="0" w:color="auto"/>
        <w:bottom w:val="none" w:sz="0" w:space="0" w:color="auto"/>
        <w:right w:val="none" w:sz="0" w:space="0" w:color="auto"/>
      </w:divBdr>
    </w:div>
    <w:div w:id="1564023391">
      <w:bodyDiv w:val="1"/>
      <w:marLeft w:val="0"/>
      <w:marRight w:val="0"/>
      <w:marTop w:val="0"/>
      <w:marBottom w:val="0"/>
      <w:divBdr>
        <w:top w:val="none" w:sz="0" w:space="0" w:color="auto"/>
        <w:left w:val="none" w:sz="0" w:space="0" w:color="auto"/>
        <w:bottom w:val="none" w:sz="0" w:space="0" w:color="auto"/>
        <w:right w:val="none" w:sz="0" w:space="0" w:color="auto"/>
      </w:divBdr>
    </w:div>
    <w:div w:id="1585719474">
      <w:bodyDiv w:val="1"/>
      <w:marLeft w:val="0"/>
      <w:marRight w:val="0"/>
      <w:marTop w:val="0"/>
      <w:marBottom w:val="0"/>
      <w:divBdr>
        <w:top w:val="none" w:sz="0" w:space="0" w:color="auto"/>
        <w:left w:val="none" w:sz="0" w:space="0" w:color="auto"/>
        <w:bottom w:val="none" w:sz="0" w:space="0" w:color="auto"/>
        <w:right w:val="none" w:sz="0" w:space="0" w:color="auto"/>
      </w:divBdr>
    </w:div>
    <w:div w:id="1605189762">
      <w:bodyDiv w:val="1"/>
      <w:marLeft w:val="0"/>
      <w:marRight w:val="0"/>
      <w:marTop w:val="0"/>
      <w:marBottom w:val="0"/>
      <w:divBdr>
        <w:top w:val="none" w:sz="0" w:space="0" w:color="auto"/>
        <w:left w:val="none" w:sz="0" w:space="0" w:color="auto"/>
        <w:bottom w:val="none" w:sz="0" w:space="0" w:color="auto"/>
        <w:right w:val="none" w:sz="0" w:space="0" w:color="auto"/>
      </w:divBdr>
    </w:div>
    <w:div w:id="1678119811">
      <w:bodyDiv w:val="1"/>
      <w:marLeft w:val="0"/>
      <w:marRight w:val="0"/>
      <w:marTop w:val="0"/>
      <w:marBottom w:val="0"/>
      <w:divBdr>
        <w:top w:val="none" w:sz="0" w:space="0" w:color="auto"/>
        <w:left w:val="none" w:sz="0" w:space="0" w:color="auto"/>
        <w:bottom w:val="none" w:sz="0" w:space="0" w:color="auto"/>
        <w:right w:val="none" w:sz="0" w:space="0" w:color="auto"/>
      </w:divBdr>
    </w:div>
    <w:div w:id="1800218221">
      <w:bodyDiv w:val="1"/>
      <w:marLeft w:val="0"/>
      <w:marRight w:val="0"/>
      <w:marTop w:val="0"/>
      <w:marBottom w:val="0"/>
      <w:divBdr>
        <w:top w:val="none" w:sz="0" w:space="0" w:color="auto"/>
        <w:left w:val="none" w:sz="0" w:space="0" w:color="auto"/>
        <w:bottom w:val="none" w:sz="0" w:space="0" w:color="auto"/>
        <w:right w:val="none" w:sz="0" w:space="0" w:color="auto"/>
      </w:divBdr>
    </w:div>
    <w:div w:id="1804499149">
      <w:bodyDiv w:val="1"/>
      <w:marLeft w:val="0"/>
      <w:marRight w:val="0"/>
      <w:marTop w:val="0"/>
      <w:marBottom w:val="0"/>
      <w:divBdr>
        <w:top w:val="none" w:sz="0" w:space="0" w:color="auto"/>
        <w:left w:val="none" w:sz="0" w:space="0" w:color="auto"/>
        <w:bottom w:val="none" w:sz="0" w:space="0" w:color="auto"/>
        <w:right w:val="none" w:sz="0" w:space="0" w:color="auto"/>
      </w:divBdr>
    </w:div>
    <w:div w:id="1806897410">
      <w:bodyDiv w:val="1"/>
      <w:marLeft w:val="0"/>
      <w:marRight w:val="0"/>
      <w:marTop w:val="0"/>
      <w:marBottom w:val="0"/>
      <w:divBdr>
        <w:top w:val="none" w:sz="0" w:space="0" w:color="auto"/>
        <w:left w:val="none" w:sz="0" w:space="0" w:color="auto"/>
        <w:bottom w:val="none" w:sz="0" w:space="0" w:color="auto"/>
        <w:right w:val="none" w:sz="0" w:space="0" w:color="auto"/>
      </w:divBdr>
    </w:div>
    <w:div w:id="1813673279">
      <w:bodyDiv w:val="1"/>
      <w:marLeft w:val="0"/>
      <w:marRight w:val="0"/>
      <w:marTop w:val="0"/>
      <w:marBottom w:val="0"/>
      <w:divBdr>
        <w:top w:val="none" w:sz="0" w:space="0" w:color="auto"/>
        <w:left w:val="none" w:sz="0" w:space="0" w:color="auto"/>
        <w:bottom w:val="none" w:sz="0" w:space="0" w:color="auto"/>
        <w:right w:val="none" w:sz="0" w:space="0" w:color="auto"/>
      </w:divBdr>
    </w:div>
    <w:div w:id="1862359697">
      <w:bodyDiv w:val="1"/>
      <w:marLeft w:val="0"/>
      <w:marRight w:val="0"/>
      <w:marTop w:val="0"/>
      <w:marBottom w:val="0"/>
      <w:divBdr>
        <w:top w:val="none" w:sz="0" w:space="0" w:color="auto"/>
        <w:left w:val="none" w:sz="0" w:space="0" w:color="auto"/>
        <w:bottom w:val="none" w:sz="0" w:space="0" w:color="auto"/>
        <w:right w:val="none" w:sz="0" w:space="0" w:color="auto"/>
      </w:divBdr>
    </w:div>
    <w:div w:id="1876499008">
      <w:bodyDiv w:val="1"/>
      <w:marLeft w:val="0"/>
      <w:marRight w:val="0"/>
      <w:marTop w:val="0"/>
      <w:marBottom w:val="0"/>
      <w:divBdr>
        <w:top w:val="none" w:sz="0" w:space="0" w:color="auto"/>
        <w:left w:val="none" w:sz="0" w:space="0" w:color="auto"/>
        <w:bottom w:val="none" w:sz="0" w:space="0" w:color="auto"/>
        <w:right w:val="none" w:sz="0" w:space="0" w:color="auto"/>
      </w:divBdr>
    </w:div>
    <w:div w:id="1961762894">
      <w:bodyDiv w:val="1"/>
      <w:marLeft w:val="0"/>
      <w:marRight w:val="0"/>
      <w:marTop w:val="0"/>
      <w:marBottom w:val="0"/>
      <w:divBdr>
        <w:top w:val="none" w:sz="0" w:space="0" w:color="auto"/>
        <w:left w:val="none" w:sz="0" w:space="0" w:color="auto"/>
        <w:bottom w:val="none" w:sz="0" w:space="0" w:color="auto"/>
        <w:right w:val="none" w:sz="0" w:space="0" w:color="auto"/>
      </w:divBdr>
    </w:div>
    <w:div w:id="1966504530">
      <w:bodyDiv w:val="1"/>
      <w:marLeft w:val="0"/>
      <w:marRight w:val="0"/>
      <w:marTop w:val="0"/>
      <w:marBottom w:val="0"/>
      <w:divBdr>
        <w:top w:val="none" w:sz="0" w:space="0" w:color="auto"/>
        <w:left w:val="none" w:sz="0" w:space="0" w:color="auto"/>
        <w:bottom w:val="none" w:sz="0" w:space="0" w:color="auto"/>
        <w:right w:val="none" w:sz="0" w:space="0" w:color="auto"/>
      </w:divBdr>
    </w:div>
    <w:div w:id="1968850181">
      <w:bodyDiv w:val="1"/>
      <w:marLeft w:val="0"/>
      <w:marRight w:val="0"/>
      <w:marTop w:val="0"/>
      <w:marBottom w:val="0"/>
      <w:divBdr>
        <w:top w:val="none" w:sz="0" w:space="0" w:color="auto"/>
        <w:left w:val="none" w:sz="0" w:space="0" w:color="auto"/>
        <w:bottom w:val="none" w:sz="0" w:space="0" w:color="auto"/>
        <w:right w:val="none" w:sz="0" w:space="0" w:color="auto"/>
      </w:divBdr>
    </w:div>
    <w:div w:id="1981838968">
      <w:bodyDiv w:val="1"/>
      <w:marLeft w:val="0"/>
      <w:marRight w:val="0"/>
      <w:marTop w:val="0"/>
      <w:marBottom w:val="0"/>
      <w:divBdr>
        <w:top w:val="none" w:sz="0" w:space="0" w:color="auto"/>
        <w:left w:val="none" w:sz="0" w:space="0" w:color="auto"/>
        <w:bottom w:val="none" w:sz="0" w:space="0" w:color="auto"/>
        <w:right w:val="none" w:sz="0" w:space="0" w:color="auto"/>
      </w:divBdr>
    </w:div>
    <w:div w:id="2090811949">
      <w:bodyDiv w:val="1"/>
      <w:marLeft w:val="0"/>
      <w:marRight w:val="0"/>
      <w:marTop w:val="0"/>
      <w:marBottom w:val="0"/>
      <w:divBdr>
        <w:top w:val="none" w:sz="0" w:space="0" w:color="auto"/>
        <w:left w:val="none" w:sz="0" w:space="0" w:color="auto"/>
        <w:bottom w:val="none" w:sz="0" w:space="0" w:color="auto"/>
        <w:right w:val="none" w:sz="0" w:space="0" w:color="auto"/>
      </w:divBdr>
    </w:div>
    <w:div w:id="2101412552">
      <w:bodyDiv w:val="1"/>
      <w:marLeft w:val="0"/>
      <w:marRight w:val="0"/>
      <w:marTop w:val="0"/>
      <w:marBottom w:val="0"/>
      <w:divBdr>
        <w:top w:val="none" w:sz="0" w:space="0" w:color="auto"/>
        <w:left w:val="none" w:sz="0" w:space="0" w:color="auto"/>
        <w:bottom w:val="none" w:sz="0" w:space="0" w:color="auto"/>
        <w:right w:val="none" w:sz="0" w:space="0" w:color="auto"/>
      </w:divBdr>
    </w:div>
    <w:div w:id="2125071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1E5633-7525-4C24-9EC7-C7FDE6CC86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5114</TotalTime>
  <Pages>1</Pages>
  <Words>35526</Words>
  <Characters>195394</Characters>
  <Application>Microsoft Office Word</Application>
  <DocSecurity>0</DocSecurity>
  <Lines>1628</Lines>
  <Paragraphs>460</Paragraphs>
  <ScaleCrop>false</ScaleCrop>
  <HeadingPairs>
    <vt:vector size="4" baseType="variant">
      <vt:variant>
        <vt:lpstr>Título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230460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EQUIPO</dc:creator>
  <cp:keywords/>
  <dc:description/>
  <cp:lastModifiedBy>MABEL ORDOÑEZ</cp:lastModifiedBy>
  <cp:revision>231</cp:revision>
  <cp:lastPrinted>2025-11-17T02:45:00Z</cp:lastPrinted>
  <dcterms:created xsi:type="dcterms:W3CDTF">2022-10-11T14:30:00Z</dcterms:created>
  <dcterms:modified xsi:type="dcterms:W3CDTF">2025-11-17T03:04:00Z</dcterms:modified>
</cp:coreProperties>
</file>